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A4" w:rsidRPr="003E70DB" w:rsidRDefault="00D57F8F" w:rsidP="00BD72A4">
      <w:pPr>
        <w:rPr>
          <w:b/>
          <w:sz w:val="26"/>
          <w:szCs w:val="20"/>
        </w:rPr>
      </w:pPr>
      <w:r>
        <w:rPr>
          <w:noProof/>
        </w:rPr>
        <w:drawing>
          <wp:inline distT="0" distB="0" distL="0" distR="0" wp14:anchorId="30788B04" wp14:editId="1B79DBE4">
            <wp:extent cx="2418080" cy="887730"/>
            <wp:effectExtent l="0" t="0" r="1270" b="7620"/>
            <wp:docPr id="1" name="Рисунок 1" descr="RIT_Horizontal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IT_Horizontal_CYM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18080" cy="887730"/>
                    </a:xfrm>
                    <a:prstGeom prst="rect">
                      <a:avLst/>
                    </a:prstGeom>
                    <a:noFill/>
                    <a:ln>
                      <a:noFill/>
                    </a:ln>
                  </pic:spPr>
                </pic:pic>
              </a:graphicData>
            </a:graphic>
          </wp:inline>
        </w:drawing>
      </w:r>
    </w:p>
    <w:p w:rsidR="00BD72A4" w:rsidRPr="00B73AAF" w:rsidRDefault="00BD72A4" w:rsidP="00BD72A4">
      <w:pPr>
        <w:jc w:val="right"/>
        <w:rPr>
          <w:b/>
          <w:sz w:val="26"/>
          <w:szCs w:val="20"/>
          <w:lang w:val="en-US"/>
        </w:rPr>
      </w:pPr>
      <w:r w:rsidRPr="00B73AAF">
        <w:rPr>
          <w:b/>
          <w:sz w:val="26"/>
          <w:szCs w:val="20"/>
          <w:lang w:val="en-US"/>
        </w:rPr>
        <w:tab/>
      </w:r>
    </w:p>
    <w:p w:rsidR="00BD72A4" w:rsidRPr="00B73AAF" w:rsidRDefault="00BD72A4" w:rsidP="00BD72A4">
      <w:pPr>
        <w:tabs>
          <w:tab w:val="left" w:pos="5820"/>
        </w:tabs>
        <w:jc w:val="right"/>
        <w:rPr>
          <w:b/>
          <w:sz w:val="26"/>
          <w:szCs w:val="20"/>
          <w:lang w:val="en-US"/>
        </w:rPr>
      </w:pPr>
      <w:r w:rsidRPr="00B73AAF">
        <w:rPr>
          <w:b/>
          <w:sz w:val="26"/>
          <w:szCs w:val="20"/>
          <w:lang w:val="en-US"/>
        </w:rPr>
        <w:br w:type="textWrapping" w:clear="all"/>
      </w:r>
    </w:p>
    <w:p w:rsidR="00BD72A4" w:rsidRPr="00B73AAF" w:rsidRDefault="00BD72A4" w:rsidP="00BD72A4">
      <w:pPr>
        <w:jc w:val="center"/>
        <w:rPr>
          <w:b/>
          <w:sz w:val="26"/>
          <w:szCs w:val="20"/>
          <w:lang w:val="en-US"/>
        </w:rPr>
      </w:pPr>
    </w:p>
    <w:p w:rsidR="00BD72A4" w:rsidRPr="00B73AAF" w:rsidRDefault="00BD72A4" w:rsidP="00BD72A4">
      <w:pPr>
        <w:jc w:val="center"/>
        <w:rPr>
          <w:b/>
          <w:sz w:val="26"/>
          <w:szCs w:val="20"/>
          <w:lang w:val="en-US"/>
        </w:rPr>
      </w:pPr>
    </w:p>
    <w:p w:rsidR="00BD72A4" w:rsidRPr="00B73AAF" w:rsidRDefault="00BD72A4" w:rsidP="00BD72A4">
      <w:pPr>
        <w:jc w:val="center"/>
        <w:rPr>
          <w:b/>
          <w:sz w:val="26"/>
          <w:szCs w:val="20"/>
          <w:lang w:val="en-US"/>
        </w:rPr>
      </w:pPr>
    </w:p>
    <w:p w:rsidR="00BD72A4" w:rsidRPr="00B73AAF" w:rsidRDefault="00BD72A4" w:rsidP="00BD72A4">
      <w:pPr>
        <w:jc w:val="center"/>
        <w:rPr>
          <w:b/>
          <w:sz w:val="26"/>
          <w:szCs w:val="20"/>
          <w:lang w:val="en-US"/>
        </w:rPr>
      </w:pPr>
    </w:p>
    <w:p w:rsidR="00BD72A4" w:rsidRPr="00B73AAF" w:rsidRDefault="00BD72A4" w:rsidP="00BD72A4">
      <w:pPr>
        <w:jc w:val="center"/>
        <w:rPr>
          <w:b/>
          <w:sz w:val="26"/>
          <w:szCs w:val="20"/>
          <w:lang w:val="en-US"/>
        </w:rPr>
      </w:pPr>
    </w:p>
    <w:p w:rsidR="00BD72A4" w:rsidRPr="00B73AAF" w:rsidRDefault="00BD72A4" w:rsidP="00BD72A4">
      <w:pPr>
        <w:jc w:val="center"/>
        <w:rPr>
          <w:bCs/>
          <w:lang w:val="en-US"/>
        </w:rPr>
      </w:pPr>
    </w:p>
    <w:p w:rsidR="00BD72A4" w:rsidRPr="00B73AAF" w:rsidRDefault="00BD72A4" w:rsidP="00BD72A4">
      <w:pPr>
        <w:rPr>
          <w:bCs/>
        </w:rPr>
      </w:pPr>
    </w:p>
    <w:p w:rsidR="00BD72A4" w:rsidRPr="00B73AAF" w:rsidRDefault="00BD72A4" w:rsidP="00BD72A4">
      <w:pPr>
        <w:jc w:val="center"/>
        <w:rPr>
          <w:bCs/>
        </w:rPr>
      </w:pPr>
    </w:p>
    <w:p w:rsidR="00BD72A4" w:rsidRPr="00B73AAF" w:rsidRDefault="00BD72A4" w:rsidP="00BD72A4">
      <w:pPr>
        <w:jc w:val="center"/>
        <w:rPr>
          <w:bCs/>
        </w:rPr>
      </w:pPr>
    </w:p>
    <w:p w:rsidR="00BD72A4" w:rsidRPr="00B73AAF" w:rsidRDefault="00BD72A4" w:rsidP="00BD72A4">
      <w:pPr>
        <w:jc w:val="center"/>
        <w:rPr>
          <w:bCs/>
        </w:rPr>
      </w:pPr>
    </w:p>
    <w:p w:rsidR="00BD72A4" w:rsidRPr="00225106" w:rsidRDefault="00BD72A4" w:rsidP="00BD72A4">
      <w:pPr>
        <w:jc w:val="center"/>
        <w:rPr>
          <w:b/>
          <w:bCs/>
        </w:rPr>
      </w:pPr>
      <w:r w:rsidRPr="00B73AAF">
        <w:rPr>
          <w:b/>
          <w:bCs/>
        </w:rPr>
        <w:t>ИЗВЕЩЕНИЕ О ПРОВЕДЕНИ</w:t>
      </w:r>
      <w:r>
        <w:rPr>
          <w:b/>
          <w:bCs/>
        </w:rPr>
        <w:t>И</w:t>
      </w:r>
    </w:p>
    <w:p w:rsidR="00BD72A4" w:rsidRPr="00B73AAF" w:rsidRDefault="00BD72A4" w:rsidP="00BD72A4">
      <w:pPr>
        <w:jc w:val="center"/>
        <w:rPr>
          <w:b/>
          <w:bCs/>
        </w:rPr>
      </w:pPr>
      <w:r w:rsidRPr="00B73AAF">
        <w:rPr>
          <w:b/>
          <w:bCs/>
        </w:rPr>
        <w:t>ОТКРЫТОГО ЗАПРОСА КОТИРОВОК</w:t>
      </w:r>
    </w:p>
    <w:p w:rsidR="00BD72A4" w:rsidRPr="00B73AAF" w:rsidRDefault="00BD72A4" w:rsidP="00BD72A4">
      <w:pPr>
        <w:pStyle w:val="rvps1"/>
        <w:spacing w:line="360" w:lineRule="auto"/>
        <w:rPr>
          <w:b/>
          <w:bCs/>
        </w:rPr>
      </w:pPr>
      <w:r w:rsidRPr="00B73AAF">
        <w:rPr>
          <w:b/>
          <w:bCs/>
        </w:rPr>
        <w:t>в электронной форме</w:t>
      </w:r>
      <w:r w:rsidRPr="00B73AAF">
        <w:rPr>
          <w:b/>
        </w:rPr>
        <w:t xml:space="preserve"> на </w:t>
      </w:r>
      <w:r w:rsidRPr="00B73AAF">
        <w:rPr>
          <w:b/>
          <w:bCs/>
        </w:rPr>
        <w:t xml:space="preserve">право заключения договора </w:t>
      </w:r>
    </w:p>
    <w:p w:rsidR="00BD72A4" w:rsidRPr="00B73AAF" w:rsidRDefault="0083588E" w:rsidP="00BD72A4">
      <w:pPr>
        <w:jc w:val="center"/>
        <w:rPr>
          <w:sz w:val="26"/>
          <w:szCs w:val="26"/>
        </w:rPr>
      </w:pPr>
      <w:r w:rsidRPr="005A554C">
        <w:rPr>
          <w:sz w:val="26"/>
          <w:szCs w:val="26"/>
        </w:rPr>
        <w:t xml:space="preserve">на </w:t>
      </w:r>
      <w:r w:rsidRPr="003652C6">
        <w:rPr>
          <w:sz w:val="26"/>
          <w:szCs w:val="26"/>
        </w:rPr>
        <w:t>поставку оборудования</w:t>
      </w:r>
      <w:r>
        <w:rPr>
          <w:sz w:val="26"/>
          <w:szCs w:val="26"/>
        </w:rPr>
        <w:t xml:space="preserve"> </w:t>
      </w:r>
      <w:r w:rsidRPr="003652C6">
        <w:rPr>
          <w:sz w:val="26"/>
          <w:szCs w:val="26"/>
        </w:rPr>
        <w:t>для ООО «РТК ИТ» для организации</w:t>
      </w:r>
      <w:r>
        <w:rPr>
          <w:sz w:val="26"/>
          <w:szCs w:val="26"/>
        </w:rPr>
        <w:t xml:space="preserve"> </w:t>
      </w:r>
      <w:r w:rsidRPr="003652C6">
        <w:rPr>
          <w:sz w:val="26"/>
          <w:szCs w:val="26"/>
        </w:rPr>
        <w:t>средства коллективного просмотра</w:t>
      </w:r>
      <w:r>
        <w:rPr>
          <w:sz w:val="26"/>
          <w:szCs w:val="26"/>
        </w:rPr>
        <w:t xml:space="preserve"> («Видеостена»)</w:t>
      </w:r>
    </w:p>
    <w:p w:rsidR="00BD72A4" w:rsidRPr="00B73AAF" w:rsidRDefault="00BD72A4" w:rsidP="00BD72A4">
      <w:pPr>
        <w:jc w:val="center"/>
        <w:rPr>
          <w:sz w:val="26"/>
          <w:szCs w:val="26"/>
        </w:rPr>
      </w:pPr>
    </w:p>
    <w:p w:rsidR="00BD72A4" w:rsidRPr="00B73AAF" w:rsidRDefault="00BD72A4" w:rsidP="00BD72A4">
      <w:pPr>
        <w:jc w:val="center"/>
        <w:rPr>
          <w:i/>
          <w:sz w:val="26"/>
          <w:szCs w:val="26"/>
        </w:rPr>
      </w:pPr>
    </w:p>
    <w:p w:rsidR="00BD72A4" w:rsidRPr="00B73AAF" w:rsidRDefault="00BD72A4" w:rsidP="00BD72A4">
      <w:pPr>
        <w:pStyle w:val="Default"/>
        <w:jc w:val="both"/>
        <w:rPr>
          <w:i/>
          <w:sz w:val="26"/>
          <w:szCs w:val="26"/>
        </w:rPr>
      </w:pPr>
      <w:r w:rsidRPr="00B73AAF">
        <w:rPr>
          <w:i/>
          <w:sz w:val="26"/>
          <w:szCs w:val="26"/>
        </w:rPr>
        <w:t xml:space="preserve">ДАТА ПУБЛИКАЦИИ ИЗВЕЩЕНИЯ О ЗАКУПКЕ (РАЗМЕЩЕНИЯ НА САЙТАХ): </w:t>
      </w:r>
    </w:p>
    <w:sdt>
      <w:sdtPr>
        <w:rPr>
          <w:iCs/>
        </w:rPr>
        <w:id w:val="-776328588"/>
        <w:placeholder>
          <w:docPart w:val="BD735FDE6AB440018CC5AA1E0432A17E"/>
        </w:placeholder>
        <w:date w:fullDate="2020-07-28T00:00:00Z">
          <w:dateFormat w:val="«dd» MMMM yyyy 'года'"/>
          <w:lid w:val="ru-RU"/>
          <w:storeMappedDataAs w:val="dateTime"/>
          <w:calendar w:val="gregorian"/>
        </w:date>
      </w:sdtPr>
      <w:sdtEndPr/>
      <w:sdtContent>
        <w:p w:rsidR="00BD72A4" w:rsidRPr="00B73AAF" w:rsidRDefault="00D303EE" w:rsidP="00BD72A4">
          <w:pPr>
            <w:pStyle w:val="Default"/>
            <w:ind w:left="3686"/>
            <w:rPr>
              <w:bCs/>
              <w:iCs/>
            </w:rPr>
          </w:pPr>
          <w:r w:rsidRPr="006F0F45">
            <w:rPr>
              <w:iCs/>
            </w:rPr>
            <w:t>«28» июля 2020 года</w:t>
          </w:r>
        </w:p>
      </w:sdtContent>
    </w:sdt>
    <w:p w:rsidR="00BD72A4" w:rsidRPr="00B73AAF" w:rsidRDefault="00BD72A4" w:rsidP="00BD72A4">
      <w:pPr>
        <w:pStyle w:val="Default"/>
        <w:ind w:left="3686"/>
        <w:rPr>
          <w:iCs/>
        </w:rPr>
      </w:pPr>
    </w:p>
    <w:p w:rsidR="00BD72A4" w:rsidRDefault="00BD72A4" w:rsidP="00BD72A4">
      <w:pPr>
        <w:pStyle w:val="Default"/>
        <w:ind w:left="3686"/>
      </w:pPr>
      <w:r w:rsidRPr="00B73AAF">
        <w:rPr>
          <w:iCs/>
        </w:rPr>
        <w:t xml:space="preserve">Сайт Электронной торговой площадки: </w:t>
      </w:r>
      <w:hyperlink r:id="rId9" w:history="1">
        <w:r w:rsidR="002278B1" w:rsidRPr="00DA451B">
          <w:rPr>
            <w:rStyle w:val="a3"/>
            <w:lang w:val="en-US"/>
          </w:rPr>
          <w:t>www</w:t>
        </w:r>
        <w:r w:rsidR="002278B1" w:rsidRPr="00DA451B">
          <w:rPr>
            <w:rStyle w:val="a3"/>
          </w:rPr>
          <w:t>.rt.roseltorg.ru</w:t>
        </w:r>
      </w:hyperlink>
    </w:p>
    <w:p w:rsidR="00BD72A4" w:rsidRPr="00B73AAF" w:rsidRDefault="00BD72A4" w:rsidP="00BD72A4">
      <w:pPr>
        <w:pStyle w:val="Default"/>
        <w:ind w:left="3686"/>
        <w:rPr>
          <w:iCs/>
        </w:rPr>
      </w:pPr>
    </w:p>
    <w:p w:rsidR="00BD72A4" w:rsidRPr="00B73AAF" w:rsidRDefault="00BD72A4" w:rsidP="00BD72A4">
      <w:pPr>
        <w:pStyle w:val="Default"/>
        <w:tabs>
          <w:tab w:val="left" w:pos="8271"/>
        </w:tabs>
        <w:ind w:left="3686"/>
        <w:rPr>
          <w:iCs/>
        </w:rPr>
      </w:pPr>
      <w:r w:rsidRPr="00B73AAF">
        <w:rPr>
          <w:iCs/>
        </w:rPr>
        <w:t>Единая информационная система:</w:t>
      </w:r>
      <w:r w:rsidRPr="00B73AAF">
        <w:t xml:space="preserve"> </w:t>
      </w:r>
      <w:hyperlink r:id="rId10" w:history="1">
        <w:r w:rsidRPr="00B73AAF">
          <w:rPr>
            <w:rStyle w:val="a3"/>
            <w:szCs w:val="26"/>
          </w:rPr>
          <w:t>www.zakupki.gov.ru</w:t>
        </w:r>
      </w:hyperlink>
    </w:p>
    <w:p w:rsidR="00BD72A4" w:rsidRPr="00B73AAF" w:rsidRDefault="00BD72A4" w:rsidP="00BD72A4">
      <w:pPr>
        <w:pStyle w:val="Default"/>
        <w:ind w:left="3686"/>
        <w:rPr>
          <w:iCs/>
        </w:rPr>
      </w:pPr>
    </w:p>
    <w:p w:rsidR="00BD72A4" w:rsidRPr="00B73AAF" w:rsidRDefault="00DA0960" w:rsidP="00D57F8F">
      <w:pPr>
        <w:pStyle w:val="Default"/>
        <w:ind w:left="3686"/>
      </w:pPr>
      <w:r>
        <w:rPr>
          <w:iCs/>
        </w:rPr>
        <w:t>Официальный сайт ООО «РТК ИТ</w:t>
      </w:r>
      <w:r w:rsidR="00BD72A4" w:rsidRPr="00B73AAF">
        <w:rPr>
          <w:iCs/>
        </w:rPr>
        <w:t xml:space="preserve">»: </w:t>
      </w:r>
      <w:hyperlink r:id="rId11" w:history="1">
        <w:r w:rsidR="00D57F8F" w:rsidRPr="001014FF">
          <w:rPr>
            <w:rStyle w:val="a3"/>
            <w:iCs/>
          </w:rPr>
          <w:t>www.rt</w:t>
        </w:r>
        <w:r w:rsidR="00D57F8F" w:rsidRPr="001014FF">
          <w:rPr>
            <w:rStyle w:val="a3"/>
            <w:iCs/>
            <w:lang w:val="en-US"/>
          </w:rPr>
          <w:t>k</w:t>
        </w:r>
        <w:r w:rsidR="00D57F8F" w:rsidRPr="001014FF">
          <w:rPr>
            <w:rStyle w:val="a3"/>
            <w:iCs/>
          </w:rPr>
          <w:t>-</w:t>
        </w:r>
        <w:r w:rsidR="00D57F8F" w:rsidRPr="001014FF">
          <w:rPr>
            <w:rStyle w:val="a3"/>
            <w:iCs/>
            <w:lang w:val="en-US"/>
          </w:rPr>
          <w:t>infotech</w:t>
        </w:r>
        <w:r w:rsidR="00D57F8F" w:rsidRPr="001014FF">
          <w:rPr>
            <w:rStyle w:val="a3"/>
            <w:iCs/>
          </w:rPr>
          <w:t>.ru</w:t>
        </w:r>
      </w:hyperlink>
    </w:p>
    <w:p w:rsidR="00BD72A4" w:rsidRPr="00B73AAF" w:rsidRDefault="00BD72A4" w:rsidP="00BD72A4">
      <w:pPr>
        <w:jc w:val="center"/>
      </w:pPr>
    </w:p>
    <w:p w:rsidR="00BD72A4" w:rsidRPr="00B73AAF" w:rsidRDefault="00BD72A4" w:rsidP="00BD72A4">
      <w:pPr>
        <w:pStyle w:val="rvps1"/>
      </w:pPr>
    </w:p>
    <w:p w:rsidR="00BD72A4" w:rsidRPr="00B73AAF" w:rsidRDefault="00BD72A4" w:rsidP="00BD72A4">
      <w:pPr>
        <w:pStyle w:val="rvps1"/>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pStyle w:val="11"/>
        <w:keepNext w:val="0"/>
        <w:rPr>
          <w:b/>
          <w:szCs w:val="24"/>
          <w:lang w:val="en-US"/>
        </w:rPr>
      </w:pPr>
      <w:r w:rsidRPr="00B73AAF">
        <w:rPr>
          <w:b/>
          <w:szCs w:val="24"/>
        </w:rPr>
        <w:t>20</w:t>
      </w:r>
      <w:r w:rsidR="00833BC6">
        <w:rPr>
          <w:b/>
          <w:szCs w:val="24"/>
        </w:rPr>
        <w:t>20</w:t>
      </w:r>
      <w:r w:rsidR="00D57F8F">
        <w:rPr>
          <w:b/>
          <w:szCs w:val="24"/>
          <w:lang w:val="en-US"/>
        </w:rPr>
        <w:t xml:space="preserve"> г.</w:t>
      </w:r>
    </w:p>
    <w:p w:rsidR="00BD72A4" w:rsidRPr="00B73AAF" w:rsidRDefault="00BD72A4" w:rsidP="00BD72A4">
      <w:pPr>
        <w:jc w:val="center"/>
      </w:pPr>
      <w:r w:rsidRPr="00B73AAF">
        <w:br w:type="page"/>
      </w:r>
    </w:p>
    <w:p w:rsidR="00BD72A4" w:rsidRPr="00B73AAF" w:rsidRDefault="00BD72A4" w:rsidP="00BD72A4">
      <w:pPr>
        <w:jc w:val="center"/>
        <w:rPr>
          <w:b/>
          <w:sz w:val="26"/>
        </w:rPr>
      </w:pPr>
      <w:r w:rsidRPr="00B73AAF">
        <w:rPr>
          <w:b/>
          <w:sz w:val="26"/>
        </w:rPr>
        <w:lastRenderedPageBreak/>
        <w:t>Содержание</w:t>
      </w:r>
    </w:p>
    <w:p w:rsidR="00BD72A4" w:rsidRPr="00B73AAF" w:rsidRDefault="00BD72A4" w:rsidP="00BD72A4">
      <w:pPr>
        <w:jc w:val="center"/>
      </w:pPr>
    </w:p>
    <w:p w:rsidR="006F0F45" w:rsidRDefault="00BD72A4">
      <w:pPr>
        <w:pStyle w:val="12"/>
        <w:tabs>
          <w:tab w:val="right" w:leader="dot" w:pos="10196"/>
        </w:tabs>
        <w:rPr>
          <w:rFonts w:asciiTheme="minorHAnsi" w:eastAsiaTheme="minorEastAsia" w:hAnsiTheme="minorHAnsi" w:cstheme="minorBidi"/>
          <w:noProof/>
          <w:sz w:val="22"/>
          <w:szCs w:val="22"/>
        </w:rPr>
      </w:pPr>
      <w:r w:rsidRPr="00B73AAF">
        <w:fldChar w:fldCharType="begin"/>
      </w:r>
      <w:r w:rsidRPr="00B73AAF">
        <w:instrText xml:space="preserve"> TOC \o "1-3" \h \z \u </w:instrText>
      </w:r>
      <w:r w:rsidRPr="00B73AAF">
        <w:fldChar w:fldCharType="separate"/>
      </w:r>
      <w:hyperlink w:anchor="_Toc46841451" w:history="1">
        <w:r w:rsidR="006F0F45" w:rsidRPr="003852C7">
          <w:rPr>
            <w:rStyle w:val="a3"/>
            <w:rFonts w:eastAsia="MS Mincho"/>
            <w:noProof/>
            <w:kern w:val="32"/>
            <w:lang w:eastAsia="x-none"/>
          </w:rPr>
          <w:t>ИЗВЕЩЕНИЕ О ЗАКУПКЕ</w:t>
        </w:r>
        <w:r w:rsidR="006F0F45">
          <w:rPr>
            <w:noProof/>
            <w:webHidden/>
          </w:rPr>
          <w:tab/>
        </w:r>
        <w:r w:rsidR="006F0F45">
          <w:rPr>
            <w:noProof/>
            <w:webHidden/>
          </w:rPr>
          <w:fldChar w:fldCharType="begin"/>
        </w:r>
        <w:r w:rsidR="006F0F45">
          <w:rPr>
            <w:noProof/>
            <w:webHidden/>
          </w:rPr>
          <w:instrText xml:space="preserve"> PAGEREF _Toc46841451 \h </w:instrText>
        </w:r>
        <w:r w:rsidR="006F0F45">
          <w:rPr>
            <w:noProof/>
            <w:webHidden/>
          </w:rPr>
        </w:r>
        <w:r w:rsidR="006F0F45">
          <w:rPr>
            <w:noProof/>
            <w:webHidden/>
          </w:rPr>
          <w:fldChar w:fldCharType="separate"/>
        </w:r>
        <w:r w:rsidR="006F0F45">
          <w:rPr>
            <w:noProof/>
            <w:webHidden/>
          </w:rPr>
          <w:t>3</w:t>
        </w:r>
        <w:r w:rsidR="006F0F45">
          <w:rPr>
            <w:noProof/>
            <w:webHidden/>
          </w:rPr>
          <w:fldChar w:fldCharType="end"/>
        </w:r>
      </w:hyperlink>
    </w:p>
    <w:p w:rsidR="006F0F45" w:rsidRDefault="00C00DE9">
      <w:pPr>
        <w:pStyle w:val="12"/>
        <w:tabs>
          <w:tab w:val="right" w:leader="dot" w:pos="10196"/>
        </w:tabs>
        <w:rPr>
          <w:rFonts w:asciiTheme="minorHAnsi" w:eastAsiaTheme="minorEastAsia" w:hAnsiTheme="minorHAnsi" w:cstheme="minorBidi"/>
          <w:noProof/>
          <w:sz w:val="22"/>
          <w:szCs w:val="22"/>
        </w:rPr>
      </w:pPr>
      <w:hyperlink w:anchor="_Toc46841452" w:history="1">
        <w:r w:rsidR="006F0F45" w:rsidRPr="003852C7">
          <w:rPr>
            <w:rStyle w:val="a3"/>
            <w:rFonts w:eastAsia="MS Mincho"/>
            <w:noProof/>
            <w:kern w:val="32"/>
            <w:lang w:val="x-none" w:eastAsia="x-none"/>
          </w:rPr>
          <w:t>РАЗДЕЛ I. ТЕРМИНЫ И ОПРЕДЕЛЕНИЯ</w:t>
        </w:r>
        <w:r w:rsidR="006F0F45">
          <w:rPr>
            <w:noProof/>
            <w:webHidden/>
          </w:rPr>
          <w:tab/>
        </w:r>
        <w:r w:rsidR="006F0F45">
          <w:rPr>
            <w:noProof/>
            <w:webHidden/>
          </w:rPr>
          <w:fldChar w:fldCharType="begin"/>
        </w:r>
        <w:r w:rsidR="006F0F45">
          <w:rPr>
            <w:noProof/>
            <w:webHidden/>
          </w:rPr>
          <w:instrText xml:space="preserve"> PAGEREF _Toc46841452 \h </w:instrText>
        </w:r>
        <w:r w:rsidR="006F0F45">
          <w:rPr>
            <w:noProof/>
            <w:webHidden/>
          </w:rPr>
        </w:r>
        <w:r w:rsidR="006F0F45">
          <w:rPr>
            <w:noProof/>
            <w:webHidden/>
          </w:rPr>
          <w:fldChar w:fldCharType="separate"/>
        </w:r>
        <w:r w:rsidR="006F0F45">
          <w:rPr>
            <w:noProof/>
            <w:webHidden/>
          </w:rPr>
          <w:t>3</w:t>
        </w:r>
        <w:r w:rsidR="006F0F45">
          <w:rPr>
            <w:noProof/>
            <w:webHidden/>
          </w:rPr>
          <w:fldChar w:fldCharType="end"/>
        </w:r>
      </w:hyperlink>
    </w:p>
    <w:p w:rsidR="006F0F45" w:rsidRDefault="00C00DE9">
      <w:pPr>
        <w:pStyle w:val="12"/>
        <w:tabs>
          <w:tab w:val="right" w:leader="dot" w:pos="10196"/>
        </w:tabs>
        <w:rPr>
          <w:rFonts w:asciiTheme="minorHAnsi" w:eastAsiaTheme="minorEastAsia" w:hAnsiTheme="minorHAnsi" w:cstheme="minorBidi"/>
          <w:noProof/>
          <w:sz w:val="22"/>
          <w:szCs w:val="22"/>
        </w:rPr>
      </w:pPr>
      <w:hyperlink w:anchor="_Toc46841453" w:history="1">
        <w:r w:rsidR="006F0F45" w:rsidRPr="003852C7">
          <w:rPr>
            <w:rStyle w:val="a3"/>
            <w:rFonts w:eastAsia="MS Mincho"/>
            <w:noProof/>
            <w:kern w:val="32"/>
            <w:lang w:val="x-none" w:eastAsia="x-none"/>
          </w:rPr>
          <w:t xml:space="preserve">РАЗДЕЛ II. </w:t>
        </w:r>
        <w:r w:rsidR="006F0F45" w:rsidRPr="003852C7">
          <w:rPr>
            <w:rStyle w:val="a3"/>
            <w:rFonts w:eastAsia="MS Mincho"/>
            <w:noProof/>
            <w:kern w:val="32"/>
            <w:lang w:eastAsia="x-none"/>
          </w:rPr>
          <w:t>ИНФОРМАЦИОННАЯ КАРТА</w:t>
        </w:r>
        <w:r w:rsidR="006F0F45">
          <w:rPr>
            <w:noProof/>
            <w:webHidden/>
          </w:rPr>
          <w:tab/>
        </w:r>
        <w:r w:rsidR="006F0F45">
          <w:rPr>
            <w:noProof/>
            <w:webHidden/>
          </w:rPr>
          <w:fldChar w:fldCharType="begin"/>
        </w:r>
        <w:r w:rsidR="006F0F45">
          <w:rPr>
            <w:noProof/>
            <w:webHidden/>
          </w:rPr>
          <w:instrText xml:space="preserve"> PAGEREF _Toc46841453 \h </w:instrText>
        </w:r>
        <w:r w:rsidR="006F0F45">
          <w:rPr>
            <w:noProof/>
            <w:webHidden/>
          </w:rPr>
        </w:r>
        <w:r w:rsidR="006F0F45">
          <w:rPr>
            <w:noProof/>
            <w:webHidden/>
          </w:rPr>
          <w:fldChar w:fldCharType="separate"/>
        </w:r>
        <w:r w:rsidR="006F0F45">
          <w:rPr>
            <w:noProof/>
            <w:webHidden/>
          </w:rPr>
          <w:t>5</w:t>
        </w:r>
        <w:r w:rsidR="006F0F45">
          <w:rPr>
            <w:noProof/>
            <w:webHidden/>
          </w:rPr>
          <w:fldChar w:fldCharType="end"/>
        </w:r>
      </w:hyperlink>
    </w:p>
    <w:p w:rsidR="006F0F45" w:rsidRDefault="00C00DE9">
      <w:pPr>
        <w:pStyle w:val="12"/>
        <w:tabs>
          <w:tab w:val="right" w:leader="dot" w:pos="10196"/>
        </w:tabs>
        <w:rPr>
          <w:rFonts w:asciiTheme="minorHAnsi" w:eastAsiaTheme="minorEastAsia" w:hAnsiTheme="minorHAnsi" w:cstheme="minorBidi"/>
          <w:noProof/>
          <w:sz w:val="22"/>
          <w:szCs w:val="22"/>
        </w:rPr>
      </w:pPr>
      <w:hyperlink w:anchor="_Toc46841454" w:history="1">
        <w:r w:rsidR="006F0F45" w:rsidRPr="003852C7">
          <w:rPr>
            <w:rStyle w:val="a3"/>
            <w:rFonts w:eastAsia="MS Mincho"/>
            <w:i/>
            <w:noProof/>
            <w:kern w:val="32"/>
            <w:lang w:eastAsia="x-none"/>
          </w:rPr>
          <w:t>2.1. Общие сведения о закупке</w:t>
        </w:r>
        <w:r w:rsidR="006F0F45">
          <w:rPr>
            <w:noProof/>
            <w:webHidden/>
          </w:rPr>
          <w:tab/>
        </w:r>
        <w:r w:rsidR="006F0F45">
          <w:rPr>
            <w:noProof/>
            <w:webHidden/>
          </w:rPr>
          <w:fldChar w:fldCharType="begin"/>
        </w:r>
        <w:r w:rsidR="006F0F45">
          <w:rPr>
            <w:noProof/>
            <w:webHidden/>
          </w:rPr>
          <w:instrText xml:space="preserve"> PAGEREF _Toc46841454 \h </w:instrText>
        </w:r>
        <w:r w:rsidR="006F0F45">
          <w:rPr>
            <w:noProof/>
            <w:webHidden/>
          </w:rPr>
        </w:r>
        <w:r w:rsidR="006F0F45">
          <w:rPr>
            <w:noProof/>
            <w:webHidden/>
          </w:rPr>
          <w:fldChar w:fldCharType="separate"/>
        </w:r>
        <w:r w:rsidR="006F0F45">
          <w:rPr>
            <w:noProof/>
            <w:webHidden/>
          </w:rPr>
          <w:t>5</w:t>
        </w:r>
        <w:r w:rsidR="006F0F45">
          <w:rPr>
            <w:noProof/>
            <w:webHidden/>
          </w:rPr>
          <w:fldChar w:fldCharType="end"/>
        </w:r>
      </w:hyperlink>
    </w:p>
    <w:p w:rsidR="006F0F45" w:rsidRDefault="00C00DE9">
      <w:pPr>
        <w:pStyle w:val="12"/>
        <w:tabs>
          <w:tab w:val="right" w:leader="dot" w:pos="10196"/>
        </w:tabs>
        <w:rPr>
          <w:rFonts w:asciiTheme="minorHAnsi" w:eastAsiaTheme="minorEastAsia" w:hAnsiTheme="minorHAnsi" w:cstheme="minorBidi"/>
          <w:noProof/>
          <w:sz w:val="22"/>
          <w:szCs w:val="22"/>
        </w:rPr>
      </w:pPr>
      <w:hyperlink w:anchor="_Toc46841455" w:history="1">
        <w:r w:rsidR="006F0F45" w:rsidRPr="003852C7">
          <w:rPr>
            <w:rStyle w:val="a3"/>
            <w:rFonts w:eastAsia="MS Mincho"/>
            <w:i/>
            <w:noProof/>
            <w:kern w:val="32"/>
            <w:lang w:eastAsia="x-none"/>
          </w:rPr>
          <w:t>2.2. Требования к Заявке на участие в закупке</w:t>
        </w:r>
        <w:r w:rsidR="006F0F45">
          <w:rPr>
            <w:noProof/>
            <w:webHidden/>
          </w:rPr>
          <w:tab/>
        </w:r>
        <w:r w:rsidR="006F0F45">
          <w:rPr>
            <w:noProof/>
            <w:webHidden/>
          </w:rPr>
          <w:fldChar w:fldCharType="begin"/>
        </w:r>
        <w:r w:rsidR="006F0F45">
          <w:rPr>
            <w:noProof/>
            <w:webHidden/>
          </w:rPr>
          <w:instrText xml:space="preserve"> PAGEREF _Toc46841455 \h </w:instrText>
        </w:r>
        <w:r w:rsidR="006F0F45">
          <w:rPr>
            <w:noProof/>
            <w:webHidden/>
          </w:rPr>
        </w:r>
        <w:r w:rsidR="006F0F45">
          <w:rPr>
            <w:noProof/>
            <w:webHidden/>
          </w:rPr>
          <w:fldChar w:fldCharType="separate"/>
        </w:r>
        <w:r w:rsidR="006F0F45">
          <w:rPr>
            <w:noProof/>
            <w:webHidden/>
          </w:rPr>
          <w:t>19</w:t>
        </w:r>
        <w:r w:rsidR="006F0F45">
          <w:rPr>
            <w:noProof/>
            <w:webHidden/>
          </w:rPr>
          <w:fldChar w:fldCharType="end"/>
        </w:r>
      </w:hyperlink>
    </w:p>
    <w:p w:rsidR="006F0F45" w:rsidRDefault="00C00DE9">
      <w:pPr>
        <w:pStyle w:val="12"/>
        <w:tabs>
          <w:tab w:val="right" w:leader="dot" w:pos="10196"/>
        </w:tabs>
        <w:rPr>
          <w:rFonts w:asciiTheme="minorHAnsi" w:eastAsiaTheme="minorEastAsia" w:hAnsiTheme="minorHAnsi" w:cstheme="minorBidi"/>
          <w:noProof/>
          <w:sz w:val="22"/>
          <w:szCs w:val="22"/>
        </w:rPr>
      </w:pPr>
      <w:hyperlink w:anchor="_Toc46841456" w:history="1">
        <w:r w:rsidR="006F0F45" w:rsidRPr="003852C7">
          <w:rPr>
            <w:rStyle w:val="a3"/>
            <w:rFonts w:eastAsia="MS Mincho"/>
            <w:i/>
            <w:noProof/>
            <w:kern w:val="32"/>
            <w:lang w:eastAsia="x-none"/>
          </w:rPr>
          <w:t>2.3. Условия заключения и исполнения договора</w:t>
        </w:r>
        <w:r w:rsidR="006F0F45">
          <w:rPr>
            <w:noProof/>
            <w:webHidden/>
          </w:rPr>
          <w:tab/>
        </w:r>
        <w:r w:rsidR="006F0F45">
          <w:rPr>
            <w:noProof/>
            <w:webHidden/>
          </w:rPr>
          <w:fldChar w:fldCharType="begin"/>
        </w:r>
        <w:r w:rsidR="006F0F45">
          <w:rPr>
            <w:noProof/>
            <w:webHidden/>
          </w:rPr>
          <w:instrText xml:space="preserve"> PAGEREF _Toc46841456 \h </w:instrText>
        </w:r>
        <w:r w:rsidR="006F0F45">
          <w:rPr>
            <w:noProof/>
            <w:webHidden/>
          </w:rPr>
        </w:r>
        <w:r w:rsidR="006F0F45">
          <w:rPr>
            <w:noProof/>
            <w:webHidden/>
          </w:rPr>
          <w:fldChar w:fldCharType="separate"/>
        </w:r>
        <w:r w:rsidR="006F0F45">
          <w:rPr>
            <w:noProof/>
            <w:webHidden/>
          </w:rPr>
          <w:t>26</w:t>
        </w:r>
        <w:r w:rsidR="006F0F45">
          <w:rPr>
            <w:noProof/>
            <w:webHidden/>
          </w:rPr>
          <w:fldChar w:fldCharType="end"/>
        </w:r>
      </w:hyperlink>
    </w:p>
    <w:p w:rsidR="006F0F45" w:rsidRDefault="00C00DE9">
      <w:pPr>
        <w:pStyle w:val="12"/>
        <w:tabs>
          <w:tab w:val="right" w:leader="dot" w:pos="10196"/>
        </w:tabs>
        <w:rPr>
          <w:rFonts w:asciiTheme="minorHAnsi" w:eastAsiaTheme="minorEastAsia" w:hAnsiTheme="minorHAnsi" w:cstheme="minorBidi"/>
          <w:noProof/>
          <w:sz w:val="22"/>
          <w:szCs w:val="22"/>
        </w:rPr>
      </w:pPr>
      <w:hyperlink w:anchor="_Toc46841457" w:history="1">
        <w:r w:rsidR="006F0F45" w:rsidRPr="003852C7">
          <w:rPr>
            <w:rStyle w:val="a3"/>
            <w:rFonts w:eastAsia="MS Mincho"/>
            <w:noProof/>
            <w:kern w:val="32"/>
            <w:lang w:val="x-none" w:eastAsia="x-none"/>
          </w:rPr>
          <w:t xml:space="preserve">РАЗДЕЛ III. ФОРМЫ ДЛЯ ЗАПОЛНЕНИЯ </w:t>
        </w:r>
        <w:r w:rsidR="006F0F45" w:rsidRPr="003852C7">
          <w:rPr>
            <w:rStyle w:val="a3"/>
            <w:rFonts w:eastAsia="MS Mincho"/>
            <w:noProof/>
            <w:kern w:val="32"/>
            <w:lang w:eastAsia="x-none"/>
          </w:rPr>
          <w:t>УЧАСТНИКАМИ</w:t>
        </w:r>
        <w:r w:rsidR="006F0F45" w:rsidRPr="003852C7">
          <w:rPr>
            <w:rStyle w:val="a3"/>
            <w:rFonts w:eastAsia="MS Mincho"/>
            <w:noProof/>
            <w:kern w:val="32"/>
            <w:lang w:val="x-none" w:eastAsia="x-none"/>
          </w:rPr>
          <w:t xml:space="preserve"> ЗАКУПКИ</w:t>
        </w:r>
        <w:r w:rsidR="006F0F45">
          <w:rPr>
            <w:noProof/>
            <w:webHidden/>
          </w:rPr>
          <w:tab/>
        </w:r>
        <w:r w:rsidR="006F0F45">
          <w:rPr>
            <w:noProof/>
            <w:webHidden/>
          </w:rPr>
          <w:fldChar w:fldCharType="begin"/>
        </w:r>
        <w:r w:rsidR="006F0F45">
          <w:rPr>
            <w:noProof/>
            <w:webHidden/>
          </w:rPr>
          <w:instrText xml:space="preserve"> PAGEREF _Toc46841457 \h </w:instrText>
        </w:r>
        <w:r w:rsidR="006F0F45">
          <w:rPr>
            <w:noProof/>
            <w:webHidden/>
          </w:rPr>
        </w:r>
        <w:r w:rsidR="006F0F45">
          <w:rPr>
            <w:noProof/>
            <w:webHidden/>
          </w:rPr>
          <w:fldChar w:fldCharType="separate"/>
        </w:r>
        <w:r w:rsidR="006F0F45">
          <w:rPr>
            <w:noProof/>
            <w:webHidden/>
          </w:rPr>
          <w:t>30</w:t>
        </w:r>
        <w:r w:rsidR="006F0F45">
          <w:rPr>
            <w:noProof/>
            <w:webHidden/>
          </w:rPr>
          <w:fldChar w:fldCharType="end"/>
        </w:r>
      </w:hyperlink>
    </w:p>
    <w:p w:rsidR="006F0F45" w:rsidRDefault="00C00DE9">
      <w:pPr>
        <w:pStyle w:val="12"/>
        <w:tabs>
          <w:tab w:val="right" w:leader="dot" w:pos="10196"/>
        </w:tabs>
        <w:rPr>
          <w:rFonts w:asciiTheme="minorHAnsi" w:eastAsiaTheme="minorEastAsia" w:hAnsiTheme="minorHAnsi" w:cstheme="minorBidi"/>
          <w:noProof/>
          <w:sz w:val="22"/>
          <w:szCs w:val="22"/>
        </w:rPr>
      </w:pPr>
      <w:hyperlink w:anchor="_Toc46841458" w:history="1">
        <w:r w:rsidR="006F0F45" w:rsidRPr="003852C7">
          <w:rPr>
            <w:rStyle w:val="a3"/>
            <w:rFonts w:eastAsia="MS Mincho"/>
            <w:noProof/>
            <w:kern w:val="32"/>
            <w:lang w:val="x-none" w:eastAsia="x-none"/>
          </w:rPr>
          <w:t xml:space="preserve">Форма 1 </w:t>
        </w:r>
        <w:r w:rsidR="006F0F45" w:rsidRPr="003852C7">
          <w:rPr>
            <w:rStyle w:val="a3"/>
            <w:rFonts w:eastAsia="MS Mincho"/>
            <w:noProof/>
            <w:kern w:val="32"/>
            <w:lang w:eastAsia="x-none"/>
          </w:rPr>
          <w:t>З</w:t>
        </w:r>
        <w:r w:rsidR="006F0F45" w:rsidRPr="003852C7">
          <w:rPr>
            <w:rStyle w:val="a3"/>
            <w:rFonts w:eastAsia="MS Mincho"/>
            <w:noProof/>
            <w:kern w:val="32"/>
            <w:lang w:val="x-none" w:eastAsia="x-none"/>
          </w:rPr>
          <w:t xml:space="preserve">АЯВКА НА УЧАСТИЕ В ОТКРЫТОМ </w:t>
        </w:r>
        <w:r w:rsidR="006F0F45" w:rsidRPr="003852C7">
          <w:rPr>
            <w:rStyle w:val="a3"/>
            <w:rFonts w:eastAsia="MS Mincho"/>
            <w:noProof/>
            <w:kern w:val="32"/>
            <w:lang w:eastAsia="x-none"/>
          </w:rPr>
          <w:t>ЗАПРОСЕ КОТИРОВОК</w:t>
        </w:r>
        <w:r w:rsidR="006F0F45">
          <w:rPr>
            <w:noProof/>
            <w:webHidden/>
          </w:rPr>
          <w:tab/>
        </w:r>
        <w:r w:rsidR="006F0F45">
          <w:rPr>
            <w:noProof/>
            <w:webHidden/>
          </w:rPr>
          <w:fldChar w:fldCharType="begin"/>
        </w:r>
        <w:r w:rsidR="006F0F45">
          <w:rPr>
            <w:noProof/>
            <w:webHidden/>
          </w:rPr>
          <w:instrText xml:space="preserve"> PAGEREF _Toc46841458 \h </w:instrText>
        </w:r>
        <w:r w:rsidR="006F0F45">
          <w:rPr>
            <w:noProof/>
            <w:webHidden/>
          </w:rPr>
        </w:r>
        <w:r w:rsidR="006F0F45">
          <w:rPr>
            <w:noProof/>
            <w:webHidden/>
          </w:rPr>
          <w:fldChar w:fldCharType="separate"/>
        </w:r>
        <w:r w:rsidR="006F0F45">
          <w:rPr>
            <w:noProof/>
            <w:webHidden/>
          </w:rPr>
          <w:t>30</w:t>
        </w:r>
        <w:r w:rsidR="006F0F45">
          <w:rPr>
            <w:noProof/>
            <w:webHidden/>
          </w:rPr>
          <w:fldChar w:fldCharType="end"/>
        </w:r>
      </w:hyperlink>
    </w:p>
    <w:p w:rsidR="006F0F45" w:rsidRDefault="00C00DE9">
      <w:pPr>
        <w:pStyle w:val="12"/>
        <w:tabs>
          <w:tab w:val="right" w:leader="dot" w:pos="10196"/>
        </w:tabs>
        <w:rPr>
          <w:rFonts w:asciiTheme="minorHAnsi" w:eastAsiaTheme="minorEastAsia" w:hAnsiTheme="minorHAnsi" w:cstheme="minorBidi"/>
          <w:noProof/>
          <w:sz w:val="22"/>
          <w:szCs w:val="22"/>
        </w:rPr>
      </w:pPr>
      <w:hyperlink w:anchor="_Toc46841459" w:history="1">
        <w:r w:rsidR="006F0F45" w:rsidRPr="003852C7">
          <w:rPr>
            <w:rStyle w:val="a3"/>
            <w:rFonts w:eastAsia="MS Mincho"/>
            <w:noProof/>
            <w:kern w:val="32"/>
            <w:lang w:val="x-none" w:eastAsia="x-none"/>
          </w:rPr>
          <w:t>Форма 2 АНКЕТА УЧАСТНИК</w:t>
        </w:r>
        <w:r w:rsidR="006F0F45" w:rsidRPr="003852C7">
          <w:rPr>
            <w:rStyle w:val="a3"/>
            <w:rFonts w:eastAsia="MS Mincho"/>
            <w:noProof/>
            <w:kern w:val="32"/>
            <w:lang w:eastAsia="x-none"/>
          </w:rPr>
          <w:t xml:space="preserve">А </w:t>
        </w:r>
        <w:r w:rsidR="006F0F45" w:rsidRPr="003852C7">
          <w:rPr>
            <w:rStyle w:val="a3"/>
            <w:rFonts w:eastAsia="MS Mincho"/>
            <w:noProof/>
            <w:kern w:val="32"/>
            <w:lang w:val="x-none" w:eastAsia="x-none"/>
          </w:rPr>
          <w:t>ОТКРЫТО</w:t>
        </w:r>
        <w:r w:rsidR="006F0F45" w:rsidRPr="003852C7">
          <w:rPr>
            <w:rStyle w:val="a3"/>
            <w:rFonts w:eastAsia="MS Mincho"/>
            <w:noProof/>
            <w:kern w:val="32"/>
            <w:lang w:eastAsia="x-none"/>
          </w:rPr>
          <w:t>ГО</w:t>
        </w:r>
        <w:r w:rsidR="006F0F45" w:rsidRPr="003852C7">
          <w:rPr>
            <w:rStyle w:val="a3"/>
            <w:rFonts w:eastAsia="MS Mincho"/>
            <w:noProof/>
            <w:kern w:val="32"/>
            <w:lang w:val="x-none" w:eastAsia="x-none"/>
          </w:rPr>
          <w:t xml:space="preserve"> </w:t>
        </w:r>
        <w:r w:rsidR="006F0F45" w:rsidRPr="003852C7">
          <w:rPr>
            <w:rStyle w:val="a3"/>
            <w:rFonts w:eastAsia="MS Mincho"/>
            <w:noProof/>
            <w:kern w:val="32"/>
            <w:lang w:eastAsia="x-none"/>
          </w:rPr>
          <w:t>ЗАПРОСА КОТИРОВОК</w:t>
        </w:r>
        <w:r w:rsidR="006F0F45">
          <w:rPr>
            <w:noProof/>
            <w:webHidden/>
          </w:rPr>
          <w:tab/>
        </w:r>
        <w:r w:rsidR="006F0F45">
          <w:rPr>
            <w:noProof/>
            <w:webHidden/>
          </w:rPr>
          <w:fldChar w:fldCharType="begin"/>
        </w:r>
        <w:r w:rsidR="006F0F45">
          <w:rPr>
            <w:noProof/>
            <w:webHidden/>
          </w:rPr>
          <w:instrText xml:space="preserve"> PAGEREF _Toc46841459 \h </w:instrText>
        </w:r>
        <w:r w:rsidR="006F0F45">
          <w:rPr>
            <w:noProof/>
            <w:webHidden/>
          </w:rPr>
        </w:r>
        <w:r w:rsidR="006F0F45">
          <w:rPr>
            <w:noProof/>
            <w:webHidden/>
          </w:rPr>
          <w:fldChar w:fldCharType="separate"/>
        </w:r>
        <w:r w:rsidR="006F0F45">
          <w:rPr>
            <w:noProof/>
            <w:webHidden/>
          </w:rPr>
          <w:t>33</w:t>
        </w:r>
        <w:r w:rsidR="006F0F45">
          <w:rPr>
            <w:noProof/>
            <w:webHidden/>
          </w:rPr>
          <w:fldChar w:fldCharType="end"/>
        </w:r>
      </w:hyperlink>
    </w:p>
    <w:p w:rsidR="006F0F45" w:rsidRDefault="00C00DE9">
      <w:pPr>
        <w:pStyle w:val="12"/>
        <w:tabs>
          <w:tab w:val="right" w:leader="dot" w:pos="10196"/>
        </w:tabs>
        <w:rPr>
          <w:rFonts w:asciiTheme="minorHAnsi" w:eastAsiaTheme="minorEastAsia" w:hAnsiTheme="minorHAnsi" w:cstheme="minorBidi"/>
          <w:noProof/>
          <w:sz w:val="22"/>
          <w:szCs w:val="22"/>
        </w:rPr>
      </w:pPr>
      <w:hyperlink w:anchor="_Toc46841460" w:history="1">
        <w:r w:rsidR="006F0F45" w:rsidRPr="003852C7">
          <w:rPr>
            <w:rStyle w:val="a3"/>
            <w:rFonts w:eastAsia="MS Mincho"/>
            <w:noProof/>
            <w:kern w:val="32"/>
            <w:lang w:val="x-none" w:eastAsia="x-none"/>
          </w:rPr>
          <w:t>Форма 3 ТЕХНИКО-КОММЕРЧЕСКОЕ ПРЕДЛОЖЕНИЕ</w:t>
        </w:r>
        <w:r w:rsidR="006F0F45">
          <w:rPr>
            <w:noProof/>
            <w:webHidden/>
          </w:rPr>
          <w:tab/>
        </w:r>
        <w:r w:rsidR="006F0F45">
          <w:rPr>
            <w:noProof/>
            <w:webHidden/>
          </w:rPr>
          <w:fldChar w:fldCharType="begin"/>
        </w:r>
        <w:r w:rsidR="006F0F45">
          <w:rPr>
            <w:noProof/>
            <w:webHidden/>
          </w:rPr>
          <w:instrText xml:space="preserve"> PAGEREF _Toc46841460 \h </w:instrText>
        </w:r>
        <w:r w:rsidR="006F0F45">
          <w:rPr>
            <w:noProof/>
            <w:webHidden/>
          </w:rPr>
        </w:r>
        <w:r w:rsidR="006F0F45">
          <w:rPr>
            <w:noProof/>
            <w:webHidden/>
          </w:rPr>
          <w:fldChar w:fldCharType="separate"/>
        </w:r>
        <w:r w:rsidR="006F0F45">
          <w:rPr>
            <w:noProof/>
            <w:webHidden/>
          </w:rPr>
          <w:t>35</w:t>
        </w:r>
        <w:r w:rsidR="006F0F45">
          <w:rPr>
            <w:noProof/>
            <w:webHidden/>
          </w:rPr>
          <w:fldChar w:fldCharType="end"/>
        </w:r>
      </w:hyperlink>
    </w:p>
    <w:p w:rsidR="006F0F45" w:rsidRDefault="00C00DE9">
      <w:pPr>
        <w:pStyle w:val="12"/>
        <w:tabs>
          <w:tab w:val="right" w:leader="dot" w:pos="10196"/>
        </w:tabs>
        <w:rPr>
          <w:rFonts w:asciiTheme="minorHAnsi" w:eastAsiaTheme="minorEastAsia" w:hAnsiTheme="minorHAnsi" w:cstheme="minorBidi"/>
          <w:noProof/>
          <w:sz w:val="22"/>
          <w:szCs w:val="22"/>
        </w:rPr>
      </w:pPr>
      <w:hyperlink w:anchor="_Toc46841461" w:history="1">
        <w:r w:rsidR="006F0F45" w:rsidRPr="003852C7">
          <w:rPr>
            <w:rStyle w:val="a3"/>
            <w:rFonts w:eastAsia="MS Mincho"/>
            <w:noProof/>
            <w:kern w:val="32"/>
            <w:lang w:val="x-none" w:eastAsia="x-none"/>
          </w:rPr>
          <w:t xml:space="preserve">Форма 4 РЕКОМЕНДУЕМАЯ ФОРМА ЗАПРОСА РАЗЪЯСНЕНИЙ </w:t>
        </w:r>
        <w:r w:rsidR="006F0F45" w:rsidRPr="003852C7">
          <w:rPr>
            <w:rStyle w:val="a3"/>
            <w:rFonts w:eastAsia="MS Mincho"/>
            <w:noProof/>
            <w:kern w:val="32"/>
            <w:lang w:eastAsia="x-none"/>
          </w:rPr>
          <w:t>ИЗВЕЩЕНИЯ</w:t>
        </w:r>
        <w:r w:rsidR="006F0F45" w:rsidRPr="003852C7">
          <w:rPr>
            <w:rStyle w:val="a3"/>
            <w:rFonts w:eastAsia="MS Mincho"/>
            <w:noProof/>
            <w:kern w:val="32"/>
            <w:lang w:val="x-none" w:eastAsia="x-none"/>
          </w:rPr>
          <w:t xml:space="preserve"> О ЗАКУПКЕ</w:t>
        </w:r>
        <w:r w:rsidR="006F0F45">
          <w:rPr>
            <w:noProof/>
            <w:webHidden/>
          </w:rPr>
          <w:tab/>
        </w:r>
        <w:r w:rsidR="006F0F45">
          <w:rPr>
            <w:noProof/>
            <w:webHidden/>
          </w:rPr>
          <w:fldChar w:fldCharType="begin"/>
        </w:r>
        <w:r w:rsidR="006F0F45">
          <w:rPr>
            <w:noProof/>
            <w:webHidden/>
          </w:rPr>
          <w:instrText xml:space="preserve"> PAGEREF _Toc46841461 \h </w:instrText>
        </w:r>
        <w:r w:rsidR="006F0F45">
          <w:rPr>
            <w:noProof/>
            <w:webHidden/>
          </w:rPr>
        </w:r>
        <w:r w:rsidR="006F0F45">
          <w:rPr>
            <w:noProof/>
            <w:webHidden/>
          </w:rPr>
          <w:fldChar w:fldCharType="separate"/>
        </w:r>
        <w:r w:rsidR="006F0F45">
          <w:rPr>
            <w:noProof/>
            <w:webHidden/>
          </w:rPr>
          <w:t>38</w:t>
        </w:r>
        <w:r w:rsidR="006F0F45">
          <w:rPr>
            <w:noProof/>
            <w:webHidden/>
          </w:rPr>
          <w:fldChar w:fldCharType="end"/>
        </w:r>
      </w:hyperlink>
    </w:p>
    <w:p w:rsidR="006F0F45" w:rsidRDefault="00C00DE9">
      <w:pPr>
        <w:pStyle w:val="12"/>
        <w:tabs>
          <w:tab w:val="right" w:leader="dot" w:pos="10196"/>
        </w:tabs>
        <w:rPr>
          <w:rFonts w:asciiTheme="minorHAnsi" w:eastAsiaTheme="minorEastAsia" w:hAnsiTheme="minorHAnsi" w:cstheme="minorBidi"/>
          <w:noProof/>
          <w:sz w:val="22"/>
          <w:szCs w:val="22"/>
        </w:rPr>
      </w:pPr>
      <w:hyperlink w:anchor="_Toc46841462" w:history="1">
        <w:r w:rsidR="006F0F45" w:rsidRPr="003852C7">
          <w:rPr>
            <w:rStyle w:val="a3"/>
            <w:rFonts w:eastAsia="MS Mincho"/>
            <w:noProof/>
            <w:kern w:val="32"/>
            <w:lang w:val="x-none" w:eastAsia="x-none"/>
          </w:rPr>
          <w:t xml:space="preserve">Форма </w:t>
        </w:r>
        <w:r w:rsidR="006F0F45" w:rsidRPr="003852C7">
          <w:rPr>
            <w:rStyle w:val="a3"/>
            <w:rFonts w:eastAsia="MS Mincho"/>
            <w:noProof/>
            <w:kern w:val="32"/>
            <w:lang w:eastAsia="x-none"/>
          </w:rPr>
          <w:t>5</w:t>
        </w:r>
        <w:r w:rsidR="006F0F45" w:rsidRPr="003852C7">
          <w:rPr>
            <w:rStyle w:val="a3"/>
            <w:noProof/>
          </w:rPr>
          <w:t xml:space="preserve"> </w:t>
        </w:r>
        <w:r w:rsidR="006F0F45" w:rsidRPr="003852C7">
          <w:rPr>
            <w:rStyle w:val="a3"/>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6F0F45" w:rsidRPr="003852C7">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6F0F45">
          <w:rPr>
            <w:noProof/>
            <w:webHidden/>
          </w:rPr>
          <w:tab/>
        </w:r>
        <w:r w:rsidR="006F0F45">
          <w:rPr>
            <w:noProof/>
            <w:webHidden/>
          </w:rPr>
          <w:fldChar w:fldCharType="begin"/>
        </w:r>
        <w:r w:rsidR="006F0F45">
          <w:rPr>
            <w:noProof/>
            <w:webHidden/>
          </w:rPr>
          <w:instrText xml:space="preserve"> PAGEREF _Toc46841462 \h </w:instrText>
        </w:r>
        <w:r w:rsidR="006F0F45">
          <w:rPr>
            <w:noProof/>
            <w:webHidden/>
          </w:rPr>
        </w:r>
        <w:r w:rsidR="006F0F45">
          <w:rPr>
            <w:noProof/>
            <w:webHidden/>
          </w:rPr>
          <w:fldChar w:fldCharType="separate"/>
        </w:r>
        <w:r w:rsidR="006F0F45">
          <w:rPr>
            <w:noProof/>
            <w:webHidden/>
          </w:rPr>
          <w:t>39</w:t>
        </w:r>
        <w:r w:rsidR="006F0F45">
          <w:rPr>
            <w:noProof/>
            <w:webHidden/>
          </w:rPr>
          <w:fldChar w:fldCharType="end"/>
        </w:r>
      </w:hyperlink>
    </w:p>
    <w:p w:rsidR="006F0F45" w:rsidRDefault="00C00DE9">
      <w:pPr>
        <w:pStyle w:val="12"/>
        <w:tabs>
          <w:tab w:val="right" w:leader="dot" w:pos="10196"/>
        </w:tabs>
        <w:rPr>
          <w:rFonts w:asciiTheme="minorHAnsi" w:eastAsiaTheme="minorEastAsia" w:hAnsiTheme="minorHAnsi" w:cstheme="minorBidi"/>
          <w:noProof/>
          <w:sz w:val="22"/>
          <w:szCs w:val="22"/>
        </w:rPr>
      </w:pPr>
      <w:hyperlink w:anchor="_Toc46841463" w:history="1">
        <w:r w:rsidR="006F0F45" w:rsidRPr="003852C7">
          <w:rPr>
            <w:rStyle w:val="a3"/>
            <w:rFonts w:eastAsia="MS Mincho"/>
            <w:noProof/>
            <w:kern w:val="32"/>
            <w:lang w:val="x-none" w:eastAsia="x-none"/>
          </w:rPr>
          <w:t>РАЗДЕЛ IV. Техническое задание</w:t>
        </w:r>
        <w:r w:rsidR="006F0F45">
          <w:rPr>
            <w:noProof/>
            <w:webHidden/>
          </w:rPr>
          <w:tab/>
        </w:r>
        <w:r w:rsidR="006F0F45">
          <w:rPr>
            <w:noProof/>
            <w:webHidden/>
          </w:rPr>
          <w:fldChar w:fldCharType="begin"/>
        </w:r>
        <w:r w:rsidR="006F0F45">
          <w:rPr>
            <w:noProof/>
            <w:webHidden/>
          </w:rPr>
          <w:instrText xml:space="preserve"> PAGEREF _Toc46841463 \h </w:instrText>
        </w:r>
        <w:r w:rsidR="006F0F45">
          <w:rPr>
            <w:noProof/>
            <w:webHidden/>
          </w:rPr>
        </w:r>
        <w:r w:rsidR="006F0F45">
          <w:rPr>
            <w:noProof/>
            <w:webHidden/>
          </w:rPr>
          <w:fldChar w:fldCharType="separate"/>
        </w:r>
        <w:r w:rsidR="006F0F45">
          <w:rPr>
            <w:noProof/>
            <w:webHidden/>
          </w:rPr>
          <w:t>43</w:t>
        </w:r>
        <w:r w:rsidR="006F0F45">
          <w:rPr>
            <w:noProof/>
            <w:webHidden/>
          </w:rPr>
          <w:fldChar w:fldCharType="end"/>
        </w:r>
      </w:hyperlink>
    </w:p>
    <w:p w:rsidR="006F0F45" w:rsidRDefault="00C00DE9">
      <w:pPr>
        <w:pStyle w:val="12"/>
        <w:tabs>
          <w:tab w:val="right" w:leader="dot" w:pos="10196"/>
        </w:tabs>
        <w:rPr>
          <w:rFonts w:asciiTheme="minorHAnsi" w:eastAsiaTheme="minorEastAsia" w:hAnsiTheme="minorHAnsi" w:cstheme="minorBidi"/>
          <w:noProof/>
          <w:sz w:val="22"/>
          <w:szCs w:val="22"/>
        </w:rPr>
      </w:pPr>
      <w:hyperlink w:anchor="_Toc46841464" w:history="1">
        <w:r w:rsidR="006F0F45" w:rsidRPr="003852C7">
          <w:rPr>
            <w:rStyle w:val="a3"/>
            <w:rFonts w:eastAsia="MS Mincho"/>
            <w:noProof/>
            <w:kern w:val="32"/>
            <w:lang w:val="x-none" w:eastAsia="x-none"/>
          </w:rPr>
          <w:t>РАЗДЕЛ V. Проект договора</w:t>
        </w:r>
        <w:r w:rsidR="006F0F45">
          <w:rPr>
            <w:noProof/>
            <w:webHidden/>
          </w:rPr>
          <w:tab/>
        </w:r>
        <w:r w:rsidR="006F0F45">
          <w:rPr>
            <w:noProof/>
            <w:webHidden/>
          </w:rPr>
          <w:fldChar w:fldCharType="begin"/>
        </w:r>
        <w:r w:rsidR="006F0F45">
          <w:rPr>
            <w:noProof/>
            <w:webHidden/>
          </w:rPr>
          <w:instrText xml:space="preserve"> PAGEREF _Toc46841464 \h </w:instrText>
        </w:r>
        <w:r w:rsidR="006F0F45">
          <w:rPr>
            <w:noProof/>
            <w:webHidden/>
          </w:rPr>
        </w:r>
        <w:r w:rsidR="006F0F45">
          <w:rPr>
            <w:noProof/>
            <w:webHidden/>
          </w:rPr>
          <w:fldChar w:fldCharType="separate"/>
        </w:r>
        <w:r w:rsidR="006F0F45">
          <w:rPr>
            <w:noProof/>
            <w:webHidden/>
          </w:rPr>
          <w:t>43</w:t>
        </w:r>
        <w:r w:rsidR="006F0F45">
          <w:rPr>
            <w:noProof/>
            <w:webHidden/>
          </w:rPr>
          <w:fldChar w:fldCharType="end"/>
        </w:r>
      </w:hyperlink>
    </w:p>
    <w:p w:rsidR="006F0F45" w:rsidRDefault="00C00DE9">
      <w:pPr>
        <w:pStyle w:val="12"/>
        <w:tabs>
          <w:tab w:val="right" w:leader="dot" w:pos="10196"/>
        </w:tabs>
        <w:rPr>
          <w:rFonts w:asciiTheme="minorHAnsi" w:eastAsiaTheme="minorEastAsia" w:hAnsiTheme="minorHAnsi" w:cstheme="minorBidi"/>
          <w:noProof/>
          <w:sz w:val="22"/>
          <w:szCs w:val="22"/>
        </w:rPr>
      </w:pPr>
      <w:hyperlink w:anchor="_Toc46841465" w:history="1">
        <w:r w:rsidR="006F0F45" w:rsidRPr="003852C7">
          <w:rPr>
            <w:rStyle w:val="a3"/>
            <w:rFonts w:eastAsia="MS Mincho"/>
            <w:noProof/>
            <w:kern w:val="32"/>
            <w:lang w:val="x-none" w:eastAsia="x-none"/>
          </w:rPr>
          <w:t>Приложение № 1</w:t>
        </w:r>
        <w:r w:rsidR="006F0F45">
          <w:rPr>
            <w:noProof/>
            <w:webHidden/>
          </w:rPr>
          <w:tab/>
        </w:r>
        <w:r w:rsidR="006F0F45">
          <w:rPr>
            <w:noProof/>
            <w:webHidden/>
          </w:rPr>
          <w:fldChar w:fldCharType="begin"/>
        </w:r>
        <w:r w:rsidR="006F0F45">
          <w:rPr>
            <w:noProof/>
            <w:webHidden/>
          </w:rPr>
          <w:instrText xml:space="preserve"> PAGEREF _Toc46841465 \h </w:instrText>
        </w:r>
        <w:r w:rsidR="006F0F45">
          <w:rPr>
            <w:noProof/>
            <w:webHidden/>
          </w:rPr>
        </w:r>
        <w:r w:rsidR="006F0F45">
          <w:rPr>
            <w:noProof/>
            <w:webHidden/>
          </w:rPr>
          <w:fldChar w:fldCharType="separate"/>
        </w:r>
        <w:r w:rsidR="006F0F45">
          <w:rPr>
            <w:noProof/>
            <w:webHidden/>
          </w:rPr>
          <w:t>44</w:t>
        </w:r>
        <w:r w:rsidR="006F0F45">
          <w:rPr>
            <w:noProof/>
            <w:webHidden/>
          </w:rPr>
          <w:fldChar w:fldCharType="end"/>
        </w:r>
      </w:hyperlink>
    </w:p>
    <w:p w:rsidR="006F0F45" w:rsidRDefault="00C00DE9">
      <w:pPr>
        <w:pStyle w:val="12"/>
        <w:tabs>
          <w:tab w:val="right" w:leader="dot" w:pos="10196"/>
        </w:tabs>
        <w:rPr>
          <w:rFonts w:asciiTheme="minorHAnsi" w:eastAsiaTheme="minorEastAsia" w:hAnsiTheme="minorHAnsi" w:cstheme="minorBidi"/>
          <w:noProof/>
          <w:sz w:val="22"/>
          <w:szCs w:val="22"/>
        </w:rPr>
      </w:pPr>
      <w:hyperlink w:anchor="_Toc46841466" w:history="1">
        <w:r w:rsidR="006F0F45" w:rsidRPr="003852C7">
          <w:rPr>
            <w:rStyle w:val="a3"/>
            <w:rFonts w:eastAsia="MS Mincho"/>
            <w:noProof/>
            <w:kern w:val="32"/>
            <w:lang w:val="x-none" w:eastAsia="x-none"/>
          </w:rPr>
          <w:t>Приложение № 2</w:t>
        </w:r>
        <w:r w:rsidR="006F0F45">
          <w:rPr>
            <w:noProof/>
            <w:webHidden/>
          </w:rPr>
          <w:tab/>
        </w:r>
        <w:r w:rsidR="006F0F45">
          <w:rPr>
            <w:noProof/>
            <w:webHidden/>
          </w:rPr>
          <w:fldChar w:fldCharType="begin"/>
        </w:r>
        <w:r w:rsidR="006F0F45">
          <w:rPr>
            <w:noProof/>
            <w:webHidden/>
          </w:rPr>
          <w:instrText xml:space="preserve"> PAGEREF _Toc46841466 \h </w:instrText>
        </w:r>
        <w:r w:rsidR="006F0F45">
          <w:rPr>
            <w:noProof/>
            <w:webHidden/>
          </w:rPr>
        </w:r>
        <w:r w:rsidR="006F0F45">
          <w:rPr>
            <w:noProof/>
            <w:webHidden/>
          </w:rPr>
          <w:fldChar w:fldCharType="separate"/>
        </w:r>
        <w:r w:rsidR="006F0F45">
          <w:rPr>
            <w:noProof/>
            <w:webHidden/>
          </w:rPr>
          <w:t>46</w:t>
        </w:r>
        <w:r w:rsidR="006F0F45">
          <w:rPr>
            <w:noProof/>
            <w:webHidden/>
          </w:rPr>
          <w:fldChar w:fldCharType="end"/>
        </w:r>
      </w:hyperlink>
    </w:p>
    <w:p w:rsidR="00BD72A4" w:rsidRPr="00B73AAF" w:rsidRDefault="00BD72A4" w:rsidP="00BD72A4">
      <w:pPr>
        <w:pStyle w:val="a5"/>
        <w:tabs>
          <w:tab w:val="clear" w:pos="4677"/>
          <w:tab w:val="clear" w:pos="9355"/>
        </w:tabs>
        <w:spacing w:line="360" w:lineRule="auto"/>
      </w:pPr>
      <w:r w:rsidRPr="00B73AAF">
        <w:fldChar w:fldCharType="end"/>
      </w: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jc w:val="center"/>
      </w:pPr>
    </w:p>
    <w:p w:rsidR="00BD72A4" w:rsidRPr="00B73AAF" w:rsidRDefault="00BD72A4" w:rsidP="00BD72A4">
      <w:pPr>
        <w:rPr>
          <w:sz w:val="2"/>
          <w:szCs w:val="2"/>
        </w:rPr>
      </w:pPr>
      <w:r w:rsidRPr="00B73AAF">
        <w:br w:type="page"/>
      </w:r>
    </w:p>
    <w:p w:rsidR="00BD72A4" w:rsidRPr="00B73AAF" w:rsidRDefault="00BD72A4" w:rsidP="00BD72A4">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46841451"/>
      <w:r>
        <w:rPr>
          <w:rFonts w:ascii="Times New Roman" w:eastAsia="MS Mincho" w:hAnsi="Times New Roman"/>
          <w:color w:val="17365D"/>
          <w:kern w:val="32"/>
          <w:szCs w:val="24"/>
          <w:lang w:eastAsia="x-none"/>
        </w:rPr>
        <w:lastRenderedPageBreak/>
        <w:t>ИЗВЕЩЕНИЕ</w:t>
      </w:r>
      <w:r w:rsidRPr="00B73AAF">
        <w:rPr>
          <w:rFonts w:ascii="Times New Roman" w:eastAsia="MS Mincho" w:hAnsi="Times New Roman"/>
          <w:color w:val="17365D"/>
          <w:kern w:val="32"/>
          <w:szCs w:val="24"/>
          <w:lang w:eastAsia="x-none"/>
        </w:rPr>
        <w:t xml:space="preserve"> О ЗАКУПКЕ</w:t>
      </w:r>
      <w:bookmarkEnd w:id="0"/>
      <w:bookmarkEnd w:id="1"/>
    </w:p>
    <w:p w:rsidR="00BD72A4" w:rsidRPr="00B73AAF" w:rsidRDefault="00BD72A4" w:rsidP="00BD72A4">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46841452"/>
      <w:r w:rsidRPr="00B73AAF">
        <w:rPr>
          <w:rFonts w:ascii="Times New Roman" w:eastAsia="MS Mincho" w:hAnsi="Times New Roman"/>
          <w:color w:val="17365D"/>
          <w:kern w:val="32"/>
          <w:szCs w:val="24"/>
          <w:lang w:val="x-none" w:eastAsia="x-none"/>
        </w:rPr>
        <w:t>РАЗДЕЛ I. ТЕРМИНЫ И ОПРЕДЕЛЕНИЯ</w:t>
      </w:r>
      <w:bookmarkEnd w:id="2"/>
      <w:bookmarkEnd w:id="3"/>
      <w:r w:rsidRPr="00B73AAF">
        <w:rPr>
          <w:rFonts w:ascii="Times New Roman" w:eastAsia="MS Mincho" w:hAnsi="Times New Roman"/>
          <w:color w:val="17365D"/>
          <w:kern w:val="32"/>
          <w:szCs w:val="24"/>
          <w:lang w:val="x-none" w:eastAsia="x-none"/>
        </w:rPr>
        <w:tab/>
      </w:r>
    </w:p>
    <w:p w:rsidR="00BD72A4" w:rsidRPr="00B73AAF" w:rsidRDefault="00BD72A4" w:rsidP="00BD72A4">
      <w:pPr>
        <w:ind w:firstLine="567"/>
        <w:jc w:val="both"/>
      </w:pPr>
      <w:r w:rsidRPr="00B73AAF">
        <w:rPr>
          <w:b/>
        </w:rPr>
        <w:t>Открытый запрос котировок в электронной форме</w:t>
      </w:r>
      <w:r w:rsidRPr="00B73AAF">
        <w:t xml:space="preserve"> </w:t>
      </w:r>
      <w:r w:rsidRPr="00B73AAF">
        <w:rPr>
          <w:b/>
        </w:rPr>
        <w:t xml:space="preserve">(далее также - </w:t>
      </w:r>
      <w:r>
        <w:rPr>
          <w:b/>
        </w:rPr>
        <w:t>З</w:t>
      </w:r>
      <w:r w:rsidRPr="00B73AAF">
        <w:rPr>
          <w:b/>
        </w:rPr>
        <w:t>апрос котировок)</w:t>
      </w:r>
      <w:r w:rsidRPr="00B73AAF">
        <w:t xml:space="preserve"> – </w:t>
      </w:r>
      <w:r w:rsidRPr="00225106">
        <w:t>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w:t>
      </w:r>
      <w:r w:rsidR="00B775DA">
        <w:t xml:space="preserve"> содержит наиболее низкую цену д</w:t>
      </w:r>
      <w:r w:rsidRPr="00225106">
        <w:t>оговора.</w:t>
      </w:r>
    </w:p>
    <w:p w:rsidR="00B775DA" w:rsidRPr="00B73AAF" w:rsidRDefault="00B775DA" w:rsidP="00B775DA">
      <w:pPr>
        <w:ind w:firstLine="567"/>
        <w:jc w:val="both"/>
      </w:pPr>
      <w:r w:rsidRPr="00B73AAF">
        <w:rPr>
          <w:b/>
        </w:rPr>
        <w:t>Заказчик</w:t>
      </w:r>
      <w:r w:rsidRPr="00B73AAF">
        <w:t xml:space="preserve"> – организация, указанная в пункте </w:t>
      </w:r>
      <w:r w:rsidRPr="00B73AAF">
        <w:fldChar w:fldCharType="begin"/>
      </w:r>
      <w:r w:rsidRPr="00B73AAF">
        <w:instrText xml:space="preserve"> REF _Ref368314103 \r \h  \* MERGEFORMAT </w:instrText>
      </w:r>
      <w:r w:rsidRPr="00B73AAF">
        <w:fldChar w:fldCharType="separate"/>
      </w:r>
      <w:r>
        <w:t>1</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w:t>
      </w:r>
    </w:p>
    <w:p w:rsidR="00B775DA" w:rsidRPr="00B73AAF" w:rsidRDefault="00B775DA" w:rsidP="00B775DA">
      <w:pPr>
        <w:ind w:firstLine="567"/>
        <w:jc w:val="both"/>
      </w:pPr>
      <w:r w:rsidRPr="00B73AAF">
        <w:rPr>
          <w:b/>
        </w:rPr>
        <w:t>Закупочная комиссия</w:t>
      </w:r>
      <w:r w:rsidRPr="00B73AAF">
        <w:t xml:space="preserve"> – </w:t>
      </w:r>
      <w:r w:rsidRPr="009443A6">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r w:rsidRPr="00B73AAF">
        <w:t>.</w:t>
      </w:r>
    </w:p>
    <w:p w:rsidR="00B775DA" w:rsidRPr="00B73AAF" w:rsidRDefault="00B775DA" w:rsidP="00B775DA">
      <w:pPr>
        <w:ind w:firstLine="567"/>
        <w:jc w:val="both"/>
      </w:pPr>
      <w:r w:rsidRPr="00B73AAF">
        <w:rPr>
          <w:b/>
        </w:rPr>
        <w:t>Электронная торговая площадка (ЭТП)</w:t>
      </w:r>
      <w:r w:rsidRPr="00B73AAF">
        <w:t xml:space="preserve"> - сайт в информационно-телекоммуникационной сети «Интернет», на котором проводятся закупки в электронной форме в соответствии с ФЗ от 18.07.2011 г. № 223-ФЗ, указанный в пункте </w:t>
      </w:r>
      <w:r w:rsidRPr="00B73AAF">
        <w:fldChar w:fldCharType="begin"/>
      </w:r>
      <w:r w:rsidRPr="00B73AAF">
        <w:instrText xml:space="preserve"> REF _Ref378108959 \r \h </w:instrText>
      </w:r>
      <w:r>
        <w:instrText xml:space="preserve"> \* MERGEFORMAT </w:instrText>
      </w:r>
      <w:r w:rsidRPr="00B73AAF">
        <w:fldChar w:fldCharType="separate"/>
      </w:r>
      <w:r>
        <w:t>5</w:t>
      </w:r>
      <w:r w:rsidRPr="00B73AAF">
        <w:fldChar w:fldCharType="end"/>
      </w:r>
      <w:r w:rsidRPr="00B73AAF">
        <w:t xml:space="preserve"> </w:t>
      </w:r>
      <w:hyperlink r:id="rId12" w:anchor="_РАЗДЕЛ_II._СВЕДЕНИЯ" w:history="1">
        <w:r w:rsidRPr="00B73AAF">
          <w:rPr>
            <w:rStyle w:val="a3"/>
          </w:rPr>
          <w:t>раздела II «Информационная карта»</w:t>
        </w:r>
      </w:hyperlink>
      <w:r w:rsidRPr="00B73AAF">
        <w:t xml:space="preserve"> </w:t>
      </w:r>
      <w:r>
        <w:t>Извещения</w:t>
      </w:r>
      <w:r w:rsidRPr="00B73AAF">
        <w:t>.</w:t>
      </w:r>
    </w:p>
    <w:p w:rsidR="00B775DA" w:rsidRPr="00B73AAF" w:rsidRDefault="00B775DA" w:rsidP="00B775DA">
      <w:pPr>
        <w:ind w:firstLine="567"/>
        <w:jc w:val="both"/>
      </w:pPr>
      <w:r w:rsidRPr="00B73AAF">
        <w:rPr>
          <w:b/>
        </w:rPr>
        <w:t>Оператор Электронной торговой площадки (Оператор ЭТП)</w:t>
      </w:r>
      <w:r w:rsidRPr="00B73AAF">
        <w:t xml:space="preserve"> – </w:t>
      </w:r>
      <w:r w:rsidRPr="009443A6">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 о требованиях к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r w:rsidRPr="00B73AAF">
        <w:t>.</w:t>
      </w:r>
    </w:p>
    <w:p w:rsidR="00B775DA" w:rsidRPr="00B73AAF" w:rsidRDefault="00B775DA" w:rsidP="00B775DA">
      <w:pPr>
        <w:ind w:firstLine="567"/>
        <w:jc w:val="both"/>
      </w:pPr>
      <w:r w:rsidRPr="00B73AAF">
        <w:rPr>
          <w:b/>
        </w:rPr>
        <w:t>Регламент работы ЭТП</w:t>
      </w:r>
      <w:r w:rsidRPr="00B73AAF">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rsidR="00B775DA" w:rsidRPr="00B73AAF" w:rsidRDefault="00B775DA" w:rsidP="00B775DA">
      <w:pPr>
        <w:ind w:firstLine="567"/>
        <w:jc w:val="both"/>
        <w:rPr>
          <w:sz w:val="26"/>
          <w:szCs w:val="26"/>
        </w:rPr>
      </w:pPr>
      <w:r w:rsidRPr="00B73AAF">
        <w:rPr>
          <w:b/>
        </w:rPr>
        <w:t>Единая информационная система (либо «ЕИС»)</w:t>
      </w:r>
      <w:r w:rsidRPr="00B73AAF">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3" w:history="1">
        <w:r>
          <w:rPr>
            <w:rStyle w:val="a3"/>
          </w:rPr>
          <w:t>www.zakupki.gov.ru</w:t>
        </w:r>
      </w:hyperlink>
      <w:r>
        <w:t xml:space="preserve">. </w:t>
      </w:r>
      <w:r w:rsidRPr="00B73AAF">
        <w:t>.</w:t>
      </w:r>
    </w:p>
    <w:p w:rsidR="00B775DA" w:rsidRPr="00B73AAF" w:rsidRDefault="00B775DA" w:rsidP="00B775DA">
      <w:pPr>
        <w:ind w:firstLine="567"/>
        <w:jc w:val="both"/>
      </w:pPr>
      <w:r w:rsidRPr="00B73AAF">
        <w:rPr>
          <w:b/>
        </w:rPr>
        <w:t>Извещение о закупке –</w:t>
      </w:r>
      <w:r w:rsidRPr="00B73AAF">
        <w:t xml:space="preserve">документ, содержащий установленные ФЗ от 18.07.2011 г. № 223-ФЗ и </w:t>
      </w:r>
      <w:hyperlink r:id="rId14" w:history="1">
        <w:r w:rsidRPr="00B73AAF">
          <w:rPr>
            <w:rStyle w:val="a3"/>
          </w:rPr>
          <w:t>Положением о закупках</w:t>
        </w:r>
      </w:hyperlink>
      <w:r>
        <w:t xml:space="preserve"> сведения о</w:t>
      </w:r>
      <w:r w:rsidRPr="00B73AAF">
        <w:t xml:space="preserve"> </w:t>
      </w:r>
      <w:r>
        <w:t>З</w:t>
      </w:r>
      <w:r w:rsidRPr="00B73AAF">
        <w:t>апросе котировок.</w:t>
      </w:r>
    </w:p>
    <w:p w:rsidR="00B775DA" w:rsidRPr="00B73AAF" w:rsidRDefault="00B775DA" w:rsidP="00B775DA">
      <w:pPr>
        <w:ind w:firstLine="567"/>
        <w:jc w:val="both"/>
      </w:pPr>
      <w:r w:rsidRPr="00B73AAF">
        <w:rPr>
          <w:b/>
        </w:rPr>
        <w:t>Электронный документ</w:t>
      </w:r>
      <w:r w:rsidRPr="00B73AAF">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rsidR="00B775DA" w:rsidRPr="00B73AAF" w:rsidRDefault="00B775DA" w:rsidP="00B775DA">
      <w:pPr>
        <w:ind w:firstLine="567"/>
        <w:jc w:val="both"/>
      </w:pPr>
      <w:r w:rsidRPr="00B73AAF">
        <w:rPr>
          <w:b/>
        </w:rPr>
        <w:t>Заявка на участие в закупке</w:t>
      </w:r>
      <w:r w:rsidRPr="00B73AAF">
        <w:t xml:space="preserve"> </w:t>
      </w:r>
      <w:r w:rsidRPr="00B73AAF">
        <w:rPr>
          <w:b/>
        </w:rPr>
        <w:t>(далее также - Заявка)</w:t>
      </w:r>
      <w:r w:rsidRPr="00B73AAF">
        <w:t xml:space="preserve"> – </w:t>
      </w:r>
      <w:r w:rsidRPr="001D01DD">
        <w:t xml:space="preserve">комплект документов, содержащий предложение участника закупки о заключении </w:t>
      </w:r>
      <w:r>
        <w:t>договора</w:t>
      </w:r>
      <w:r w:rsidRPr="001D01DD">
        <w:t xml:space="preserve">, предоставленный согласно требованиям к содержанию, форме, оформлению и составу заявки на участие в закупке, указанным в </w:t>
      </w:r>
      <w:r>
        <w:t>Извещении</w:t>
      </w:r>
      <w:r w:rsidRPr="001D01DD">
        <w:t xml:space="preserve"> о закупке и</w:t>
      </w:r>
      <w:r>
        <w:t xml:space="preserve"> </w:t>
      </w:r>
      <w:hyperlink r:id="rId15" w:history="1">
        <w:r w:rsidRPr="009F03B1">
          <w:rPr>
            <w:rStyle w:val="a3"/>
          </w:rPr>
          <w:t>Положени</w:t>
        </w:r>
        <w:r>
          <w:rPr>
            <w:rStyle w:val="a3"/>
          </w:rPr>
          <w:t>и</w:t>
        </w:r>
        <w:r w:rsidRPr="009F03B1">
          <w:rPr>
            <w:rStyle w:val="a3"/>
          </w:rPr>
          <w:t xml:space="preserve"> о закупках</w:t>
        </w:r>
      </w:hyperlink>
      <w:r>
        <w:t>.</w:t>
      </w:r>
    </w:p>
    <w:p w:rsidR="00B775DA" w:rsidRPr="003E70DB" w:rsidRDefault="00B775DA" w:rsidP="00B775DA">
      <w:pPr>
        <w:pStyle w:val="rvps9"/>
        <w:ind w:firstLine="567"/>
      </w:pPr>
      <w:r w:rsidRPr="00B73AAF">
        <w:t>Заявка имеет правовой статус оферты и будет рассматриваться Заказчиком в соответствии с этим.</w:t>
      </w:r>
    </w:p>
    <w:p w:rsidR="00B775DA" w:rsidRPr="003E70DB" w:rsidRDefault="00B775DA" w:rsidP="00B775DA">
      <w:pPr>
        <w:pStyle w:val="Times12"/>
        <w:overflowPunct/>
        <w:autoSpaceDE/>
        <w:autoSpaceDN/>
        <w:adjustRightInd/>
        <w:rPr>
          <w:bCs w:val="0"/>
          <w:szCs w:val="24"/>
        </w:rPr>
      </w:pPr>
      <w:r w:rsidRPr="00B73AAF">
        <w:rPr>
          <w:b/>
        </w:rPr>
        <w:lastRenderedPageBreak/>
        <w:t>Участник закупки (далее также - Участник)</w:t>
      </w:r>
      <w:r w:rsidRPr="00B73AA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t xml:space="preserve">. </w:t>
      </w:r>
      <w:r w:rsidRPr="00733E33">
        <w:rPr>
          <w:bCs w:val="0"/>
          <w:szCs w:val="24"/>
        </w:rPr>
        <w:t xml:space="preserve">Для всех </w:t>
      </w:r>
      <w:r>
        <w:rPr>
          <w:bCs w:val="0"/>
          <w:szCs w:val="24"/>
        </w:rPr>
        <w:t>Участник</w:t>
      </w:r>
      <w:r w:rsidRPr="00733E33">
        <w:rPr>
          <w:bCs w:val="0"/>
          <w:szCs w:val="24"/>
        </w:rPr>
        <w:t>ов устанавливаются единые требования. Применение при рассмотрении Заявок требований, не предусмотренных настоящ</w:t>
      </w:r>
      <w:r>
        <w:rPr>
          <w:bCs w:val="0"/>
          <w:szCs w:val="24"/>
        </w:rPr>
        <w:t>им Извещением, не допускается.</w:t>
      </w:r>
    </w:p>
    <w:p w:rsidR="00B775DA" w:rsidRPr="00B73AAF" w:rsidRDefault="00B775DA" w:rsidP="00B775DA">
      <w:pPr>
        <w:ind w:firstLine="567"/>
        <w:jc w:val="both"/>
      </w:pPr>
      <w:r w:rsidRPr="00B73AAF">
        <w:rPr>
          <w:b/>
        </w:rPr>
        <w:t>Субъект МСП</w:t>
      </w:r>
      <w:r w:rsidRPr="00B73AAF">
        <w:t xml:space="preserve"> – </w:t>
      </w:r>
      <w:r w:rsidRPr="009F03B1">
        <w:t>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микропредприятиям, и средним предприятиям</w:t>
      </w:r>
      <w:r>
        <w:t>.</w:t>
      </w:r>
    </w:p>
    <w:p w:rsidR="00B775DA" w:rsidRPr="00B73AAF" w:rsidRDefault="00B775DA" w:rsidP="00B775DA">
      <w:pPr>
        <w:ind w:firstLine="567"/>
        <w:jc w:val="both"/>
      </w:pPr>
      <w:r w:rsidRPr="00B73AAF">
        <w:rPr>
          <w:b/>
        </w:rPr>
        <w:t xml:space="preserve">Победитель </w:t>
      </w:r>
      <w:r>
        <w:rPr>
          <w:b/>
        </w:rPr>
        <w:t>З</w:t>
      </w:r>
      <w:r w:rsidRPr="00B73AAF">
        <w:rPr>
          <w:b/>
        </w:rPr>
        <w:t>апроса котировок (далее также – Победитель)</w:t>
      </w:r>
      <w:r w:rsidRPr="00B73AAF">
        <w:t xml:space="preserve"> – Участник </w:t>
      </w:r>
      <w:r>
        <w:t>Запроса</w:t>
      </w:r>
      <w:r w:rsidRPr="00B73AAF">
        <w:t xml:space="preserve"> котировок, </w:t>
      </w:r>
      <w:r w:rsidRPr="00EB6651">
        <w:t xml:space="preserve">Заявка которого соответствует требованиям, установленным </w:t>
      </w:r>
      <w:r>
        <w:t>И</w:t>
      </w:r>
      <w:r w:rsidRPr="00EB6651">
        <w:t xml:space="preserve">звещением о проведении запроса котировок, и содержит наиболее низкую цену </w:t>
      </w:r>
      <w:r>
        <w:t>договора (договоров)</w:t>
      </w:r>
      <w:r w:rsidRPr="00B73AAF">
        <w:t>.</w:t>
      </w:r>
    </w:p>
    <w:p w:rsidR="00B775DA" w:rsidRPr="00B73AAF" w:rsidRDefault="00B775DA" w:rsidP="00B775DA">
      <w:pPr>
        <w:ind w:firstLine="567"/>
        <w:jc w:val="both"/>
      </w:pPr>
      <w:r w:rsidRPr="00B73AAF">
        <w:rPr>
          <w:b/>
        </w:rPr>
        <w:t>Лот</w:t>
      </w:r>
      <w:r w:rsidRPr="00B73AAF">
        <w:t xml:space="preserve"> – </w:t>
      </w:r>
      <w:r>
        <w:t>часть закупаемой продукции, явно обособленная в Извещении о закупке, на которую в рамках закупки подается отдельное предложение.</w:t>
      </w:r>
    </w:p>
    <w:p w:rsidR="00BD72A4" w:rsidRPr="00B73AAF" w:rsidRDefault="00B775DA" w:rsidP="00B775DA">
      <w:pPr>
        <w:pStyle w:val="Times12"/>
        <w:overflowPunct/>
        <w:autoSpaceDE/>
        <w:autoSpaceDN/>
        <w:adjustRightInd/>
        <w:rPr>
          <w:bCs w:val="0"/>
          <w:szCs w:val="24"/>
        </w:rPr>
      </w:pPr>
      <w:r w:rsidRPr="00B73AAF">
        <w:rPr>
          <w:b/>
          <w:bCs w:val="0"/>
          <w:szCs w:val="24"/>
        </w:rPr>
        <w:t xml:space="preserve">Начальная (максимальная) цена </w:t>
      </w:r>
      <w:r>
        <w:rPr>
          <w:b/>
          <w:bCs w:val="0"/>
          <w:szCs w:val="24"/>
        </w:rPr>
        <w:t>договора</w:t>
      </w:r>
      <w:r w:rsidRPr="00B73AAF">
        <w:rPr>
          <w:bCs w:val="0"/>
          <w:szCs w:val="24"/>
        </w:rPr>
        <w:t xml:space="preserve"> – предельно допустимая цена </w:t>
      </w:r>
      <w:r>
        <w:rPr>
          <w:bCs w:val="0"/>
          <w:szCs w:val="24"/>
        </w:rPr>
        <w:t>договора</w:t>
      </w:r>
      <w:r w:rsidRPr="00B73AAF">
        <w:rPr>
          <w:bCs w:val="0"/>
          <w:szCs w:val="24"/>
        </w:rPr>
        <w:t xml:space="preserve">, определяемая в пункте </w:t>
      </w:r>
      <w:r w:rsidRPr="0099126F">
        <w:rPr>
          <w:bCs w:val="0"/>
          <w:szCs w:val="24"/>
        </w:rPr>
        <w:t>17</w:t>
      </w:r>
      <w:r w:rsidRPr="00B73AAF">
        <w:rPr>
          <w:bCs w:val="0"/>
          <w:szCs w:val="24"/>
        </w:rPr>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rPr>
          <w:bCs w:val="0"/>
          <w:szCs w:val="24"/>
        </w:rPr>
        <w:t>.</w:t>
      </w:r>
    </w:p>
    <w:p w:rsidR="00BD72A4" w:rsidRPr="00B73AAF" w:rsidRDefault="00C00DE9" w:rsidP="00BD72A4">
      <w:pPr>
        <w:ind w:firstLine="567"/>
        <w:jc w:val="both"/>
      </w:pPr>
      <w:hyperlink r:id="rId16" w:history="1">
        <w:r w:rsidR="00833BC6" w:rsidRPr="005A554C">
          <w:rPr>
            <w:rStyle w:val="a3"/>
            <w:b/>
          </w:rPr>
          <w:t>Положение о закупках</w:t>
        </w:r>
      </w:hyperlink>
      <w:r w:rsidR="00833BC6" w:rsidRPr="005A554C">
        <w:t xml:space="preserve"> – Положение о закупках товаров, работ, услуг ПАО «Ростелеком», утверждённое Советом директоров ПАО «Ростелеком»</w:t>
      </w:r>
      <w:r w:rsidR="00833BC6" w:rsidRPr="00145908">
        <w:t xml:space="preserve"> </w:t>
      </w:r>
      <w:r w:rsidR="003645BE" w:rsidRPr="00145908">
        <w:t xml:space="preserve">(Протокол № </w:t>
      </w:r>
      <w:r w:rsidR="003645BE">
        <w:t>20</w:t>
      </w:r>
      <w:r w:rsidR="003645BE" w:rsidRPr="00145908">
        <w:t xml:space="preserve"> от </w:t>
      </w:r>
      <w:r w:rsidR="003645BE">
        <w:t>1</w:t>
      </w:r>
      <w:r w:rsidR="003645BE" w:rsidRPr="00302F3B">
        <w:t>0</w:t>
      </w:r>
      <w:r w:rsidR="003645BE">
        <w:t>.06.</w:t>
      </w:r>
      <w:r w:rsidR="003645BE" w:rsidRPr="00145908">
        <w:t>20</w:t>
      </w:r>
      <w:r w:rsidR="003645BE">
        <w:t>20</w:t>
      </w:r>
      <w:r w:rsidR="003645BE" w:rsidRPr="00145908">
        <w:t xml:space="preserve"> г.)</w:t>
      </w:r>
      <w:r w:rsidR="003645BE" w:rsidRPr="008D0691">
        <w:t xml:space="preserve"> </w:t>
      </w:r>
      <w:r w:rsidR="003645BE" w:rsidRPr="003F275D">
        <w:t xml:space="preserve">в соответствии с </w:t>
      </w:r>
      <w:r w:rsidR="003645BE" w:rsidRPr="00956311">
        <w:t>Протоколом СД О</w:t>
      </w:r>
      <w:r w:rsidR="003645BE">
        <w:t>ОО «РТК ИТ»</w:t>
      </w:r>
      <w:r w:rsidR="003645BE" w:rsidRPr="00956311">
        <w:t xml:space="preserve"> № </w:t>
      </w:r>
      <w:r w:rsidR="003645BE">
        <w:t>05-20 от 14</w:t>
      </w:r>
      <w:r w:rsidR="003645BE" w:rsidRPr="00956311">
        <w:t>.</w:t>
      </w:r>
      <w:r w:rsidR="003645BE">
        <w:t>07</w:t>
      </w:r>
      <w:r w:rsidR="003645BE" w:rsidRPr="00956311">
        <w:t>.20</w:t>
      </w:r>
      <w:r w:rsidR="003645BE">
        <w:t>20 г.</w:t>
      </w:r>
      <w:r w:rsidR="003645BE" w:rsidRPr="003F275D">
        <w:t>, согласно</w:t>
      </w:r>
      <w:r w:rsidR="003645BE" w:rsidRPr="00155AFE">
        <w:t xml:space="preserve"> части 4 статьи 2 федерального закона № 223-ФЗ</w:t>
      </w:r>
      <w:r w:rsidR="003645BE" w:rsidRPr="00145908">
        <w:t>,</w:t>
      </w:r>
      <w:r w:rsidR="00833BC6" w:rsidRPr="00145908">
        <w:t xml:space="preserve"> размещенное</w:t>
      </w:r>
      <w:r w:rsidR="00833BC6" w:rsidRPr="005A554C">
        <w:t xml:space="preserve"> в установленном порядке в ЕИС и на сайте </w:t>
      </w:r>
      <w:r w:rsidR="0083588E" w:rsidRPr="005A554C">
        <w:t>ПАО «Ростелеком»</w:t>
      </w:r>
      <w:r w:rsidR="00833BC6" w:rsidRPr="005A554C">
        <w:t xml:space="preserve"> - </w:t>
      </w:r>
      <w:hyperlink r:id="rId17" w:history="1">
        <w:r w:rsidR="00833BC6" w:rsidRPr="00CF72D7">
          <w:rPr>
            <w:rStyle w:val="a3"/>
            <w:iCs/>
          </w:rPr>
          <w:t>https://www.company.rt.ru/</w:t>
        </w:r>
      </w:hyperlink>
      <w:r w:rsidR="00833BC6" w:rsidRPr="005A554C">
        <w:t>.</w:t>
      </w:r>
    </w:p>
    <w:p w:rsidR="00B775DA" w:rsidRPr="009F03B1" w:rsidRDefault="00B775DA" w:rsidP="00B775DA">
      <w:pPr>
        <w:ind w:firstLine="567"/>
        <w:jc w:val="both"/>
      </w:pPr>
      <w:r>
        <w:rPr>
          <w:b/>
        </w:rPr>
        <w:t>Электронная подпись (далее –</w:t>
      </w:r>
      <w:r w:rsidRPr="00B73AAF">
        <w:rPr>
          <w:b/>
        </w:rPr>
        <w:t>ЭП</w:t>
      </w:r>
      <w:r>
        <w:rPr>
          <w:b/>
        </w:rPr>
        <w:t>)</w:t>
      </w:r>
      <w:r w:rsidRPr="00B73AAF">
        <w:t xml:space="preserve"> </w:t>
      </w:r>
      <w:r>
        <w:t>–</w:t>
      </w:r>
      <w:r w:rsidRPr="00B73AAF">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775DA" w:rsidRPr="00CC0266" w:rsidRDefault="00B775DA" w:rsidP="00B775DA">
      <w:pPr>
        <w:ind w:firstLine="567"/>
        <w:jc w:val="both"/>
      </w:pPr>
      <w:r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B775DA" w:rsidRPr="00B73AAF" w:rsidRDefault="00B775DA" w:rsidP="00B775DA">
      <w:pPr>
        <w:pStyle w:val="rvps9"/>
        <w:ind w:firstLine="567"/>
      </w:pPr>
      <w:r w:rsidRPr="00B73AAF">
        <w:tab/>
        <w:t xml:space="preserve">Участник несет все расходы, связанные с участием в </w:t>
      </w:r>
      <w:r>
        <w:t>З</w:t>
      </w:r>
      <w:r w:rsidRPr="00B73AAF">
        <w:t xml:space="preserve">апросе котировок, в том числе с подготовкой и предоставлением Заявки и иной документации, а Заказчик не имеет обязательств по этим расходам независимо от итогов </w:t>
      </w:r>
      <w:r>
        <w:t>Запроса</w:t>
      </w:r>
      <w:r w:rsidRPr="00B73AAF">
        <w:t xml:space="preserve"> котировок, а также оснований его завершения, если иное не предусмотрено законодательством Российской Федерации.</w:t>
      </w:r>
    </w:p>
    <w:p w:rsidR="00BD72A4" w:rsidRPr="003E70DB" w:rsidRDefault="00B775DA" w:rsidP="00B775DA">
      <w:pPr>
        <w:pStyle w:val="rvps9"/>
        <w:ind w:firstLine="567"/>
      </w:pPr>
      <w:r w:rsidRPr="00B73AAF">
        <w:t xml:space="preserve">Участник не вправе требовать возмещения убытков, понесенных им в ходе подготовки к </w:t>
      </w:r>
      <w:r>
        <w:t>З</w:t>
      </w:r>
      <w:r w:rsidRPr="00B73AAF">
        <w:t xml:space="preserve">апросу котировок и проведения </w:t>
      </w:r>
      <w:r>
        <w:t>З</w:t>
      </w:r>
      <w:r w:rsidRPr="00B73AAF">
        <w:t>апроса котировок, если иное не предусмотрено законодательством Российской Федерации.</w:t>
      </w:r>
    </w:p>
    <w:p w:rsidR="00BD72A4" w:rsidRPr="003E70DB" w:rsidRDefault="00BD72A4" w:rsidP="00BD72A4">
      <w:pPr>
        <w:pStyle w:val="rvps9"/>
        <w:ind w:firstLine="567"/>
      </w:pPr>
    </w:p>
    <w:p w:rsidR="00BD72A4" w:rsidRPr="00B73AAF" w:rsidRDefault="00BD72A4" w:rsidP="00BD72A4">
      <w:pPr>
        <w:pStyle w:val="rvps9"/>
        <w:ind w:firstLine="567"/>
        <w:jc w:val="right"/>
        <w:rPr>
          <w:i/>
          <w:color w:val="BFBFBF"/>
          <w:sz w:val="12"/>
          <w:szCs w:val="12"/>
        </w:rPr>
      </w:pPr>
      <w:r>
        <w:rPr>
          <w:i/>
          <w:color w:val="BFBFBF"/>
          <w:sz w:val="12"/>
          <w:szCs w:val="12"/>
        </w:rPr>
        <w:t xml:space="preserve">Версия шаблона от </w:t>
      </w:r>
      <w:sdt>
        <w:sdtPr>
          <w:rPr>
            <w:i/>
            <w:color w:val="BFBFBF"/>
            <w:sz w:val="12"/>
            <w:szCs w:val="12"/>
          </w:rPr>
          <w:id w:val="-1046611497"/>
          <w:placeholder>
            <w:docPart w:val="BD735FDE6AB440018CC5AA1E0432A17E"/>
          </w:placeholder>
          <w:date w:fullDate="2019-11-05T00:00:00Z">
            <w:dateFormat w:val="dd.MM.yyyy"/>
            <w:lid w:val="ru-RU"/>
            <w:storeMappedDataAs w:val="dateTime"/>
            <w:calendar w:val="gregorian"/>
          </w:date>
        </w:sdtPr>
        <w:sdtEndPr/>
        <w:sdtContent>
          <w:r>
            <w:rPr>
              <w:i/>
              <w:color w:val="BFBFBF"/>
              <w:sz w:val="12"/>
              <w:szCs w:val="12"/>
            </w:rPr>
            <w:t>05.11.2019</w:t>
          </w:r>
        </w:sdtContent>
      </w:sdt>
    </w:p>
    <w:p w:rsidR="00BD72A4" w:rsidRPr="00B73AAF" w:rsidRDefault="00BD72A4" w:rsidP="00BD72A4">
      <w:pPr>
        <w:pStyle w:val="12"/>
        <w:rPr>
          <w:sz w:val="2"/>
          <w:szCs w:val="2"/>
        </w:rPr>
      </w:pPr>
      <w:r w:rsidRPr="00B73AAF">
        <w:br w:type="page"/>
      </w:r>
    </w:p>
    <w:p w:rsidR="00BD72A4" w:rsidRPr="00B73AAF" w:rsidRDefault="00BD72A4" w:rsidP="00BD72A4">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46841453"/>
      <w:bookmarkEnd w:id="4"/>
      <w:bookmarkEnd w:id="5"/>
      <w:r w:rsidRPr="00B73AAF">
        <w:rPr>
          <w:rFonts w:ascii="Times New Roman" w:eastAsia="MS Mincho" w:hAnsi="Times New Roman"/>
          <w:color w:val="17365D"/>
          <w:kern w:val="32"/>
          <w:szCs w:val="24"/>
          <w:lang w:val="x-none" w:eastAsia="x-none"/>
        </w:rPr>
        <w:lastRenderedPageBreak/>
        <w:t xml:space="preserve">РАЗДЕЛ II. </w:t>
      </w:r>
      <w:r w:rsidRPr="00B73AAF">
        <w:rPr>
          <w:rFonts w:ascii="Times New Roman" w:eastAsia="MS Mincho" w:hAnsi="Times New Roman"/>
          <w:color w:val="17365D"/>
          <w:kern w:val="32"/>
          <w:szCs w:val="24"/>
          <w:lang w:eastAsia="x-none"/>
        </w:rPr>
        <w:t>ИНФОРМАЦИОННАЯ КАРТА</w:t>
      </w:r>
      <w:bookmarkEnd w:id="6"/>
      <w:bookmarkEnd w:id="7"/>
    </w:p>
    <w:p w:rsidR="00BD72A4" w:rsidRPr="0085586F" w:rsidRDefault="00BD72A4" w:rsidP="0085586F">
      <w:pPr>
        <w:pStyle w:val="1"/>
        <w:keepLines w:val="0"/>
        <w:tabs>
          <w:tab w:val="left" w:pos="6424"/>
        </w:tabs>
        <w:spacing w:before="240" w:after="120"/>
        <w:ind w:left="792" w:hanging="360"/>
        <w:jc w:val="both"/>
        <w:rPr>
          <w:rFonts w:ascii="Times New Roman" w:eastAsia="MS Mincho" w:hAnsi="Times New Roman"/>
          <w:i/>
          <w:color w:val="17365D"/>
          <w:kern w:val="32"/>
          <w:sz w:val="26"/>
          <w:szCs w:val="26"/>
          <w:lang w:eastAsia="x-none"/>
        </w:rPr>
      </w:pPr>
      <w:bookmarkStart w:id="8" w:name="_2.1._Общие_сведения"/>
      <w:bookmarkStart w:id="9" w:name="_Toc517185513"/>
      <w:bookmarkStart w:id="10" w:name="_Toc517872183"/>
      <w:bookmarkStart w:id="11" w:name="_Toc46841454"/>
      <w:bookmarkEnd w:id="8"/>
      <w:r w:rsidRPr="0085586F">
        <w:rPr>
          <w:rFonts w:ascii="Times New Roman" w:eastAsia="MS Mincho" w:hAnsi="Times New Roman"/>
          <w:i/>
          <w:color w:val="17365D"/>
          <w:kern w:val="32"/>
          <w:sz w:val="26"/>
          <w:szCs w:val="26"/>
          <w:lang w:eastAsia="x-none"/>
        </w:rPr>
        <w:t>2.1. Общие сведения о закупке</w:t>
      </w:r>
      <w:bookmarkEnd w:id="9"/>
      <w:bookmarkEnd w:id="10"/>
      <w:bookmarkEnd w:id="11"/>
    </w:p>
    <w:tbl>
      <w:tblPr>
        <w:tblW w:w="10632" w:type="dxa"/>
        <w:tblInd w:w="-176" w:type="dxa"/>
        <w:tblLayout w:type="fixed"/>
        <w:tblLook w:val="0000" w:firstRow="0" w:lastRow="0" w:firstColumn="0" w:lastColumn="0" w:noHBand="0" w:noVBand="0"/>
      </w:tblPr>
      <w:tblGrid>
        <w:gridCol w:w="568"/>
        <w:gridCol w:w="2268"/>
        <w:gridCol w:w="7796"/>
      </w:tblGrid>
      <w:tr w:rsidR="00BD72A4" w:rsidRPr="00B73AAF" w:rsidTr="00D57F8F">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pPr>
              <w:rPr>
                <w:b/>
              </w:rPr>
            </w:pPr>
            <w:r w:rsidRPr="00B73AAF">
              <w:rPr>
                <w:b/>
              </w:rPr>
              <w:t>№</w:t>
            </w:r>
          </w:p>
          <w:p w:rsidR="00BD72A4" w:rsidRPr="00B73AAF" w:rsidRDefault="00BD72A4" w:rsidP="00D57F8F">
            <w:pPr>
              <w:pStyle w:val="a5"/>
              <w:tabs>
                <w:tab w:val="clear" w:pos="4677"/>
                <w:tab w:val="clear" w:pos="9355"/>
              </w:tabs>
              <w:rPr>
                <w:b/>
              </w:rPr>
            </w:pPr>
            <w:r w:rsidRPr="00B73AAF">
              <w:rPr>
                <w:b/>
              </w:rPr>
              <w:t>п/п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pPr>
              <w:rPr>
                <w:b/>
              </w:rPr>
            </w:pPr>
            <w:r w:rsidRPr="00B73AAF">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pPr>
              <w:rPr>
                <w:b/>
              </w:rPr>
            </w:pPr>
            <w:r w:rsidRPr="00B73AAF">
              <w:rPr>
                <w:b/>
              </w:rPr>
              <w:t>Содержание п/п</w:t>
            </w:r>
          </w:p>
        </w:tc>
      </w:tr>
      <w:tr w:rsidR="00BD72A4" w:rsidRPr="00B775DA"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rvps1"/>
              <w:numPr>
                <w:ilvl w:val="0"/>
                <w:numId w:val="3"/>
              </w:numPr>
              <w:tabs>
                <w:tab w:val="left" w:pos="0"/>
              </w:tabs>
              <w:ind w:left="0" w:firstLine="0"/>
              <w:jc w:val="left"/>
            </w:pPr>
            <w:bookmarkStart w:id="12" w:name="_Ref368314103"/>
          </w:p>
        </w:tc>
        <w:bookmarkEnd w:id="12"/>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pPr>
              <w:pStyle w:val="rvps1"/>
              <w:jc w:val="left"/>
            </w:pPr>
            <w:r w:rsidRPr="00B73AAF">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796" w:type="dxa"/>
            <w:tcBorders>
              <w:top w:val="single" w:sz="4" w:space="0" w:color="auto"/>
              <w:left w:val="single" w:sz="4" w:space="0" w:color="auto"/>
              <w:bottom w:val="single" w:sz="4" w:space="0" w:color="auto"/>
              <w:right w:val="single" w:sz="4" w:space="0" w:color="auto"/>
            </w:tcBorders>
          </w:tcPr>
          <w:p w:rsidR="00B86B9A" w:rsidRDefault="00B86B9A" w:rsidP="00B86B9A">
            <w:pPr>
              <w:pStyle w:val="Default"/>
              <w:jc w:val="both"/>
              <w:rPr>
                <w:bCs/>
              </w:rPr>
            </w:pPr>
            <w:r>
              <w:rPr>
                <w:bCs/>
              </w:rPr>
              <w:t>Общество с ограниченной ответственностью</w:t>
            </w:r>
            <w:r w:rsidRPr="00B73AAF">
              <w:rPr>
                <w:bCs/>
              </w:rPr>
              <w:t xml:space="preserve"> «Ростелеком</w:t>
            </w:r>
            <w:r>
              <w:rPr>
                <w:bCs/>
              </w:rPr>
              <w:t xml:space="preserve"> Информационные Технологии» (ОО</w:t>
            </w:r>
            <w:r w:rsidRPr="00B73AAF">
              <w:rPr>
                <w:bCs/>
              </w:rPr>
              <w:t>О «Р</w:t>
            </w:r>
            <w:r>
              <w:rPr>
                <w:bCs/>
              </w:rPr>
              <w:t>ТК ИТ»)</w:t>
            </w:r>
          </w:p>
          <w:p w:rsidR="00B86B9A" w:rsidRPr="00B73AAF" w:rsidRDefault="00B86B9A" w:rsidP="00B86B9A">
            <w:pPr>
              <w:pStyle w:val="Default"/>
              <w:jc w:val="both"/>
              <w:rPr>
                <w:bCs/>
                <w:i/>
                <w:color w:val="FF0000"/>
              </w:rPr>
            </w:pPr>
          </w:p>
          <w:p w:rsidR="00B86B9A" w:rsidRDefault="00B86B9A" w:rsidP="00B86B9A">
            <w:pPr>
              <w:pStyle w:val="Default"/>
              <w:jc w:val="both"/>
              <w:rPr>
                <w:bCs/>
              </w:rPr>
            </w:pPr>
            <w:r w:rsidRPr="00B73AAF">
              <w:rPr>
                <w:bCs/>
              </w:rPr>
              <w:t xml:space="preserve">Место нахождения: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B86B9A" w:rsidRPr="00B73AAF" w:rsidRDefault="00B86B9A" w:rsidP="00B86B9A">
            <w:pPr>
              <w:pStyle w:val="Default"/>
              <w:jc w:val="both"/>
              <w:rPr>
                <w:bCs/>
              </w:rPr>
            </w:pPr>
          </w:p>
          <w:p w:rsidR="00B86B9A" w:rsidRPr="00B73AAF" w:rsidRDefault="00B86B9A" w:rsidP="00B86B9A">
            <w:pPr>
              <w:pStyle w:val="Default"/>
              <w:jc w:val="both"/>
              <w:rPr>
                <w:bCs/>
              </w:rPr>
            </w:pPr>
            <w:r w:rsidRPr="00B73AAF">
              <w:rPr>
                <w:bCs/>
              </w:rPr>
              <w:t xml:space="preserve">Почтовый адрес: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B86B9A" w:rsidRPr="00B73AAF" w:rsidRDefault="00B86B9A" w:rsidP="00B86B9A">
            <w:pPr>
              <w:pStyle w:val="Default"/>
              <w:jc w:val="both"/>
              <w:rPr>
                <w:bCs/>
                <w:sz w:val="10"/>
                <w:szCs w:val="10"/>
              </w:rPr>
            </w:pPr>
          </w:p>
          <w:p w:rsidR="00B86B9A" w:rsidRDefault="00B86B9A" w:rsidP="00B86B9A">
            <w:pPr>
              <w:pStyle w:val="Default"/>
              <w:jc w:val="both"/>
              <w:rPr>
                <w:bCs/>
              </w:rPr>
            </w:pPr>
            <w:r w:rsidRPr="00B73AAF">
              <w:rPr>
                <w:bCs/>
              </w:rPr>
              <w:t xml:space="preserve">Ответственное лицо Заказчика по организационным вопросам проведения </w:t>
            </w:r>
            <w:r>
              <w:t>Запроса котировок</w:t>
            </w:r>
            <w:r w:rsidRPr="00B73AAF">
              <w:rPr>
                <w:bCs/>
              </w:rPr>
              <w:t>:</w:t>
            </w:r>
          </w:p>
          <w:p w:rsidR="00B86B9A" w:rsidRPr="00B73AAF" w:rsidRDefault="00B86B9A" w:rsidP="00B86B9A">
            <w:pPr>
              <w:pStyle w:val="Default"/>
              <w:jc w:val="both"/>
              <w:rPr>
                <w:bCs/>
              </w:rPr>
            </w:pPr>
          </w:p>
          <w:p w:rsidR="00B86B9A" w:rsidRPr="00102B59" w:rsidRDefault="00B86B9A" w:rsidP="00B86B9A">
            <w:pPr>
              <w:pStyle w:val="Default"/>
              <w:rPr>
                <w:bCs/>
              </w:rPr>
            </w:pPr>
            <w:r>
              <w:rPr>
                <w:bCs/>
              </w:rPr>
              <w:t>Лукьянов Дмитрий Владимирович</w:t>
            </w:r>
          </w:p>
          <w:p w:rsidR="00B86B9A" w:rsidRPr="007E6ED2" w:rsidRDefault="00B86B9A" w:rsidP="00B86B9A">
            <w:pPr>
              <w:pStyle w:val="Default"/>
              <w:rPr>
                <w:bCs/>
              </w:rPr>
            </w:pPr>
            <w:r w:rsidRPr="00102B59">
              <w:rPr>
                <w:bCs/>
              </w:rPr>
              <w:t>тел</w:t>
            </w:r>
            <w:r w:rsidRPr="007E6ED2">
              <w:rPr>
                <w:bCs/>
              </w:rPr>
              <w:t xml:space="preserve">. + 7 (495) 855-62-00 </w:t>
            </w:r>
            <w:r w:rsidRPr="00102B59">
              <w:rPr>
                <w:bCs/>
                <w:lang w:val="en-US"/>
              </w:rPr>
              <w:t>ext</w:t>
            </w:r>
            <w:r>
              <w:rPr>
                <w:bCs/>
              </w:rPr>
              <w:t>. 16029</w:t>
            </w:r>
          </w:p>
          <w:p w:rsidR="00B86B9A" w:rsidRPr="00D57F8F" w:rsidRDefault="00B86B9A" w:rsidP="00B86B9A">
            <w:pPr>
              <w:autoSpaceDE w:val="0"/>
              <w:autoSpaceDN w:val="0"/>
              <w:adjustRightInd w:val="0"/>
              <w:rPr>
                <w:rStyle w:val="a3"/>
                <w:bCs/>
                <w:lang w:val="en-US"/>
              </w:rPr>
            </w:pPr>
            <w:r w:rsidRPr="001014FF">
              <w:rPr>
                <w:bCs/>
                <w:lang w:val="en-US"/>
              </w:rPr>
              <w:t>e</w:t>
            </w:r>
            <w:r w:rsidRPr="00D57F8F">
              <w:rPr>
                <w:bCs/>
                <w:lang w:val="en-US"/>
              </w:rPr>
              <w:t>-</w:t>
            </w:r>
            <w:r w:rsidRPr="001014FF">
              <w:rPr>
                <w:bCs/>
                <w:lang w:val="en-US"/>
              </w:rPr>
              <w:t>mail</w:t>
            </w:r>
            <w:r w:rsidRPr="00D57F8F">
              <w:rPr>
                <w:bCs/>
                <w:lang w:val="en-US"/>
              </w:rPr>
              <w:t xml:space="preserve">: </w:t>
            </w:r>
            <w:hyperlink r:id="rId18" w:history="1">
              <w:r w:rsidRPr="00D57F8F">
                <w:rPr>
                  <w:rStyle w:val="a3"/>
                  <w:lang w:val="en-US"/>
                </w:rPr>
                <w:t>Dmitriy.Lukyanov@rt.ru</w:t>
              </w:r>
            </w:hyperlink>
            <w:r w:rsidRPr="00D57F8F">
              <w:rPr>
                <w:lang w:val="en-US"/>
              </w:rPr>
              <w:t xml:space="preserve"> </w:t>
            </w:r>
          </w:p>
          <w:p w:rsidR="00B86B9A" w:rsidRPr="00D57F8F" w:rsidRDefault="00B86B9A" w:rsidP="00B86B9A">
            <w:pPr>
              <w:autoSpaceDE w:val="0"/>
              <w:autoSpaceDN w:val="0"/>
              <w:adjustRightInd w:val="0"/>
              <w:rPr>
                <w:rFonts w:eastAsia="Calibri"/>
                <w:bCs/>
                <w:color w:val="000000"/>
                <w:sz w:val="10"/>
                <w:szCs w:val="10"/>
                <w:highlight w:val="yellow"/>
                <w:lang w:val="en-US"/>
              </w:rPr>
            </w:pPr>
          </w:p>
          <w:p w:rsidR="00B86B9A" w:rsidRPr="0004079C" w:rsidRDefault="00B86B9A" w:rsidP="00B86B9A">
            <w:pPr>
              <w:autoSpaceDE w:val="0"/>
              <w:autoSpaceDN w:val="0"/>
              <w:adjustRightInd w:val="0"/>
              <w:jc w:val="both"/>
              <w:rPr>
                <w:rFonts w:eastAsia="Calibri"/>
                <w:bCs/>
                <w:color w:val="000000"/>
              </w:rPr>
            </w:pPr>
            <w:r w:rsidRPr="00196899">
              <w:rPr>
                <w:rFonts w:eastAsia="Calibri"/>
                <w:bCs/>
                <w:color w:val="000000"/>
              </w:rPr>
              <w:t xml:space="preserve">Ответственное лицо Заказчика по техническим вопросам проведения </w:t>
            </w:r>
            <w:r>
              <w:t>Запроса котировок</w:t>
            </w:r>
            <w:r w:rsidRPr="00196899">
              <w:rPr>
                <w:rFonts w:eastAsia="Calibri"/>
                <w:bCs/>
                <w:color w:val="000000"/>
              </w:rPr>
              <w:t>:</w:t>
            </w:r>
          </w:p>
          <w:p w:rsidR="00B775DA" w:rsidRDefault="00B775DA" w:rsidP="00B86B9A">
            <w:pPr>
              <w:pStyle w:val="Default"/>
              <w:rPr>
                <w:bCs/>
              </w:rPr>
            </w:pPr>
            <w:r w:rsidRPr="00B775DA">
              <w:rPr>
                <w:bCs/>
              </w:rPr>
              <w:t xml:space="preserve">Касьяненко Наталия Алексеевна </w:t>
            </w:r>
          </w:p>
          <w:p w:rsidR="00B86B9A" w:rsidRPr="00D303EE" w:rsidRDefault="00B86B9A" w:rsidP="00B86B9A">
            <w:pPr>
              <w:pStyle w:val="Default"/>
              <w:rPr>
                <w:bCs/>
              </w:rPr>
            </w:pPr>
            <w:r w:rsidRPr="00102B59">
              <w:rPr>
                <w:bCs/>
              </w:rPr>
              <w:t>тел</w:t>
            </w:r>
            <w:r w:rsidRPr="00D303EE">
              <w:rPr>
                <w:bCs/>
              </w:rPr>
              <w:t xml:space="preserve">. + 7 </w:t>
            </w:r>
            <w:r w:rsidR="002278B1">
              <w:rPr>
                <w:bCs/>
              </w:rPr>
              <w:t>(</w:t>
            </w:r>
            <w:r w:rsidR="002278B1" w:rsidRPr="00D303EE">
              <w:rPr>
                <w:bCs/>
              </w:rPr>
              <w:t>916</w:t>
            </w:r>
            <w:r w:rsidR="002278B1">
              <w:rPr>
                <w:bCs/>
              </w:rPr>
              <w:t xml:space="preserve">) </w:t>
            </w:r>
            <w:r w:rsidR="002278B1" w:rsidRPr="00D303EE">
              <w:rPr>
                <w:bCs/>
              </w:rPr>
              <w:t>872</w:t>
            </w:r>
            <w:r w:rsidR="002278B1">
              <w:rPr>
                <w:bCs/>
              </w:rPr>
              <w:t>-</w:t>
            </w:r>
            <w:r w:rsidR="002278B1" w:rsidRPr="00D303EE">
              <w:rPr>
                <w:bCs/>
              </w:rPr>
              <w:t>26</w:t>
            </w:r>
            <w:r w:rsidR="002278B1">
              <w:rPr>
                <w:bCs/>
              </w:rPr>
              <w:t>-</w:t>
            </w:r>
            <w:r w:rsidR="002278B1" w:rsidRPr="00D303EE">
              <w:rPr>
                <w:bCs/>
              </w:rPr>
              <w:t>25</w:t>
            </w:r>
          </w:p>
          <w:p w:rsidR="00BD72A4" w:rsidRPr="00D303EE" w:rsidRDefault="00B86B9A" w:rsidP="00B775DA">
            <w:pPr>
              <w:autoSpaceDE w:val="0"/>
              <w:autoSpaceDN w:val="0"/>
              <w:adjustRightInd w:val="0"/>
              <w:rPr>
                <w:bCs/>
                <w:color w:val="0000FF"/>
                <w:u w:val="single"/>
              </w:rPr>
            </w:pPr>
            <w:r w:rsidRPr="001014FF">
              <w:rPr>
                <w:bCs/>
                <w:lang w:val="en-US"/>
              </w:rPr>
              <w:t>e</w:t>
            </w:r>
            <w:r w:rsidRPr="00D303EE">
              <w:rPr>
                <w:bCs/>
              </w:rPr>
              <w:t>-</w:t>
            </w:r>
            <w:r w:rsidRPr="001014FF">
              <w:rPr>
                <w:bCs/>
                <w:lang w:val="en-US"/>
              </w:rPr>
              <w:t>mail</w:t>
            </w:r>
            <w:r w:rsidRPr="00D303EE">
              <w:rPr>
                <w:bCs/>
              </w:rPr>
              <w:t xml:space="preserve">: </w:t>
            </w:r>
            <w:hyperlink r:id="rId19" w:history="1">
              <w:r w:rsidR="002278B1" w:rsidRPr="002278B1">
                <w:rPr>
                  <w:rStyle w:val="a3"/>
                  <w:bCs/>
                  <w:lang w:val="en-US"/>
                </w:rPr>
                <w:t>Nataliya</w:t>
              </w:r>
              <w:r w:rsidR="002278B1" w:rsidRPr="00D303EE">
                <w:rPr>
                  <w:rStyle w:val="a3"/>
                  <w:bCs/>
                </w:rPr>
                <w:t>.</w:t>
              </w:r>
              <w:r w:rsidR="002278B1" w:rsidRPr="002278B1">
                <w:rPr>
                  <w:rStyle w:val="a3"/>
                  <w:bCs/>
                  <w:lang w:val="en-US"/>
                </w:rPr>
                <w:t>Kasyanenko</w:t>
              </w:r>
              <w:r w:rsidR="002278B1" w:rsidRPr="00D303EE">
                <w:rPr>
                  <w:rStyle w:val="a3"/>
                  <w:bCs/>
                </w:rPr>
                <w:t>@</w:t>
              </w:r>
              <w:r w:rsidR="002278B1" w:rsidRPr="002278B1">
                <w:rPr>
                  <w:rStyle w:val="a3"/>
                  <w:bCs/>
                  <w:lang w:val="en-US"/>
                </w:rPr>
                <w:t>rt</w:t>
              </w:r>
              <w:r w:rsidR="002278B1" w:rsidRPr="00D303EE">
                <w:rPr>
                  <w:rStyle w:val="a3"/>
                  <w:bCs/>
                </w:rPr>
                <w:t>.</w:t>
              </w:r>
              <w:r w:rsidR="002278B1" w:rsidRPr="002278B1">
                <w:rPr>
                  <w:rStyle w:val="a3"/>
                  <w:bCs/>
                  <w:lang w:val="en-US"/>
                </w:rPr>
                <w:t>ru</w:t>
              </w:r>
            </w:hyperlink>
          </w:p>
        </w:tc>
      </w:tr>
      <w:tr w:rsidR="00BD72A4" w:rsidRPr="003E70DB" w:rsidTr="00D57F8F">
        <w:tc>
          <w:tcPr>
            <w:tcW w:w="568" w:type="dxa"/>
            <w:tcBorders>
              <w:top w:val="single" w:sz="4" w:space="0" w:color="auto"/>
              <w:left w:val="single" w:sz="4" w:space="0" w:color="auto"/>
              <w:bottom w:val="single" w:sz="4" w:space="0" w:color="auto"/>
              <w:right w:val="single" w:sz="4" w:space="0" w:color="auto"/>
            </w:tcBorders>
          </w:tcPr>
          <w:p w:rsidR="00BD72A4" w:rsidRPr="00D303EE" w:rsidRDefault="00BD72A4" w:rsidP="006F0F45">
            <w:pPr>
              <w:pStyle w:val="rvps1"/>
              <w:numPr>
                <w:ilvl w:val="0"/>
                <w:numId w:val="3"/>
              </w:numPr>
              <w:tabs>
                <w:tab w:val="left" w:pos="0"/>
              </w:tabs>
              <w:ind w:left="0" w:firstLine="0"/>
              <w:jc w:val="left"/>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pPr>
              <w:pStyle w:val="rvps1"/>
              <w:jc w:val="left"/>
              <w:rPr>
                <w:bCs/>
              </w:rPr>
            </w:pPr>
            <w:r w:rsidRPr="00B73AAF">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rsidR="00BD72A4" w:rsidRPr="00DD72DD" w:rsidRDefault="00BD72A4" w:rsidP="00D57F8F">
            <w:pPr>
              <w:pStyle w:val="Default"/>
              <w:jc w:val="both"/>
              <w:rPr>
                <w:bCs/>
                <w:i/>
                <w:color w:val="FF0000"/>
              </w:rPr>
            </w:pPr>
            <w:r w:rsidRPr="00B73AAF">
              <w:rPr>
                <w:bCs/>
              </w:rPr>
              <w:t>Не установлены</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rvps1"/>
              <w:numPr>
                <w:ilvl w:val="0"/>
                <w:numId w:val="3"/>
              </w:numPr>
              <w:tabs>
                <w:tab w:val="left" w:pos="0"/>
              </w:tabs>
              <w:ind w:left="0" w:firstLine="0"/>
              <w:jc w:val="left"/>
            </w:pPr>
            <w:bookmarkStart w:id="13" w:name="_Ref422756621"/>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BD72A4" w:rsidRPr="00B73AAF" w:rsidRDefault="00BD72A4" w:rsidP="00D57F8F">
            <w:pPr>
              <w:pStyle w:val="rvps1"/>
              <w:jc w:val="left"/>
              <w:rPr>
                <w:bCs/>
              </w:rPr>
            </w:pPr>
            <w:r w:rsidRPr="001820F9">
              <w:rPr>
                <w:bCs/>
              </w:rPr>
              <w:t xml:space="preserve">Срок, место и порядок предоставления </w:t>
            </w:r>
            <w:r>
              <w:rPr>
                <w:bCs/>
              </w:rPr>
              <w:t>Извещения</w:t>
            </w:r>
            <w:r w:rsidRPr="001820F9">
              <w:rPr>
                <w:bCs/>
              </w:rPr>
              <w:t xml:space="preserve"> о закупке</w:t>
            </w:r>
            <w:r w:rsidRPr="009443A6">
              <w:rPr>
                <w:bCs/>
              </w:rPr>
              <w:t>, размер и сроки внесения платы, взимаемой Заказчиком за предоставление данно</w:t>
            </w:r>
            <w:r>
              <w:rPr>
                <w:bCs/>
              </w:rPr>
              <w:t>го Извещения</w:t>
            </w:r>
            <w:r w:rsidRPr="009443A6">
              <w:rPr>
                <w:bCs/>
              </w:rPr>
              <w:t xml:space="preserve"> и, если такая плата установлена Заказчиком</w:t>
            </w:r>
          </w:p>
        </w:tc>
        <w:tc>
          <w:tcPr>
            <w:tcW w:w="7796" w:type="dxa"/>
            <w:tcBorders>
              <w:top w:val="single" w:sz="4" w:space="0" w:color="auto"/>
              <w:left w:val="single" w:sz="4" w:space="0" w:color="auto"/>
              <w:bottom w:val="single" w:sz="4" w:space="0" w:color="auto"/>
              <w:right w:val="single" w:sz="4" w:space="0" w:color="auto"/>
            </w:tcBorders>
            <w:vAlign w:val="center"/>
          </w:tcPr>
          <w:p w:rsidR="002278B1" w:rsidRDefault="00BD72A4" w:rsidP="00D57F8F">
            <w:pPr>
              <w:pStyle w:val="Default"/>
              <w:jc w:val="both"/>
            </w:pPr>
            <w:r>
              <w:rPr>
                <w:bCs/>
              </w:rPr>
              <w:t>Извещение</w:t>
            </w:r>
            <w:r w:rsidRPr="00EC45B9">
              <w:rPr>
                <w:bCs/>
              </w:rPr>
              <w:t xml:space="preserve"> о закупке размещается </w:t>
            </w:r>
            <w:r>
              <w:rPr>
                <w:bCs/>
              </w:rPr>
              <w:t>в</w:t>
            </w:r>
            <w:r w:rsidRPr="00EC45B9">
              <w:rPr>
                <w:bCs/>
              </w:rPr>
              <w:t xml:space="preserve"> Единой информационной системе по адресу:</w:t>
            </w:r>
            <w:r w:rsidRPr="00EC45B9">
              <w:rPr>
                <w:szCs w:val="26"/>
              </w:rPr>
              <w:t xml:space="preserve"> </w:t>
            </w:r>
            <w:hyperlink r:id="rId20" w:history="1">
              <w:r w:rsidRPr="00EC45B9">
                <w:rPr>
                  <w:rStyle w:val="a3"/>
                  <w:szCs w:val="26"/>
                </w:rPr>
                <w:t>www.zakupki.gov.ru</w:t>
              </w:r>
            </w:hyperlink>
            <w:r w:rsidR="00DA0960">
              <w:rPr>
                <w:bCs/>
              </w:rPr>
              <w:t>, на официальном сайте ООО «РТК ИТ</w:t>
            </w:r>
            <w:r w:rsidRPr="00EC45B9">
              <w:rPr>
                <w:bCs/>
              </w:rPr>
              <w:t xml:space="preserve">»,  по адресу: </w:t>
            </w:r>
            <w:hyperlink r:id="rId21" w:history="1">
              <w:r w:rsidR="00DA0960" w:rsidRPr="001014FF">
                <w:rPr>
                  <w:rStyle w:val="a3"/>
                  <w:iCs/>
                </w:rPr>
                <w:t>www.rt</w:t>
              </w:r>
              <w:r w:rsidR="00DA0960" w:rsidRPr="001014FF">
                <w:rPr>
                  <w:rStyle w:val="a3"/>
                  <w:iCs/>
                  <w:lang w:val="en-US"/>
                </w:rPr>
                <w:t>k</w:t>
              </w:r>
              <w:r w:rsidR="00DA0960" w:rsidRPr="001014FF">
                <w:rPr>
                  <w:rStyle w:val="a3"/>
                  <w:iCs/>
                </w:rPr>
                <w:t>-</w:t>
              </w:r>
              <w:r w:rsidR="00DA0960" w:rsidRPr="001014FF">
                <w:rPr>
                  <w:rStyle w:val="a3"/>
                  <w:iCs/>
                  <w:lang w:val="en-US"/>
                </w:rPr>
                <w:t>infotech</w:t>
              </w:r>
              <w:r w:rsidR="00DA0960" w:rsidRPr="001014FF">
                <w:rPr>
                  <w:rStyle w:val="a3"/>
                  <w:iCs/>
                </w:rPr>
                <w:t>.ru</w:t>
              </w:r>
            </w:hyperlink>
            <w:r w:rsidRPr="00EC45B9">
              <w:rPr>
                <w:bCs/>
              </w:rPr>
              <w:t xml:space="preserve">, а также на Электронной торговой площадке </w:t>
            </w:r>
            <w:r w:rsidR="00DA0960" w:rsidRPr="007717FB">
              <w:t>АО «ЕЭТП»</w:t>
            </w:r>
            <w:r w:rsidRPr="00EC45B9">
              <w:t xml:space="preserve"> </w:t>
            </w:r>
            <w:r w:rsidRPr="00EC45B9">
              <w:rPr>
                <w:bCs/>
              </w:rPr>
              <w:t xml:space="preserve">по адресу: </w:t>
            </w:r>
            <w:hyperlink r:id="rId22" w:history="1">
              <w:r w:rsidR="002278B1" w:rsidRPr="00DA451B">
                <w:rPr>
                  <w:rStyle w:val="a3"/>
                </w:rPr>
                <w:t>www.rt.roseltorg.ru</w:t>
              </w:r>
            </w:hyperlink>
            <w:r w:rsidR="002278B1">
              <w:t xml:space="preserve"> </w:t>
            </w:r>
            <w:r w:rsidR="002278B1" w:rsidRPr="00EC45B9">
              <w:t>(далее – ЭТП)</w:t>
            </w:r>
            <w:r w:rsidR="002278B1">
              <w:rPr>
                <w:bCs/>
              </w:rPr>
              <w:t>.</w:t>
            </w:r>
          </w:p>
          <w:p w:rsidR="00BD72A4" w:rsidRPr="00EC45B9" w:rsidRDefault="00BD72A4" w:rsidP="00D57F8F">
            <w:pPr>
              <w:pStyle w:val="Default"/>
              <w:jc w:val="both"/>
              <w:rPr>
                <w:bCs/>
                <w:sz w:val="10"/>
                <w:szCs w:val="10"/>
              </w:rPr>
            </w:pPr>
          </w:p>
          <w:p w:rsidR="00BD72A4" w:rsidRPr="00EC45B9" w:rsidRDefault="00BD72A4" w:rsidP="00D57F8F">
            <w:pPr>
              <w:pStyle w:val="Default"/>
              <w:jc w:val="both"/>
              <w:rPr>
                <w:bCs/>
              </w:rPr>
            </w:pPr>
            <w:r w:rsidRPr="00EC45B9">
              <w:rPr>
                <w:bCs/>
              </w:rPr>
              <w:t>Порядок получения настоящ</w:t>
            </w:r>
            <w:r>
              <w:rPr>
                <w:bCs/>
              </w:rPr>
              <w:t xml:space="preserve">его Извещения </w:t>
            </w:r>
            <w:r w:rsidRPr="00EC45B9">
              <w:rPr>
                <w:bCs/>
              </w:rPr>
              <w:t>на ЭТП определяется правилами ЭТП.</w:t>
            </w:r>
          </w:p>
          <w:p w:rsidR="00BD72A4" w:rsidRPr="00EC45B9" w:rsidRDefault="00BD72A4" w:rsidP="00D57F8F">
            <w:pPr>
              <w:pStyle w:val="Default"/>
              <w:rPr>
                <w:b/>
                <w:iCs/>
                <w:sz w:val="10"/>
                <w:szCs w:val="10"/>
              </w:rPr>
            </w:pPr>
          </w:p>
          <w:p w:rsidR="00BD72A4" w:rsidRPr="00EC45B9" w:rsidRDefault="00BD72A4" w:rsidP="00D57F8F">
            <w:pPr>
              <w:pStyle w:val="Default"/>
              <w:jc w:val="both"/>
              <w:rPr>
                <w:sz w:val="10"/>
                <w:szCs w:val="10"/>
              </w:rPr>
            </w:pPr>
          </w:p>
          <w:p w:rsidR="00BD72A4" w:rsidRPr="00B73AAF" w:rsidRDefault="00BD72A4" w:rsidP="00D57F8F">
            <w:pPr>
              <w:pStyle w:val="Default"/>
              <w:jc w:val="both"/>
              <w:rPr>
                <w:bCs/>
              </w:rPr>
            </w:pPr>
            <w:r>
              <w:t>Извещение</w:t>
            </w:r>
            <w:r w:rsidRPr="00EC45B9">
              <w:t xml:space="preserve"> о закупке доступн</w:t>
            </w:r>
            <w:r>
              <w:t>о</w:t>
            </w:r>
            <w:r w:rsidRPr="00EC45B9">
              <w:t xml:space="preserve"> для ознакомления в ЕИС и </w:t>
            </w:r>
            <w:r>
              <w:t xml:space="preserve">на </w:t>
            </w:r>
            <w:r w:rsidR="00E9464F">
              <w:t>официальном сайте ООО «РТК ИТ</w:t>
            </w:r>
            <w:r w:rsidRPr="00EC45B9">
              <w:t xml:space="preserve">», </w:t>
            </w:r>
            <w:r w:rsidRPr="00EC45B9">
              <w:rPr>
                <w:bCs/>
              </w:rPr>
              <w:t>а также на Электронной торговой площадке</w:t>
            </w:r>
            <w:r w:rsidRPr="00EC45B9">
              <w:t xml:space="preserve"> без взимания платы.</w:t>
            </w:r>
          </w:p>
        </w:tc>
      </w:tr>
      <w:tr w:rsidR="002278B1" w:rsidRPr="00B73AAF" w:rsidTr="00D57F8F">
        <w:tc>
          <w:tcPr>
            <w:tcW w:w="568" w:type="dxa"/>
            <w:tcBorders>
              <w:top w:val="single" w:sz="4" w:space="0" w:color="auto"/>
              <w:left w:val="single" w:sz="4" w:space="0" w:color="auto"/>
              <w:bottom w:val="single" w:sz="4" w:space="0" w:color="auto"/>
              <w:right w:val="single" w:sz="4" w:space="0" w:color="auto"/>
            </w:tcBorders>
          </w:tcPr>
          <w:p w:rsidR="002278B1" w:rsidRPr="00B73AAF" w:rsidRDefault="002278B1" w:rsidP="006F0F45">
            <w:pPr>
              <w:pStyle w:val="rvps1"/>
              <w:numPr>
                <w:ilvl w:val="0"/>
                <w:numId w:val="3"/>
              </w:numPr>
              <w:tabs>
                <w:tab w:val="left" w:pos="0"/>
              </w:tabs>
              <w:ind w:left="0" w:firstLine="0"/>
              <w:jc w:val="left"/>
            </w:pPr>
            <w:bookmarkStart w:id="14" w:name="_Ref478994768"/>
          </w:p>
        </w:tc>
        <w:bookmarkEnd w:id="14"/>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2278B1" w:rsidRDefault="002278B1" w:rsidP="002278B1">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w:t>
            </w:r>
            <w:r w:rsidRPr="004548BB">
              <w:rPr>
                <w:bCs/>
              </w:rPr>
              <w:lastRenderedPageBreak/>
              <w:t xml:space="preserve">Правительства РФ от 16.09.2016 </w:t>
            </w:r>
            <w:r>
              <w:rPr>
                <w:bCs/>
              </w:rPr>
              <w:t>№ 925 «</w:t>
            </w:r>
            <w:r w:rsidRPr="004548B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p w:rsidR="002278B1" w:rsidRPr="000573CC" w:rsidRDefault="002278B1" w:rsidP="002278B1">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rsidR="002278B1" w:rsidRDefault="002278B1" w:rsidP="002278B1">
            <w:pPr>
              <w:pStyle w:val="Default"/>
              <w:jc w:val="both"/>
              <w:rPr>
                <w:bCs/>
              </w:rPr>
            </w:pPr>
            <w:r>
              <w:rPr>
                <w:bCs/>
              </w:rPr>
              <w:lastRenderedPageBreak/>
              <w:t>Общие условия предоставления приоритета:</w:t>
            </w:r>
          </w:p>
          <w:p w:rsidR="002278B1" w:rsidRPr="00463A49" w:rsidRDefault="002278B1" w:rsidP="002278B1">
            <w:pPr>
              <w:pStyle w:val="Default"/>
              <w:jc w:val="both"/>
              <w:rPr>
                <w:bCs/>
              </w:rPr>
            </w:pPr>
            <w:r w:rsidRPr="00463A49">
              <w:rPr>
                <w:bCs/>
              </w:rPr>
              <w:t xml:space="preserve">а) </w:t>
            </w:r>
            <w:r>
              <w:rPr>
                <w:bCs/>
              </w:rPr>
              <w:t xml:space="preserve">Участники в </w:t>
            </w:r>
            <w:hyperlink w:anchor="_Форма_3_ТЕХНИКО-КОММЕРЧЕСКОЕ" w:history="1">
              <w:r w:rsidRPr="003C19C6">
                <w:rPr>
                  <w:rStyle w:val="a3"/>
                </w:rPr>
                <w:t>форме 3</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УЧАСТНИКАМИ</w:t>
              </w:r>
              <w:r w:rsidRPr="00EC45B9">
                <w:rPr>
                  <w:rStyle w:val="a3"/>
                </w:rPr>
                <w:t xml:space="preserve"> 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rsidR="002278B1" w:rsidRPr="00463A49" w:rsidRDefault="002278B1" w:rsidP="002278B1">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Pr>
                <w:bCs/>
              </w:rPr>
              <w:t>отстранения</w:t>
            </w:r>
            <w:r w:rsidRPr="00EB3DC3">
              <w:rPr>
                <w:bCs/>
              </w:rPr>
              <w:t xml:space="preserve"> от участия в </w:t>
            </w:r>
            <w:r>
              <w:rPr>
                <w:bCs/>
              </w:rPr>
              <w:t>з</w:t>
            </w:r>
            <w:r w:rsidRPr="00EB3DC3">
              <w:rPr>
                <w:bCs/>
              </w:rPr>
              <w:t>акупк</w:t>
            </w:r>
            <w:r>
              <w:rPr>
                <w:bCs/>
              </w:rPr>
              <w:t xml:space="preserve">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Pr>
                <w:bCs/>
              </w:rPr>
              <w:lastRenderedPageBreak/>
              <w:t>(договоров), если извещением о закупке предусмотрено предоставление обеспечения исполнения договора (договоров);</w:t>
            </w:r>
          </w:p>
          <w:p w:rsidR="002278B1" w:rsidRPr="00463A49" w:rsidRDefault="002278B1" w:rsidP="002278B1">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Pr>
                <w:iCs/>
              </w:rPr>
              <w:t>Извещения</w:t>
            </w:r>
            <w:r w:rsidRPr="00EC45B9">
              <w:rPr>
                <w:iCs/>
              </w:rPr>
              <w:t xml:space="preserve"> о закупке</w:t>
            </w:r>
            <w:r w:rsidRPr="00463A49">
              <w:rPr>
                <w:bCs/>
              </w:rPr>
              <w:t>;</w:t>
            </w:r>
          </w:p>
          <w:p w:rsidR="002278B1" w:rsidRPr="00463A49" w:rsidRDefault="002278B1" w:rsidP="002278B1">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rsidR="002278B1" w:rsidRPr="00463A49" w:rsidRDefault="002278B1" w:rsidP="002278B1">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bCs/>
              </w:rPr>
              <w:t>извещении</w:t>
            </w:r>
            <w:r w:rsidRPr="00463A49">
              <w:rPr>
                <w:bCs/>
              </w:rPr>
              <w:t xml:space="preserve"> 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w:t>
            </w:r>
            <w:r>
              <w:rPr>
                <w:bCs/>
              </w:rPr>
              <w:t>договора</w:t>
            </w:r>
            <w:r w:rsidRPr="00463A49">
              <w:rPr>
                <w:bCs/>
              </w:rPr>
              <w:t xml:space="preserve"> по результатам проведения закупки, определяемый как результат деления цены </w:t>
            </w:r>
            <w:r>
              <w:rPr>
                <w:bCs/>
              </w:rPr>
              <w:t>договора</w:t>
            </w:r>
            <w:r w:rsidRPr="00463A49">
              <w:rPr>
                <w:bCs/>
              </w:rPr>
              <w:t xml:space="preserve">, по которой заключается </w:t>
            </w:r>
            <w:r>
              <w:rPr>
                <w:bCs/>
              </w:rPr>
              <w:t>договор</w:t>
            </w:r>
            <w:r w:rsidRPr="00463A49">
              <w:rPr>
                <w:bCs/>
              </w:rPr>
              <w:t xml:space="preserve">, на начальную (максимальную) цену </w:t>
            </w:r>
            <w:r>
              <w:rPr>
                <w:bCs/>
              </w:rPr>
              <w:t>договора</w:t>
            </w:r>
            <w:r w:rsidRPr="00463A49">
              <w:rPr>
                <w:bCs/>
              </w:rPr>
              <w:t>;</w:t>
            </w:r>
          </w:p>
          <w:p w:rsidR="002278B1" w:rsidRPr="00463A49" w:rsidRDefault="002278B1" w:rsidP="002278B1">
            <w:pPr>
              <w:pStyle w:val="Default"/>
              <w:jc w:val="both"/>
              <w:rPr>
                <w:bCs/>
              </w:rPr>
            </w:pPr>
            <w:r w:rsidRPr="00463A49">
              <w:rPr>
                <w:bCs/>
              </w:rPr>
              <w:t xml:space="preserve">е) </w:t>
            </w:r>
            <w:r>
              <w:rPr>
                <w:bCs/>
              </w:rPr>
              <w:t>о</w:t>
            </w:r>
            <w:r w:rsidRPr="00463A49">
              <w:rPr>
                <w:bCs/>
              </w:rPr>
              <w:t xml:space="preserve">тнесения участника закупки к российским или иностранным лицам </w:t>
            </w:r>
            <w:r>
              <w:rPr>
                <w:bCs/>
              </w:rPr>
              <w:t xml:space="preserve">производится </w:t>
            </w:r>
            <w:r w:rsidRPr="00463A49">
              <w:rPr>
                <w:bCs/>
              </w:rPr>
              <w:t xml:space="preserve">на основании </w:t>
            </w:r>
            <w:r>
              <w:rPr>
                <w:bCs/>
              </w:rPr>
              <w:t xml:space="preserve">представленной в составе заявки анкеты Участника, заполненной по </w:t>
            </w:r>
            <w:hyperlink w:anchor="_Форма_2_АНКЕТА" w:history="1">
              <w:r w:rsidRPr="00363C6C">
                <w:rPr>
                  <w:rStyle w:val="a3"/>
                </w:rPr>
                <w:t>форме 2</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w:t>
              </w:r>
              <w:r w:rsidRPr="00EC45B9">
                <w:rPr>
                  <w:rStyle w:val="a3"/>
                </w:rPr>
                <w:t>МИ ЗАКУПКИ»</w:t>
              </w:r>
            </w:hyperlink>
            <w:r w:rsidRPr="00463A49">
              <w:rPr>
                <w:bCs/>
              </w:rPr>
              <w:t>;</w:t>
            </w:r>
          </w:p>
          <w:p w:rsidR="002278B1" w:rsidRPr="00463A49" w:rsidRDefault="002278B1" w:rsidP="002278B1">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 xml:space="preserve">частником закупки, с которым заключается </w:t>
            </w:r>
            <w:r>
              <w:rPr>
                <w:bCs/>
              </w:rPr>
              <w:t>договор (договоры)</w:t>
            </w:r>
            <w:r w:rsidRPr="00463A49">
              <w:rPr>
                <w:bCs/>
              </w:rPr>
              <w:t>;</w:t>
            </w:r>
          </w:p>
          <w:p w:rsidR="002278B1" w:rsidRPr="00463A49" w:rsidRDefault="002278B1" w:rsidP="002278B1">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(договор</w:t>
            </w:r>
            <w:r w:rsidRPr="002351BF">
              <w:rPr>
                <w:bCs/>
              </w:rPr>
              <w:t>ов)</w:t>
            </w:r>
            <w:r>
              <w:rPr>
                <w:bCs/>
              </w:rPr>
              <w:t>, то действует порядок заключения договора (договоров) по результатам закупки установленный в подразделе 34 Положения о закупках товаров, работ, услуг ПАО «Ростелеком»</w:t>
            </w:r>
            <w:r w:rsidRPr="00463A49">
              <w:rPr>
                <w:bCs/>
              </w:rPr>
              <w:t>;</w:t>
            </w:r>
          </w:p>
          <w:p w:rsidR="002278B1" w:rsidRDefault="002278B1" w:rsidP="002278B1">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Pr>
                <w:bCs/>
              </w:rPr>
              <w:t>договор</w:t>
            </w:r>
            <w:r w:rsidRPr="00463A49">
              <w:rPr>
                <w:bCs/>
              </w:rPr>
              <w:t>е</w:t>
            </w:r>
            <w:r>
              <w:rPr>
                <w:bCs/>
              </w:rPr>
              <w:t xml:space="preserve"> (договорах)</w:t>
            </w:r>
            <w:r w:rsidRPr="00463A49">
              <w:rPr>
                <w:bCs/>
              </w:rPr>
              <w:t>.</w:t>
            </w:r>
          </w:p>
          <w:p w:rsidR="002278B1" w:rsidRPr="00C46D76" w:rsidRDefault="002278B1" w:rsidP="002278B1">
            <w:pPr>
              <w:pStyle w:val="Default"/>
              <w:jc w:val="both"/>
              <w:rPr>
                <w:bCs/>
              </w:rPr>
            </w:pPr>
            <w:r w:rsidRPr="00C46D76">
              <w:rPr>
                <w:bCs/>
              </w:rPr>
              <w:t>Приоритет не предоставляется в случаях, если:</w:t>
            </w:r>
          </w:p>
          <w:p w:rsidR="002278B1" w:rsidRPr="00E0324E" w:rsidRDefault="002278B1" w:rsidP="002278B1">
            <w:pPr>
              <w:pStyle w:val="Default"/>
              <w:jc w:val="both"/>
              <w:rPr>
                <w:bCs/>
              </w:rPr>
            </w:pPr>
            <w:r w:rsidRPr="000D5018">
              <w:rPr>
                <w:bCs/>
              </w:rPr>
              <w:t xml:space="preserve">а) закупка признана несостоявшейся и </w:t>
            </w:r>
            <w:r>
              <w:rPr>
                <w:bCs/>
              </w:rPr>
              <w:t>договор</w:t>
            </w:r>
            <w:r w:rsidRPr="000D5018">
              <w:rPr>
                <w:bCs/>
              </w:rPr>
              <w:t xml:space="preserve"> заключается с единственным участником закупки;</w:t>
            </w:r>
          </w:p>
          <w:p w:rsidR="002278B1" w:rsidRPr="007B4423" w:rsidRDefault="002278B1" w:rsidP="002278B1">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278B1" w:rsidRPr="00DC61DE" w:rsidRDefault="002278B1" w:rsidP="002278B1">
            <w:pPr>
              <w:pStyle w:val="Default"/>
              <w:jc w:val="both"/>
              <w:rPr>
                <w:bCs/>
              </w:rPr>
            </w:pPr>
            <w:r w:rsidRPr="00DC61DE">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278B1" w:rsidRPr="00DC61DE" w:rsidRDefault="002278B1" w:rsidP="002278B1">
            <w:pPr>
              <w:pStyle w:val="Default"/>
              <w:jc w:val="both"/>
              <w:rPr>
                <w:bCs/>
              </w:rPr>
            </w:pPr>
            <w:bookmarkStart w:id="15" w:name="P32"/>
            <w:bookmarkEnd w:id="15"/>
            <w:r w:rsidRPr="00DC61DE">
              <w:rPr>
                <w:bCs/>
              </w:rPr>
              <w:t>г) в заявке на участие в закупке</w:t>
            </w:r>
            <w:r>
              <w:rPr>
                <w:bCs/>
              </w:rPr>
              <w:t xml:space="preserve"> </w:t>
            </w:r>
            <w:r w:rsidRPr="00DC61DE">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Pr>
                <w:bCs/>
              </w:rPr>
              <w:t>.</w:t>
            </w:r>
          </w:p>
          <w:p w:rsidR="002278B1" w:rsidRDefault="002278B1" w:rsidP="002278B1">
            <w:pPr>
              <w:pStyle w:val="Default"/>
              <w:jc w:val="both"/>
              <w:rPr>
                <w:bCs/>
              </w:rPr>
            </w:pPr>
            <w:bookmarkStart w:id="16" w:name="P33"/>
            <w:bookmarkEnd w:id="16"/>
            <w:r w:rsidRPr="001D1D60">
              <w:rPr>
                <w:bCs/>
              </w:rPr>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 xml:space="preserve">и </w:t>
            </w:r>
            <w:r>
              <w:rPr>
                <w:bCs/>
              </w:rPr>
              <w:t>Договора</w:t>
            </w:r>
            <w:r w:rsidRPr="001D1D60">
              <w:rPr>
                <w:bCs/>
              </w:rPr>
              <w:t xml:space="preserve"> о Евразийском экономич</w:t>
            </w:r>
            <w:r>
              <w:rPr>
                <w:bCs/>
              </w:rPr>
              <w:t>еском союзе от 29 мая 2014 года (далее – Договор о ЕАЭС), а именно:</w:t>
            </w:r>
          </w:p>
          <w:p w:rsidR="002278B1" w:rsidRDefault="002278B1" w:rsidP="002278B1">
            <w:pPr>
              <w:pStyle w:val="Default"/>
              <w:jc w:val="both"/>
              <w:rPr>
                <w:bCs/>
              </w:rPr>
            </w:pPr>
            <w:r>
              <w:t xml:space="preserve">- товарам происхождения из стран, присоединившихся к </w:t>
            </w:r>
            <w:r>
              <w:rPr>
                <w:bCs/>
              </w:rPr>
              <w:t>Договору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2278B1" w:rsidRPr="00EC45B9" w:rsidRDefault="002278B1" w:rsidP="002278B1">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w:t>
            </w:r>
            <w:r>
              <w:t>Т</w:t>
            </w:r>
            <w:r w:rsidRPr="00E576BC">
              <w:t>Т 1994), исключениям по соображениям безопасности (статья 21 ГА</w:t>
            </w:r>
            <w:r>
              <w:t>Т</w:t>
            </w:r>
            <w:r w:rsidRPr="00E576BC">
              <w:t>Т 1994)</w:t>
            </w:r>
          </w:p>
        </w:tc>
      </w:tr>
      <w:tr w:rsidR="00BD72A4" w:rsidRPr="00B73AAF" w:rsidTr="00D57F8F">
        <w:trPr>
          <w:trHeight w:val="852"/>
        </w:trPr>
        <w:tc>
          <w:tcPr>
            <w:tcW w:w="568" w:type="dxa"/>
            <w:tcBorders>
              <w:top w:val="single" w:sz="4" w:space="0" w:color="auto"/>
              <w:left w:val="single" w:sz="4" w:space="0" w:color="auto"/>
              <w:right w:val="single" w:sz="4" w:space="0" w:color="auto"/>
            </w:tcBorders>
          </w:tcPr>
          <w:p w:rsidR="00BD72A4" w:rsidRPr="00B73AAF" w:rsidRDefault="00BD72A4" w:rsidP="006F0F45">
            <w:pPr>
              <w:pStyle w:val="a5"/>
              <w:numPr>
                <w:ilvl w:val="0"/>
                <w:numId w:val="3"/>
              </w:numPr>
              <w:tabs>
                <w:tab w:val="clear" w:pos="4677"/>
                <w:tab w:val="clear" w:pos="9355"/>
                <w:tab w:val="left" w:pos="0"/>
              </w:tabs>
              <w:ind w:left="0" w:firstLine="0"/>
            </w:pPr>
            <w:bookmarkStart w:id="17" w:name="_Ref378108959"/>
          </w:p>
        </w:tc>
        <w:bookmarkEnd w:id="17"/>
        <w:tc>
          <w:tcPr>
            <w:tcW w:w="2268" w:type="dxa"/>
            <w:tcBorders>
              <w:top w:val="single" w:sz="4" w:space="0" w:color="auto"/>
              <w:left w:val="single" w:sz="4" w:space="0" w:color="auto"/>
              <w:right w:val="single" w:sz="4" w:space="0" w:color="auto"/>
            </w:tcBorders>
            <w:shd w:val="clear" w:color="auto" w:fill="F2F2F2"/>
          </w:tcPr>
          <w:p w:rsidR="00BD72A4" w:rsidRPr="00B73AAF" w:rsidRDefault="00BD72A4" w:rsidP="00D57F8F">
            <w:r w:rsidRPr="00B73AAF">
              <w:t>ЭТП</w:t>
            </w:r>
          </w:p>
        </w:tc>
        <w:tc>
          <w:tcPr>
            <w:tcW w:w="7796" w:type="dxa"/>
            <w:tcBorders>
              <w:top w:val="single" w:sz="4" w:space="0" w:color="auto"/>
              <w:left w:val="single" w:sz="4" w:space="0" w:color="auto"/>
              <w:right w:val="single" w:sz="4" w:space="0" w:color="auto"/>
            </w:tcBorders>
          </w:tcPr>
          <w:p w:rsidR="00BD72A4" w:rsidRPr="00B73AAF" w:rsidRDefault="00BD72A4" w:rsidP="00D57F8F">
            <w:r w:rsidRPr="00B73AAF">
              <w:t>Открытый запрос котировок проводится в соответствии с правилами и с использов</w:t>
            </w:r>
            <w:r w:rsidR="00DA0960">
              <w:t xml:space="preserve">анием функционала ЭТП </w:t>
            </w:r>
            <w:r w:rsidR="00DA0960" w:rsidRPr="007717FB">
              <w:t>АО «ЕЭТП»</w:t>
            </w:r>
            <w:r w:rsidRPr="00B73AAF">
              <w:t xml:space="preserve">, находящейся по адресу </w:t>
            </w:r>
            <w:hyperlink r:id="rId23" w:history="1">
              <w:r w:rsidR="002278B1" w:rsidRPr="00DA451B">
                <w:rPr>
                  <w:rStyle w:val="a3"/>
                </w:rPr>
                <w:t>www.rt.roseltorg.ru</w:t>
              </w:r>
            </w:hyperlink>
            <w:r w:rsidRPr="00B73AAF">
              <w:t>.</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a5"/>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72A4" w:rsidRPr="00123F7C" w:rsidRDefault="00BD72A4" w:rsidP="00D57F8F">
            <w:r w:rsidRPr="00123F7C">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rsidR="00BD72A4" w:rsidRPr="00123F7C" w:rsidRDefault="00BD72A4" w:rsidP="00D57F8F">
            <w:r w:rsidRPr="00123F7C">
              <w:t>Открытый запрос котировок в электронной форме</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123F7C" w:rsidRDefault="00BD72A4" w:rsidP="00D57F8F">
            <w:r w:rsidRPr="00123F7C">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sdt>
            <w:sdtPr>
              <w:id w:val="-1628224580"/>
              <w:placeholder>
                <w:docPart w:val="BD735FDE6AB440018CC5AA1E0432A17E"/>
              </w:placeholder>
              <w:date w:fullDate="2020-07-28T00:00:00Z">
                <w:dateFormat w:val="«dd» MMMM yyyy 'года'"/>
                <w:lid w:val="ru-RU"/>
                <w:storeMappedDataAs w:val="dateTime"/>
                <w:calendar w:val="gregorian"/>
              </w:date>
            </w:sdtPr>
            <w:sdtEndPr/>
            <w:sdtContent>
              <w:p w:rsidR="00BD72A4" w:rsidRPr="006F0F45" w:rsidRDefault="00D303EE" w:rsidP="00D57F8F">
                <w:r w:rsidRPr="006F0F45">
                  <w:t>«28» июля 2020 года</w:t>
                </w:r>
              </w:p>
            </w:sdtContent>
          </w:sdt>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a4"/>
              <w:numPr>
                <w:ilvl w:val="0"/>
                <w:numId w:val="3"/>
              </w:numPr>
              <w:tabs>
                <w:tab w:val="left" w:pos="0"/>
              </w:tabs>
              <w:ind w:left="0" w:firstLine="0"/>
            </w:pPr>
            <w:bookmarkStart w:id="18" w:name="_Ref36830431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rsidRPr="001A11B5">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7796" w:type="dxa"/>
            <w:tcBorders>
              <w:top w:val="single" w:sz="4" w:space="0" w:color="auto"/>
              <w:left w:val="single" w:sz="4" w:space="0" w:color="auto"/>
              <w:bottom w:val="single" w:sz="4" w:space="0" w:color="auto"/>
              <w:right w:val="single" w:sz="4" w:space="0" w:color="auto"/>
            </w:tcBorders>
          </w:tcPr>
          <w:p w:rsidR="00BD72A4" w:rsidRPr="006F0F45" w:rsidRDefault="00BD72A4" w:rsidP="00D57F8F">
            <w:pPr>
              <w:suppressAutoHyphens/>
              <w:jc w:val="both"/>
            </w:pPr>
            <w:r w:rsidRPr="006F0F45">
              <w:t xml:space="preserve">Заявки подаются посредством ЭТП по адресу: </w:t>
            </w:r>
            <w:hyperlink r:id="rId24" w:history="1">
              <w:r w:rsidR="00090158" w:rsidRPr="006F0F45">
                <w:rPr>
                  <w:rStyle w:val="a3"/>
                </w:rPr>
                <w:t>www.rt.roseltorg.ru</w:t>
              </w:r>
            </w:hyperlink>
            <w:r w:rsidRPr="006F0F45">
              <w:t>,                                    в соответствии с Регламентом работы ЭТП.</w:t>
            </w:r>
          </w:p>
          <w:p w:rsidR="00BD72A4" w:rsidRPr="006F0F45" w:rsidRDefault="00BD72A4" w:rsidP="00D57F8F">
            <w:pPr>
              <w:suppressAutoHyphens/>
              <w:jc w:val="both"/>
              <w:rPr>
                <w:sz w:val="10"/>
                <w:szCs w:val="10"/>
              </w:rPr>
            </w:pPr>
          </w:p>
          <w:p w:rsidR="00BD72A4" w:rsidRPr="006F0F45" w:rsidRDefault="00BD72A4" w:rsidP="00D57F8F">
            <w:pPr>
              <w:suppressAutoHyphens/>
              <w:jc w:val="both"/>
            </w:pPr>
            <w:r w:rsidRPr="006F0F45">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rsidR="00BD72A4" w:rsidRPr="006F0F45" w:rsidRDefault="00BD72A4" w:rsidP="00D57F8F">
            <w:pPr>
              <w:suppressAutoHyphens/>
              <w:jc w:val="both"/>
              <w:rPr>
                <w:sz w:val="10"/>
                <w:szCs w:val="10"/>
              </w:rPr>
            </w:pPr>
          </w:p>
          <w:p w:rsidR="00BD72A4" w:rsidRPr="006F0F45" w:rsidRDefault="00BD72A4" w:rsidP="00D57F8F">
            <w:pPr>
              <w:suppressAutoHyphens/>
              <w:jc w:val="both"/>
            </w:pPr>
            <w:r w:rsidRPr="006F0F45">
              <w:t>Дата и время окончания срока: последний день срока подачи Заявок:</w:t>
            </w:r>
          </w:p>
          <w:p w:rsidR="00BD72A4" w:rsidRPr="006F0F45" w:rsidRDefault="00C00DE9" w:rsidP="00D57F8F">
            <w:sdt>
              <w:sdtPr>
                <w:id w:val="537407815"/>
                <w:placeholder>
                  <w:docPart w:val="BD735FDE6AB440018CC5AA1E0432A17E"/>
                </w:placeholder>
                <w:date w:fullDate="2020-08-05T00:00:00Z">
                  <w:dateFormat w:val="«dd» MMMM yyyy 'года'"/>
                  <w:lid w:val="ru-RU"/>
                  <w:storeMappedDataAs w:val="dateTime"/>
                  <w:calendar w:val="gregorian"/>
                </w:date>
              </w:sdtPr>
              <w:sdtEndPr/>
              <w:sdtContent>
                <w:r w:rsidR="00D303EE" w:rsidRPr="006F0F45">
                  <w:t>«05» августа 2020 года</w:t>
                </w:r>
              </w:sdtContent>
            </w:sdt>
            <w:r w:rsidR="00BD72A4" w:rsidRPr="006F0F45">
              <w:t xml:space="preserve"> </w:t>
            </w:r>
            <w:r w:rsidR="00A1187D" w:rsidRPr="006F0F45">
              <w:t>10</w:t>
            </w:r>
            <w:r w:rsidR="00BD72A4" w:rsidRPr="006F0F45">
              <w:t>:</w:t>
            </w:r>
            <w:r w:rsidR="00A1187D" w:rsidRPr="006F0F45">
              <w:t>00</w:t>
            </w:r>
            <w:r w:rsidR="00BD72A4" w:rsidRPr="006F0F45">
              <w:t>:</w:t>
            </w:r>
            <w:r w:rsidR="00A1187D" w:rsidRPr="006F0F45">
              <w:t>00</w:t>
            </w:r>
            <w:r w:rsidR="00BD72A4" w:rsidRPr="006F0F45">
              <w:t xml:space="preserve"> (время московское)</w:t>
            </w:r>
          </w:p>
          <w:p w:rsidR="00BD72A4" w:rsidRPr="006F0F45" w:rsidRDefault="00BD72A4" w:rsidP="00D57F8F">
            <w:pPr>
              <w:rPr>
                <w:i/>
                <w:iCs/>
                <w:color w:val="FF0000"/>
              </w:rPr>
            </w:pP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a5"/>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123F7C" w:rsidRDefault="00BD72A4" w:rsidP="00D57F8F">
            <w:r w:rsidRPr="00123F7C">
              <w:t xml:space="preserve">Место, дата и время открытия доступа к Заявкам </w:t>
            </w:r>
          </w:p>
        </w:tc>
        <w:tc>
          <w:tcPr>
            <w:tcW w:w="7796" w:type="dxa"/>
            <w:tcBorders>
              <w:top w:val="single" w:sz="4" w:space="0" w:color="auto"/>
              <w:left w:val="single" w:sz="4" w:space="0" w:color="auto"/>
              <w:bottom w:val="single" w:sz="4" w:space="0" w:color="auto"/>
              <w:right w:val="single" w:sz="4" w:space="0" w:color="auto"/>
            </w:tcBorders>
          </w:tcPr>
          <w:p w:rsidR="00BD72A4" w:rsidRPr="006F0F45" w:rsidRDefault="00C00DE9" w:rsidP="00D57F8F">
            <w:sdt>
              <w:sdtPr>
                <w:id w:val="-1580283734"/>
                <w:placeholder>
                  <w:docPart w:val="BD735FDE6AB440018CC5AA1E0432A17E"/>
                </w:placeholder>
                <w:date w:fullDate="2020-08-05T00:00:00Z">
                  <w:dateFormat w:val="«dd» MMMM yyyy 'года'"/>
                  <w:lid w:val="ru-RU"/>
                  <w:storeMappedDataAs w:val="dateTime"/>
                  <w:calendar w:val="gregorian"/>
                </w:date>
              </w:sdtPr>
              <w:sdtEndPr/>
              <w:sdtContent>
                <w:r w:rsidR="00D303EE" w:rsidRPr="006F0F45">
                  <w:t>«05» августа 2020 года</w:t>
                </w:r>
              </w:sdtContent>
            </w:sdt>
            <w:r w:rsidR="00DA0960" w:rsidRPr="006F0F45">
              <w:t xml:space="preserve"> 10</w:t>
            </w:r>
            <w:r w:rsidR="00BD72A4" w:rsidRPr="006F0F45">
              <w:t>:</w:t>
            </w:r>
            <w:r w:rsidR="00DA0960" w:rsidRPr="006F0F45">
              <w:t>00</w:t>
            </w:r>
            <w:r w:rsidR="00BD72A4" w:rsidRPr="006F0F45">
              <w:t>:</w:t>
            </w:r>
            <w:r w:rsidR="00DA0960" w:rsidRPr="006F0F45">
              <w:t>00</w:t>
            </w:r>
            <w:r w:rsidR="00BD72A4" w:rsidRPr="006F0F45">
              <w:t xml:space="preserve"> (время московское) </w:t>
            </w:r>
          </w:p>
          <w:p w:rsidR="00BD72A4" w:rsidRPr="006F0F45" w:rsidRDefault="00BD72A4" w:rsidP="00D57F8F">
            <w:r w:rsidRPr="006F0F45">
              <w:t>Место открытия доступа к поданным Заявкам – ЭТП.</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a4"/>
              <w:numPr>
                <w:ilvl w:val="0"/>
                <w:numId w:val="3"/>
              </w:numPr>
              <w:tabs>
                <w:tab w:val="left" w:pos="0"/>
              </w:tabs>
              <w:ind w:left="0" w:firstLine="0"/>
            </w:pPr>
            <w:bookmarkStart w:id="19" w:name="_Ref378107245"/>
          </w:p>
        </w:tc>
        <w:bookmarkEnd w:id="19"/>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t>Д</w:t>
            </w:r>
            <w:r w:rsidRPr="00B73AAF">
              <w:t xml:space="preserve">ата рассмотрения </w:t>
            </w:r>
            <w:r>
              <w:t xml:space="preserve">предложений Участников </w:t>
            </w:r>
            <w:r>
              <w:lastRenderedPageBreak/>
              <w:t>закупки и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rsidR="00BD72A4" w:rsidRPr="006F0F45" w:rsidRDefault="00BD72A4" w:rsidP="00D57F8F">
            <w:pPr>
              <w:jc w:val="both"/>
            </w:pPr>
            <w:r w:rsidRPr="006F0F45">
              <w:rPr>
                <w:b/>
              </w:rPr>
              <w:lastRenderedPageBreak/>
              <w:t>Рассмотрение Заявок</w:t>
            </w:r>
            <w:r w:rsidRPr="006F0F45">
              <w:t xml:space="preserve">: </w:t>
            </w:r>
            <w:sdt>
              <w:sdtPr>
                <w:id w:val="-306403460"/>
                <w:placeholder>
                  <w:docPart w:val="BD735FDE6AB440018CC5AA1E0432A17E"/>
                </w:placeholder>
                <w:date w:fullDate="2020-08-10T00:00:00Z">
                  <w:dateFormat w:val="«dd» MMMM yyyy 'года'"/>
                  <w:lid w:val="ru-RU"/>
                  <w:storeMappedDataAs w:val="dateTime"/>
                  <w:calendar w:val="gregorian"/>
                </w:date>
              </w:sdtPr>
              <w:sdtEndPr/>
              <w:sdtContent>
                <w:r w:rsidR="00D303EE" w:rsidRPr="006F0F45">
                  <w:t>«10» августа 2020 года</w:t>
                </w:r>
              </w:sdtContent>
            </w:sdt>
            <w:r w:rsidRPr="006F0F45">
              <w:t xml:space="preserve"> </w:t>
            </w:r>
          </w:p>
          <w:p w:rsidR="00BD72A4" w:rsidRPr="006F0F45" w:rsidRDefault="00BD72A4" w:rsidP="00D57F8F">
            <w:pPr>
              <w:jc w:val="both"/>
              <w:rPr>
                <w:sz w:val="10"/>
                <w:szCs w:val="10"/>
              </w:rPr>
            </w:pPr>
          </w:p>
          <w:p w:rsidR="00BD72A4" w:rsidRPr="006F0F45" w:rsidRDefault="00BD72A4" w:rsidP="00D57F8F">
            <w:pPr>
              <w:jc w:val="both"/>
            </w:pPr>
            <w:r w:rsidRPr="006F0F45">
              <w:rPr>
                <w:b/>
              </w:rPr>
              <w:t>Оценка и сопоставление Заявок</w:t>
            </w:r>
            <w:r w:rsidRPr="006F0F45">
              <w:t xml:space="preserve">: </w:t>
            </w:r>
            <w:sdt>
              <w:sdtPr>
                <w:id w:val="-495655281"/>
                <w:placeholder>
                  <w:docPart w:val="BD735FDE6AB440018CC5AA1E0432A17E"/>
                </w:placeholder>
                <w:date w:fullDate="2020-08-11T00:00:00Z">
                  <w:dateFormat w:val="«dd» MMMM yyyy 'года'"/>
                  <w:lid w:val="ru-RU"/>
                  <w:storeMappedDataAs w:val="dateTime"/>
                  <w:calendar w:val="gregorian"/>
                </w:date>
              </w:sdtPr>
              <w:sdtEndPr/>
              <w:sdtContent>
                <w:r w:rsidR="00090158" w:rsidRPr="006F0F45">
                  <w:t>«11» августа 2020 года</w:t>
                </w:r>
              </w:sdtContent>
            </w:sdt>
            <w:r w:rsidRPr="006F0F45">
              <w:t xml:space="preserve"> </w:t>
            </w:r>
          </w:p>
          <w:p w:rsidR="00BD72A4" w:rsidRPr="006F0F45" w:rsidRDefault="00BD72A4" w:rsidP="00D57F8F">
            <w:pPr>
              <w:jc w:val="both"/>
              <w:rPr>
                <w:sz w:val="10"/>
                <w:szCs w:val="10"/>
              </w:rPr>
            </w:pPr>
          </w:p>
          <w:p w:rsidR="00BD72A4" w:rsidRPr="006F0F45" w:rsidRDefault="00BD72A4" w:rsidP="00D57F8F">
            <w:pPr>
              <w:jc w:val="both"/>
            </w:pPr>
            <w:r w:rsidRPr="006F0F45">
              <w:rPr>
                <w:b/>
              </w:rPr>
              <w:t>Подведение итогов закупки</w:t>
            </w:r>
            <w:r w:rsidRPr="006F0F45">
              <w:t xml:space="preserve"> </w:t>
            </w:r>
            <w:sdt>
              <w:sdtPr>
                <w:id w:val="1642696771"/>
                <w:placeholder>
                  <w:docPart w:val="BD735FDE6AB440018CC5AA1E0432A17E"/>
                </w:placeholder>
                <w:date w:fullDate="2020-08-17T00:00:00Z">
                  <w:dateFormat w:val="«dd» MMMM yyyy 'года'"/>
                  <w:lid w:val="ru-RU"/>
                  <w:storeMappedDataAs w:val="dateTime"/>
                  <w:calendar w:val="gregorian"/>
                </w:date>
              </w:sdtPr>
              <w:sdtEndPr/>
              <w:sdtContent>
                <w:r w:rsidR="00090158" w:rsidRPr="006F0F45">
                  <w:t>«17» августа 2020 года</w:t>
                </w:r>
              </w:sdtContent>
            </w:sdt>
          </w:p>
          <w:p w:rsidR="00BD72A4" w:rsidRPr="006F0F45" w:rsidRDefault="00BD72A4" w:rsidP="00D57F8F">
            <w:pPr>
              <w:jc w:val="both"/>
              <w:rPr>
                <w:sz w:val="10"/>
                <w:szCs w:val="10"/>
              </w:rPr>
            </w:pPr>
          </w:p>
          <w:p w:rsidR="00BD72A4" w:rsidRPr="006F0F45" w:rsidRDefault="00BD72A4" w:rsidP="00D57F8F">
            <w:pPr>
              <w:pStyle w:val="aff9"/>
              <w:jc w:val="both"/>
            </w:pPr>
            <w:r w:rsidRPr="006F0F45">
              <w:t>Заказчик вправе рассмотреть Заявки, оценить и сопоставить Заявки, подвести итоги Закупки, ранее дат, указанных в настоящем пункте Извещения.</w:t>
            </w:r>
          </w:p>
          <w:p w:rsidR="00BD72A4" w:rsidRPr="006F0F45" w:rsidRDefault="00BD72A4" w:rsidP="00D57F8F">
            <w:pPr>
              <w:pStyle w:val="aff9"/>
              <w:jc w:val="both"/>
              <w:rPr>
                <w:i/>
                <w:color w:val="FF0000"/>
              </w:rPr>
            </w:pPr>
            <w:r w:rsidRPr="006F0F45">
              <w:rPr>
                <w:iCs/>
              </w:rPr>
              <w:t>Заказчик вправе изменить дату подведения итогов.</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DA0960" w:rsidRDefault="00BD72A4" w:rsidP="00D57F8F">
            <w:r w:rsidRPr="00DA0960">
              <w:t>Возможность отменить проведение закупки</w:t>
            </w:r>
          </w:p>
        </w:tc>
        <w:tc>
          <w:tcPr>
            <w:tcW w:w="7796" w:type="dxa"/>
            <w:tcBorders>
              <w:top w:val="single" w:sz="4" w:space="0" w:color="auto"/>
              <w:left w:val="single" w:sz="4" w:space="0" w:color="auto"/>
              <w:bottom w:val="single" w:sz="4" w:space="0" w:color="auto"/>
              <w:right w:val="single" w:sz="4" w:space="0" w:color="auto"/>
            </w:tcBorders>
          </w:tcPr>
          <w:p w:rsidR="00BD72A4" w:rsidRPr="006F0F45" w:rsidRDefault="00BD72A4" w:rsidP="00D57F8F">
            <w:pPr>
              <w:jc w:val="both"/>
              <w:rPr>
                <w:b/>
              </w:rPr>
            </w:pPr>
            <w:r w:rsidRPr="006F0F45">
              <w:t>Заказчик вправе отменить Открытый запрос котировок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bookmarkStart w:id="20" w:name="форма9"/>
            <w:r w:rsidRPr="00B73AAF">
              <w:t>Форма, порядок</w:t>
            </w:r>
            <w:r>
              <w:t xml:space="preserve"> </w:t>
            </w:r>
            <w:r w:rsidRPr="00EA6E18">
              <w:t>дата и время окончания срока предоставления Участникам закупки разъяснений положений Извещения о закупке</w:t>
            </w:r>
            <w:bookmarkEnd w:id="20"/>
          </w:p>
        </w:tc>
        <w:tc>
          <w:tcPr>
            <w:tcW w:w="7796" w:type="dxa"/>
            <w:tcBorders>
              <w:top w:val="single" w:sz="4" w:space="0" w:color="auto"/>
              <w:left w:val="single" w:sz="4" w:space="0" w:color="auto"/>
              <w:bottom w:val="single" w:sz="4" w:space="0" w:color="auto"/>
              <w:right w:val="single" w:sz="4" w:space="0" w:color="auto"/>
            </w:tcBorders>
          </w:tcPr>
          <w:p w:rsidR="00BD72A4" w:rsidRPr="006F0F45" w:rsidRDefault="00BD72A4" w:rsidP="00D57F8F">
            <w:pPr>
              <w:suppressAutoHyphens/>
              <w:ind w:firstLine="387"/>
              <w:jc w:val="both"/>
            </w:pPr>
            <w:r w:rsidRPr="006F0F45">
              <w:rPr>
                <w:b/>
              </w:rPr>
              <w:t>Дата начала срока предоставления Участникам разъяснений положений Извещения о закупке:</w:t>
            </w:r>
            <w:r w:rsidRPr="006F0F45">
              <w:t xml:space="preserve"> </w:t>
            </w:r>
            <w:sdt>
              <w:sdtPr>
                <w:rPr>
                  <w:b/>
                </w:rPr>
                <w:id w:val="-939993207"/>
                <w:placeholder>
                  <w:docPart w:val="BD735FDE6AB440018CC5AA1E0432A17E"/>
                </w:placeholder>
                <w:date w:fullDate="2020-07-28T00:00:00Z">
                  <w:dateFormat w:val="«dd» MMMM yyyy 'года'"/>
                  <w:lid w:val="ru-RU"/>
                  <w:storeMappedDataAs w:val="dateTime"/>
                  <w:calendar w:val="gregorian"/>
                </w:date>
              </w:sdtPr>
              <w:sdtEndPr/>
              <w:sdtContent>
                <w:r w:rsidR="00D303EE" w:rsidRPr="006F0F45">
                  <w:rPr>
                    <w:b/>
                  </w:rPr>
                  <w:t>«28» июля 2020 года</w:t>
                </w:r>
              </w:sdtContent>
            </w:sdt>
          </w:p>
          <w:p w:rsidR="00BD72A4" w:rsidRPr="006F0F45" w:rsidRDefault="00BD72A4" w:rsidP="00D57F8F">
            <w:pPr>
              <w:suppressAutoHyphens/>
              <w:ind w:firstLine="387"/>
              <w:jc w:val="both"/>
              <w:rPr>
                <w:b/>
              </w:rPr>
            </w:pPr>
            <w:r w:rsidRPr="006F0F45">
              <w:rPr>
                <w:b/>
              </w:rPr>
              <w:t>Дата и время окончания срока предоставления Участникам разъяснений положений Извещения о закупке:</w:t>
            </w:r>
          </w:p>
          <w:p w:rsidR="00BD72A4" w:rsidRPr="006F0F45" w:rsidRDefault="00C00DE9" w:rsidP="00D57F8F">
            <w:pPr>
              <w:suppressAutoHyphens/>
              <w:ind w:firstLine="387"/>
              <w:jc w:val="both"/>
              <w:rPr>
                <w:i/>
                <w:color w:val="FF0000"/>
              </w:rPr>
            </w:pPr>
            <w:sdt>
              <w:sdtPr>
                <w:rPr>
                  <w:b/>
                </w:rPr>
                <w:id w:val="160818213"/>
                <w:placeholder>
                  <w:docPart w:val="BD735FDE6AB440018CC5AA1E0432A17E"/>
                </w:placeholder>
                <w:date w:fullDate="2020-08-04T00:00:00Z">
                  <w:dateFormat w:val="«dd» MMMM yyyy 'года'"/>
                  <w:lid w:val="ru-RU"/>
                  <w:storeMappedDataAs w:val="dateTime"/>
                  <w:calendar w:val="gregorian"/>
                </w:date>
              </w:sdtPr>
              <w:sdtEndPr/>
              <w:sdtContent>
                <w:r w:rsidR="00D303EE" w:rsidRPr="006F0F45">
                  <w:rPr>
                    <w:b/>
                  </w:rPr>
                  <w:t>«04» августа 2020 года</w:t>
                </w:r>
              </w:sdtContent>
            </w:sdt>
            <w:r w:rsidR="00BD72A4" w:rsidRPr="006F0F45">
              <w:rPr>
                <w:b/>
              </w:rPr>
              <w:t xml:space="preserve"> </w:t>
            </w:r>
            <w:r w:rsidR="003145B7" w:rsidRPr="006F0F45">
              <w:rPr>
                <w:b/>
              </w:rPr>
              <w:t>17</w:t>
            </w:r>
            <w:r w:rsidR="00BD72A4" w:rsidRPr="006F0F45">
              <w:rPr>
                <w:b/>
              </w:rPr>
              <w:t>:</w:t>
            </w:r>
            <w:r w:rsidR="00DA0960" w:rsidRPr="006F0F45">
              <w:rPr>
                <w:b/>
              </w:rPr>
              <w:t>00</w:t>
            </w:r>
            <w:r w:rsidR="00BD72A4" w:rsidRPr="006F0F45">
              <w:rPr>
                <w:b/>
              </w:rPr>
              <w:t>:</w:t>
            </w:r>
            <w:r w:rsidR="00DA0960" w:rsidRPr="006F0F45">
              <w:rPr>
                <w:b/>
              </w:rPr>
              <w:t>00</w:t>
            </w:r>
            <w:r w:rsidR="00BD72A4" w:rsidRPr="006F0F45">
              <w:rPr>
                <w:b/>
              </w:rPr>
              <w:t xml:space="preserve"> (время московское)</w:t>
            </w:r>
          </w:p>
          <w:p w:rsidR="00090158" w:rsidRPr="006F0F45" w:rsidRDefault="00BD72A4" w:rsidP="00090158">
            <w:pPr>
              <w:ind w:firstLine="387"/>
              <w:jc w:val="both"/>
            </w:pPr>
            <w:r w:rsidRPr="006F0F45">
              <w:t xml:space="preserve">Разъяснения положений Извещения о закупке размещаются в ЕИС, на ЭТП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w:t>
            </w:r>
            <w:r w:rsidR="00090158" w:rsidRPr="006F0F45">
              <w:t>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090158" w:rsidRPr="006F0F45" w:rsidRDefault="00090158" w:rsidP="00090158">
            <w:pPr>
              <w:pStyle w:val="12"/>
            </w:pPr>
            <w:r w:rsidRPr="006F0F45">
              <w:t xml:space="preserve">Примерная форма запроса на разъяснение приведена в </w:t>
            </w:r>
            <w:hyperlink w:anchor="_Форма_4_РЕКОМЕНДУЕМАЯ" w:history="1">
              <w:r w:rsidRPr="006F0F45">
                <w:rPr>
                  <w:rStyle w:val="a3"/>
                </w:rPr>
                <w:t>форме 4</w:t>
              </w:r>
            </w:hyperlink>
            <w:r w:rsidRPr="006F0F45">
              <w:t xml:space="preserve"> </w:t>
            </w:r>
            <w:hyperlink w:anchor="_РАЗДЕЛ_III._ФОРМЫ" w:history="1">
              <w:r w:rsidRPr="006F0F45">
                <w:rPr>
                  <w:rStyle w:val="a3"/>
                </w:rPr>
                <w:t>раздела III «ФОРМЫ ДЛЯ ЗАПОЛНЕНИЯ УЧАСТНИКАМИ ЗАКУПКИ»</w:t>
              </w:r>
            </w:hyperlink>
            <w:r w:rsidRPr="006F0F45">
              <w:t xml:space="preserve">. </w:t>
            </w:r>
          </w:p>
          <w:p w:rsidR="00090158" w:rsidRPr="006F0F45" w:rsidRDefault="00090158" w:rsidP="00090158">
            <w:pPr>
              <w:pStyle w:val="12"/>
            </w:pPr>
            <w:r w:rsidRPr="006F0F45">
              <w:t xml:space="preserve">В течение 3 (трех) рабочих дней со дня получения указанного Запроса Заказчик направляет разъяснения положений Извещения о закупке. </w:t>
            </w:r>
          </w:p>
          <w:p w:rsidR="00BD72A4" w:rsidRPr="006F0F45" w:rsidRDefault="00090158" w:rsidP="00090158">
            <w:pPr>
              <w:ind w:firstLine="387"/>
            </w:pPr>
            <w:r w:rsidRPr="006F0F45">
              <w:t>Участник не вправе ссылаться на устную информацию, полученную от Заказчика.</w:t>
            </w:r>
            <w:r w:rsidR="00BD72A4" w:rsidRPr="006F0F45">
              <w:t xml:space="preserve"> </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rsidRPr="00B73AAF">
              <w:t>Количество лотов</w:t>
            </w:r>
          </w:p>
        </w:tc>
        <w:tc>
          <w:tcPr>
            <w:tcW w:w="7796" w:type="dxa"/>
            <w:tcBorders>
              <w:top w:val="single" w:sz="4" w:space="0" w:color="auto"/>
              <w:left w:val="single" w:sz="4" w:space="0" w:color="auto"/>
              <w:bottom w:val="single" w:sz="4" w:space="0" w:color="auto"/>
              <w:right w:val="single" w:sz="4" w:space="0" w:color="auto"/>
            </w:tcBorders>
          </w:tcPr>
          <w:p w:rsidR="00BD72A4" w:rsidRPr="006F0F45" w:rsidRDefault="00197401" w:rsidP="00D57F8F">
            <w:pPr>
              <w:jc w:val="both"/>
              <w:rPr>
                <w:lang w:val="en-US"/>
              </w:rPr>
            </w:pPr>
            <w:r w:rsidRPr="006F0F45">
              <w:t>1 (один) лот</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rsidRPr="00B73AAF">
              <w:t xml:space="preserve">Количество Участников, которые могут быть признаны Победителями </w:t>
            </w:r>
            <w:r>
              <w:t>Запроса</w:t>
            </w:r>
            <w:r w:rsidRPr="00B73AAF">
              <w:t xml:space="preserve"> котировок</w:t>
            </w:r>
          </w:p>
        </w:tc>
        <w:tc>
          <w:tcPr>
            <w:tcW w:w="7796" w:type="dxa"/>
            <w:tcBorders>
              <w:top w:val="single" w:sz="4" w:space="0" w:color="auto"/>
              <w:left w:val="single" w:sz="4" w:space="0" w:color="auto"/>
              <w:bottom w:val="single" w:sz="4" w:space="0" w:color="auto"/>
              <w:right w:val="single" w:sz="4" w:space="0" w:color="auto"/>
            </w:tcBorders>
          </w:tcPr>
          <w:p w:rsidR="00BD72A4" w:rsidRPr="006F0F45" w:rsidRDefault="00BD72A4" w:rsidP="003145B7">
            <w:pPr>
              <w:jc w:val="both"/>
            </w:pPr>
            <w:r w:rsidRPr="006F0F45">
              <w:t xml:space="preserve">1 (один) победитель </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a4"/>
              <w:numPr>
                <w:ilvl w:val="0"/>
                <w:numId w:val="3"/>
              </w:numPr>
              <w:tabs>
                <w:tab w:val="left" w:pos="0"/>
              </w:tabs>
              <w:ind w:left="0" w:firstLine="0"/>
            </w:pPr>
            <w:bookmarkStart w:id="21" w:name="_Ref378105180"/>
          </w:p>
        </w:tc>
        <w:bookmarkEnd w:id="21"/>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rsidRPr="00B73AAF">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rsidR="009710C2" w:rsidRPr="006F0F45" w:rsidRDefault="009710C2" w:rsidP="009710C2">
            <w:pPr>
              <w:pStyle w:val="Default"/>
              <w:jc w:val="both"/>
              <w:rPr>
                <w:b/>
                <w:iCs/>
              </w:rPr>
            </w:pPr>
            <w:r w:rsidRPr="006F0F45">
              <w:rPr>
                <w:b/>
                <w:iCs/>
              </w:rPr>
              <w:t>Лот № 1</w:t>
            </w:r>
          </w:p>
          <w:p w:rsidR="00090158" w:rsidRPr="006F0F45" w:rsidRDefault="00090158" w:rsidP="00090158">
            <w:pPr>
              <w:pStyle w:val="Default"/>
              <w:jc w:val="both"/>
              <w:rPr>
                <w:iCs/>
              </w:rPr>
            </w:pPr>
            <w:r w:rsidRPr="006F0F45">
              <w:rPr>
                <w:iCs/>
              </w:rPr>
              <w:t>Право на заключение следующего договора:</w:t>
            </w:r>
          </w:p>
          <w:p w:rsidR="009710C2" w:rsidRPr="006F0F45" w:rsidRDefault="00090158" w:rsidP="00090158">
            <w:pPr>
              <w:pStyle w:val="Default"/>
              <w:jc w:val="both"/>
              <w:rPr>
                <w:rFonts w:eastAsia="Times New Roman"/>
                <w:bCs/>
                <w:color w:val="auto"/>
                <w:lang w:eastAsia="ru-RU"/>
              </w:rPr>
            </w:pPr>
            <w:r w:rsidRPr="006F0F45">
              <w:t xml:space="preserve">на </w:t>
            </w:r>
            <w:r w:rsidRPr="006F0F45">
              <w:rPr>
                <w:rFonts w:eastAsia="Times New Roman"/>
                <w:color w:val="auto"/>
              </w:rPr>
              <w:t>поставку оборудования</w:t>
            </w:r>
            <w:r w:rsidRPr="006F0F45">
              <w:t xml:space="preserve"> </w:t>
            </w:r>
            <w:r w:rsidRPr="006F0F45">
              <w:rPr>
                <w:rFonts w:eastAsia="Times New Roman"/>
                <w:color w:val="auto"/>
              </w:rPr>
              <w:t>для ООО «РТК ИТ» для организации</w:t>
            </w:r>
            <w:r w:rsidRPr="006F0F45">
              <w:t xml:space="preserve"> </w:t>
            </w:r>
            <w:r w:rsidRPr="006F0F45">
              <w:rPr>
                <w:rFonts w:eastAsia="Times New Roman"/>
                <w:color w:val="auto"/>
              </w:rPr>
              <w:t>средства коллективного просмотра («Видеостена»)</w:t>
            </w:r>
          </w:p>
          <w:p w:rsidR="00BD72A4" w:rsidRPr="006F0F45" w:rsidRDefault="00BD72A4" w:rsidP="00D57F8F">
            <w:pPr>
              <w:pStyle w:val="Default"/>
              <w:jc w:val="both"/>
              <w:rPr>
                <w:iCs/>
                <w:color w:val="auto"/>
                <w:sz w:val="10"/>
                <w:szCs w:val="10"/>
              </w:rPr>
            </w:pPr>
          </w:p>
          <w:p w:rsidR="00FF0687" w:rsidRPr="006F0F45" w:rsidRDefault="00FF0687" w:rsidP="00D57F8F">
            <w:pPr>
              <w:pStyle w:val="Default"/>
              <w:jc w:val="both"/>
              <w:rPr>
                <w:iCs/>
                <w:color w:val="auto"/>
                <w:sz w:val="10"/>
                <w:szCs w:val="10"/>
              </w:rPr>
            </w:pPr>
          </w:p>
          <w:p w:rsidR="00BD72A4" w:rsidRPr="006F0F45" w:rsidRDefault="00BD72A4" w:rsidP="00D57F8F">
            <w:pPr>
              <w:pStyle w:val="Default"/>
              <w:jc w:val="both"/>
              <w:rPr>
                <w:iCs/>
              </w:rPr>
            </w:pPr>
            <w:r w:rsidRPr="006F0F45">
              <w:t>Количество поставляемого товара, объем выполняемых работ, оказываемых услуг, а также описание предмета закупки в соответствии с частью 6.1 статьи 3 Федерального закона № 223-ФЗ о</w:t>
            </w:r>
            <w:r w:rsidRPr="006F0F45">
              <w:rPr>
                <w:iCs/>
              </w:rPr>
              <w:t xml:space="preserve">пределены в </w:t>
            </w:r>
            <w:hyperlink w:anchor="_РАЗДЕЛ_IV._Техническое" w:history="1">
              <w:r w:rsidRPr="006F0F45">
                <w:rPr>
                  <w:rStyle w:val="a3"/>
                  <w:iCs/>
                </w:rPr>
                <w:t>разделе IV «Техническое задание»</w:t>
              </w:r>
            </w:hyperlink>
            <w:r w:rsidRPr="006F0F45">
              <w:rPr>
                <w:iCs/>
                <w:color w:val="FF0000"/>
              </w:rPr>
              <w:t xml:space="preserve"> </w:t>
            </w:r>
            <w:r w:rsidRPr="006F0F45">
              <w:rPr>
                <w:iCs/>
              </w:rPr>
              <w:t>Извещения о закупке</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a4"/>
              <w:numPr>
                <w:ilvl w:val="0"/>
                <w:numId w:val="3"/>
              </w:numPr>
              <w:tabs>
                <w:tab w:val="left" w:pos="0"/>
              </w:tabs>
              <w:ind w:left="0" w:firstLine="0"/>
            </w:pPr>
            <w:bookmarkStart w:id="22" w:name="_Ref379223430"/>
            <w:bookmarkStart w:id="23" w:name="форма13" w:colFirst="1" w:colLast="1"/>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pPr>
              <w:pStyle w:val="aff9"/>
            </w:pPr>
            <w:r w:rsidRPr="009F03B1">
              <w:t xml:space="preserve">Требования к безопасности, </w:t>
            </w:r>
            <w:r w:rsidRPr="009F03B1">
              <w:lastRenderedPageBreak/>
              <w:t>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lastRenderedPageBreak/>
              <w:t xml:space="preserve">Приводятся в </w:t>
            </w:r>
            <w:hyperlink w:anchor="_РАЗДЕЛ_IV._Техническое" w:history="1">
              <w:r w:rsidRPr="00B73AAF">
                <w:rPr>
                  <w:rStyle w:val="a3"/>
                </w:rPr>
                <w:t>разделе IV «Техническое задание»</w:t>
              </w:r>
            </w:hyperlink>
            <w:r w:rsidRPr="00B73AAF">
              <w:t xml:space="preserve"> и </w:t>
            </w:r>
            <w:hyperlink w:anchor="_РАЗДЕЛ_V._Проект" w:history="1">
              <w:r w:rsidRPr="00B73AAF">
                <w:rPr>
                  <w:rStyle w:val="a3"/>
                </w:rPr>
                <w:t xml:space="preserve">разделе </w:t>
              </w:r>
              <w:r w:rsidRPr="00B73AAF">
                <w:rPr>
                  <w:rStyle w:val="a3"/>
                  <w:lang w:val="en-US"/>
                </w:rPr>
                <w:t>V</w:t>
              </w:r>
              <w:r w:rsidRPr="00B73AAF">
                <w:rPr>
                  <w:rStyle w:val="a3"/>
                </w:rPr>
                <w:t xml:space="preserve"> «Проект договора»</w:t>
              </w:r>
            </w:hyperlink>
            <w:r w:rsidRPr="00B73AAF">
              <w:t xml:space="preserve"> </w:t>
            </w:r>
            <w:r>
              <w:t>настоящего Извещения.</w:t>
            </w:r>
          </w:p>
          <w:p w:rsidR="00BD72A4" w:rsidRPr="00B73AAF" w:rsidRDefault="00BD72A4" w:rsidP="00D57F8F">
            <w:pPr>
              <w:pStyle w:val="aff9"/>
            </w:pPr>
          </w:p>
          <w:p w:rsidR="00BD72A4" w:rsidRPr="00B73AAF" w:rsidRDefault="002D6971" w:rsidP="00D57F8F">
            <w:pPr>
              <w:jc w:val="both"/>
            </w:pPr>
            <w:r w:rsidRPr="00B73AAF">
              <w:rPr>
                <w:iCs/>
              </w:rPr>
              <w:t>Также закупаемые товары (работы, услуги) должны соответствовать следующим требованиям законодательства РФ и Заказчика:</w:t>
            </w:r>
            <w:r>
              <w:rPr>
                <w:iCs/>
              </w:rPr>
              <w:t xml:space="preserve"> </w:t>
            </w:r>
            <w:r w:rsidRPr="00501B7C">
              <w:rPr>
                <w:iCs/>
              </w:rPr>
              <w:t>специа</w:t>
            </w:r>
            <w:r>
              <w:rPr>
                <w:iCs/>
              </w:rPr>
              <w:t>льных требований не установлено.</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a4"/>
              <w:numPr>
                <w:ilvl w:val="0"/>
                <w:numId w:val="3"/>
              </w:numPr>
              <w:tabs>
                <w:tab w:val="left" w:pos="0"/>
              </w:tabs>
              <w:ind w:left="0" w:firstLine="0"/>
            </w:pPr>
            <w:bookmarkStart w:id="24" w:name="_Ref368315592"/>
            <w:bookmarkEnd w:id="23"/>
          </w:p>
        </w:tc>
        <w:bookmarkEnd w:id="24"/>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1A11B5" w:rsidRDefault="00BD72A4" w:rsidP="00D57F8F">
            <w:pPr>
              <w:rPr>
                <w:i/>
              </w:rPr>
            </w:pPr>
            <w:r w:rsidRPr="00B73AAF">
              <w:t>Сведения о начальной (максимальной) цене договора (цене Лота)</w:t>
            </w:r>
            <w:r>
              <w:t xml:space="preserve">, </w:t>
            </w:r>
          </w:p>
          <w:p w:rsidR="00BD72A4" w:rsidRPr="00B73AAF" w:rsidRDefault="00BD72A4" w:rsidP="00D57F8F">
            <w:r w:rsidRPr="002108FC">
              <w:t xml:space="preserve">либо формула цены, </w:t>
            </w:r>
            <w:r w:rsidRPr="002108FC">
              <w:lastRenderedPageBreak/>
              <w:t>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7796" w:type="dxa"/>
            <w:tcBorders>
              <w:top w:val="single" w:sz="4" w:space="0" w:color="auto"/>
              <w:left w:val="single" w:sz="4" w:space="0" w:color="auto"/>
              <w:bottom w:val="single" w:sz="4" w:space="0" w:color="auto"/>
              <w:right w:val="single" w:sz="4" w:space="0" w:color="auto"/>
            </w:tcBorders>
          </w:tcPr>
          <w:p w:rsidR="00BD72A4" w:rsidRPr="00123F7C" w:rsidRDefault="00BD72A4" w:rsidP="00D57F8F">
            <w:pPr>
              <w:pStyle w:val="Default"/>
              <w:jc w:val="both"/>
              <w:rPr>
                <w:rFonts w:eastAsia="Times New Roman"/>
                <w:b/>
                <w:color w:val="auto"/>
                <w:lang w:eastAsia="ru-RU"/>
              </w:rPr>
            </w:pPr>
            <w:r w:rsidRPr="00123F7C">
              <w:rPr>
                <w:rFonts w:eastAsia="Times New Roman"/>
                <w:b/>
                <w:color w:val="auto"/>
                <w:lang w:eastAsia="ru-RU"/>
              </w:rPr>
              <w:lastRenderedPageBreak/>
              <w:t>Лот № 1</w:t>
            </w:r>
          </w:p>
          <w:p w:rsidR="00DB2468" w:rsidRPr="00123F7C" w:rsidRDefault="00DB2468" w:rsidP="00D57F8F">
            <w:pPr>
              <w:pStyle w:val="Default"/>
              <w:jc w:val="both"/>
              <w:rPr>
                <w:rFonts w:eastAsia="Times New Roman"/>
                <w:b/>
                <w:color w:val="auto"/>
                <w:lang w:eastAsia="ru-RU"/>
              </w:rPr>
            </w:pPr>
          </w:p>
          <w:p w:rsidR="002D6971" w:rsidRPr="005A554C" w:rsidRDefault="002D6971" w:rsidP="002D6971">
            <w:pPr>
              <w:pStyle w:val="Default"/>
              <w:jc w:val="both"/>
              <w:rPr>
                <w:i/>
                <w:iCs/>
                <w:color w:val="FF0000"/>
              </w:rPr>
            </w:pPr>
            <w:r w:rsidRPr="002D6971">
              <w:rPr>
                <w:b/>
                <w:iCs/>
                <w:color w:val="auto"/>
              </w:rPr>
              <w:t>12 069 564</w:t>
            </w:r>
            <w:r>
              <w:rPr>
                <w:iCs/>
                <w:color w:val="auto"/>
              </w:rPr>
              <w:t xml:space="preserve"> </w:t>
            </w:r>
            <w:r w:rsidRPr="005A554C">
              <w:rPr>
                <w:iCs/>
                <w:color w:val="auto"/>
              </w:rPr>
              <w:t>(</w:t>
            </w:r>
            <w:r>
              <w:rPr>
                <w:iCs/>
                <w:color w:val="auto"/>
              </w:rPr>
              <w:t>Двенадцать миллионов шестьдесят девять тысяч пятьсот шестьдесят четыре</w:t>
            </w:r>
            <w:r w:rsidRPr="005A554C">
              <w:rPr>
                <w:iCs/>
                <w:color w:val="auto"/>
              </w:rPr>
              <w:t>) рубл</w:t>
            </w:r>
            <w:r>
              <w:rPr>
                <w:iCs/>
                <w:color w:val="auto"/>
              </w:rPr>
              <w:t>я</w:t>
            </w:r>
            <w:r w:rsidRPr="005A554C">
              <w:rPr>
                <w:iCs/>
                <w:color w:val="auto"/>
              </w:rPr>
              <w:t xml:space="preserve"> </w:t>
            </w:r>
            <w:r w:rsidRPr="002D6971">
              <w:rPr>
                <w:b/>
                <w:iCs/>
                <w:color w:val="auto"/>
              </w:rPr>
              <w:t>00</w:t>
            </w:r>
            <w:r w:rsidRPr="005A554C">
              <w:rPr>
                <w:iCs/>
                <w:color w:val="auto"/>
              </w:rPr>
              <w:t xml:space="preserve"> копеек, с учетом НДС</w:t>
            </w:r>
            <w:r>
              <w:rPr>
                <w:iCs/>
                <w:color w:val="auto"/>
              </w:rPr>
              <w:t>.</w:t>
            </w:r>
            <w:r w:rsidRPr="005A554C">
              <w:rPr>
                <w:i/>
                <w:iCs/>
                <w:color w:val="FF0000"/>
              </w:rPr>
              <w:t xml:space="preserve"> </w:t>
            </w:r>
          </w:p>
          <w:p w:rsidR="002D6971" w:rsidRPr="005A554C" w:rsidRDefault="002D6971" w:rsidP="002D6971">
            <w:pPr>
              <w:pStyle w:val="Default"/>
              <w:jc w:val="both"/>
              <w:rPr>
                <w:iCs/>
                <w:color w:val="auto"/>
              </w:rPr>
            </w:pPr>
            <w:r w:rsidRPr="005A554C">
              <w:rPr>
                <w:iCs/>
                <w:color w:val="auto"/>
              </w:rPr>
              <w:t>В том числе НДС (</w:t>
            </w:r>
            <w:r>
              <w:rPr>
                <w:iCs/>
                <w:color w:val="auto"/>
              </w:rPr>
              <w:t>20</w:t>
            </w:r>
            <w:r w:rsidRPr="005A554C">
              <w:rPr>
                <w:iCs/>
                <w:color w:val="auto"/>
              </w:rPr>
              <w:t>%)</w:t>
            </w:r>
            <w:r>
              <w:rPr>
                <w:iCs/>
                <w:color w:val="auto"/>
              </w:rPr>
              <w:t xml:space="preserve"> 2 011 594 </w:t>
            </w:r>
            <w:r w:rsidRPr="005A554C">
              <w:rPr>
                <w:iCs/>
                <w:color w:val="auto"/>
              </w:rPr>
              <w:t>(</w:t>
            </w:r>
            <w:r>
              <w:rPr>
                <w:iCs/>
                <w:color w:val="auto"/>
              </w:rPr>
              <w:t>Два миллиона одиннадцать тысяч пятьсот девяносто четыре</w:t>
            </w:r>
            <w:r w:rsidRPr="005A554C">
              <w:rPr>
                <w:iCs/>
                <w:color w:val="auto"/>
              </w:rPr>
              <w:t>) рубл</w:t>
            </w:r>
            <w:r>
              <w:rPr>
                <w:iCs/>
                <w:color w:val="auto"/>
              </w:rPr>
              <w:t>я</w:t>
            </w:r>
            <w:r w:rsidRPr="005A554C">
              <w:rPr>
                <w:iCs/>
                <w:color w:val="auto"/>
              </w:rPr>
              <w:t xml:space="preserve"> </w:t>
            </w:r>
            <w:r>
              <w:rPr>
                <w:iCs/>
                <w:color w:val="auto"/>
              </w:rPr>
              <w:t>00</w:t>
            </w:r>
            <w:r w:rsidRPr="005A554C">
              <w:rPr>
                <w:iCs/>
                <w:color w:val="auto"/>
              </w:rPr>
              <w:t xml:space="preserve"> копеек</w:t>
            </w:r>
            <w:r>
              <w:rPr>
                <w:iCs/>
                <w:color w:val="auto"/>
              </w:rPr>
              <w:t>.</w:t>
            </w:r>
          </w:p>
          <w:p w:rsidR="002D6971" w:rsidRPr="005A554C" w:rsidRDefault="002D6971" w:rsidP="002D6971">
            <w:pPr>
              <w:pStyle w:val="Default"/>
              <w:jc w:val="both"/>
              <w:rPr>
                <w:iCs/>
                <w:color w:val="auto"/>
                <w:sz w:val="10"/>
                <w:szCs w:val="10"/>
              </w:rPr>
            </w:pPr>
          </w:p>
          <w:p w:rsidR="00833BC6" w:rsidRPr="00123F7C" w:rsidRDefault="002D6971" w:rsidP="002D6971">
            <w:pPr>
              <w:pStyle w:val="Default"/>
              <w:jc w:val="both"/>
              <w:rPr>
                <w:iCs/>
              </w:rPr>
            </w:pPr>
            <w:r>
              <w:rPr>
                <w:iCs/>
              </w:rPr>
              <w:lastRenderedPageBreak/>
              <w:t xml:space="preserve">10 057 970 </w:t>
            </w:r>
            <w:r w:rsidRPr="005A554C">
              <w:rPr>
                <w:iCs/>
              </w:rPr>
              <w:t>(</w:t>
            </w:r>
            <w:r>
              <w:rPr>
                <w:iCs/>
              </w:rPr>
              <w:t>Десять миллионов пятьдесят семь тысяч девятьсот семьдесят</w:t>
            </w:r>
            <w:r w:rsidRPr="005A554C">
              <w:rPr>
                <w:iCs/>
              </w:rPr>
              <w:t xml:space="preserve">) рублей </w:t>
            </w:r>
            <w:r>
              <w:rPr>
                <w:iCs/>
              </w:rPr>
              <w:t>00</w:t>
            </w:r>
            <w:r w:rsidRPr="005A554C">
              <w:rPr>
                <w:iCs/>
              </w:rPr>
              <w:t xml:space="preserve"> копеек, без учета НДС</w:t>
            </w:r>
          </w:p>
          <w:p w:rsidR="00BD72A4" w:rsidRPr="00123F7C" w:rsidRDefault="00BD72A4" w:rsidP="00D57F8F">
            <w:pPr>
              <w:pStyle w:val="Default"/>
              <w:jc w:val="both"/>
              <w:rPr>
                <w:iCs/>
                <w:color w:val="auto"/>
                <w:sz w:val="10"/>
                <w:szCs w:val="10"/>
              </w:rPr>
            </w:pPr>
          </w:p>
          <w:p w:rsidR="00BD72A4" w:rsidRPr="00123F7C" w:rsidRDefault="00BD72A4" w:rsidP="00D57F8F">
            <w:pPr>
              <w:jc w:val="both"/>
              <w:rPr>
                <w:i/>
                <w:color w:val="FF0000"/>
                <w:sz w:val="10"/>
                <w:szCs w:val="10"/>
              </w:rPr>
            </w:pPr>
          </w:p>
          <w:p w:rsidR="00BD72A4" w:rsidRPr="00123F7C" w:rsidRDefault="00BD72A4" w:rsidP="00D57F8F">
            <w:pPr>
              <w:pStyle w:val="rvps9"/>
              <w:ind w:firstLine="34"/>
            </w:pPr>
            <w:r w:rsidRPr="00123F7C">
              <w:t>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rsidR="00BD72A4" w:rsidRPr="00123F7C" w:rsidRDefault="00BD72A4" w:rsidP="00D57F8F">
            <w:pPr>
              <w:pStyle w:val="rvps9"/>
              <w:ind w:firstLine="34"/>
            </w:pPr>
          </w:p>
          <w:p w:rsidR="00BD72A4" w:rsidRPr="00123F7C" w:rsidRDefault="00BD72A4" w:rsidP="00D57F8F">
            <w:pPr>
              <w:pStyle w:val="rvps9"/>
              <w:ind w:firstLine="34"/>
            </w:pP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a4"/>
              <w:numPr>
                <w:ilvl w:val="0"/>
                <w:numId w:val="3"/>
              </w:numPr>
              <w:tabs>
                <w:tab w:val="left" w:pos="0"/>
              </w:tabs>
              <w:ind w:left="0" w:firstLine="0"/>
            </w:pPr>
            <w:bookmarkStart w:id="25" w:name="_Ref378863846"/>
            <w:bookmarkStart w:id="26" w:name="форма15" w:colFirst="1" w:colLast="1"/>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7A0C68" w:rsidRDefault="00BD72A4" w:rsidP="00D57F8F">
            <w:pPr>
              <w:pStyle w:val="aff9"/>
            </w:pPr>
            <w:r w:rsidRPr="00B73AAF">
              <w:t xml:space="preserve">Требования к Участникам </w:t>
            </w:r>
            <w:r>
              <w:t>закупки</w:t>
            </w:r>
          </w:p>
        </w:tc>
        <w:tc>
          <w:tcPr>
            <w:tcW w:w="7796"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jc w:val="both"/>
              <w:rPr>
                <w:b/>
              </w:rPr>
            </w:pPr>
            <w:r w:rsidRPr="00B73AAF">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BD72A4" w:rsidRPr="00B73AAF" w:rsidTr="00D57F8F">
              <w:tc>
                <w:tcPr>
                  <w:tcW w:w="3572" w:type="dxa"/>
                  <w:shd w:val="clear" w:color="auto" w:fill="auto"/>
                </w:tcPr>
                <w:p w:rsidR="00BD72A4" w:rsidRPr="00B73AAF" w:rsidRDefault="00BD72A4" w:rsidP="00D57F8F">
                  <w:pPr>
                    <w:jc w:val="center"/>
                    <w:rPr>
                      <w:rFonts w:cs="Arial"/>
                      <w:b/>
                      <w:color w:val="000000"/>
                    </w:rPr>
                  </w:pPr>
                  <w:r w:rsidRPr="00B73AAF">
                    <w:rPr>
                      <w:rFonts w:cs="Arial"/>
                      <w:b/>
                      <w:color w:val="000000"/>
                    </w:rPr>
                    <w:t xml:space="preserve">Наименование требования </w:t>
                  </w:r>
                </w:p>
              </w:tc>
              <w:tc>
                <w:tcPr>
                  <w:tcW w:w="3993" w:type="dxa"/>
                  <w:shd w:val="clear" w:color="auto" w:fill="auto"/>
                </w:tcPr>
                <w:p w:rsidR="00BD72A4" w:rsidRPr="00B73AAF" w:rsidRDefault="00BD72A4" w:rsidP="00D57F8F">
                  <w:pPr>
                    <w:jc w:val="center"/>
                    <w:rPr>
                      <w:rFonts w:cs="Arial"/>
                      <w:b/>
                      <w:color w:val="000000"/>
                    </w:rPr>
                  </w:pPr>
                  <w:r w:rsidRPr="00B73AAF">
                    <w:rPr>
                      <w:rFonts w:cs="Arial"/>
                      <w:b/>
                      <w:color w:val="000000"/>
                    </w:rPr>
                    <w:t>Чем должно быть подтверждено в составе Заявки</w:t>
                  </w:r>
                </w:p>
              </w:tc>
            </w:tr>
            <w:tr w:rsidR="00BD72A4" w:rsidRPr="00B73AAF" w:rsidTr="00D57F8F">
              <w:tc>
                <w:tcPr>
                  <w:tcW w:w="3572" w:type="dxa"/>
                  <w:shd w:val="clear" w:color="auto" w:fill="auto"/>
                </w:tcPr>
                <w:p w:rsidR="00BD72A4" w:rsidRPr="00B73AAF" w:rsidRDefault="00BD72A4" w:rsidP="00D57F8F">
                  <w:pPr>
                    <w:ind w:firstLine="346"/>
                    <w:jc w:val="both"/>
                    <w:rPr>
                      <w:rFonts w:cs="Arial"/>
                      <w:color w:val="000000"/>
                    </w:rPr>
                  </w:pPr>
                  <w:r w:rsidRPr="00B73AAF">
                    <w:rPr>
                      <w:rFonts w:cs="Arial"/>
                      <w:color w:val="000000"/>
                    </w:rPr>
                    <w:t xml:space="preserve">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Pr>
                      <w:rFonts w:cs="Arial"/>
                      <w:color w:val="000000"/>
                    </w:rPr>
                    <w:t>Запроса</w:t>
                  </w:r>
                  <w:r w:rsidRPr="00B73AAF">
                    <w:rPr>
                      <w:rFonts w:cs="Arial"/>
                      <w:color w:val="000000"/>
                    </w:rPr>
                    <w:t xml:space="preserve"> котировок</w:t>
                  </w:r>
                </w:p>
              </w:tc>
              <w:tc>
                <w:tcPr>
                  <w:tcW w:w="3993" w:type="dxa"/>
                  <w:shd w:val="clear" w:color="auto" w:fill="auto"/>
                </w:tcPr>
                <w:p w:rsidR="00BD72A4" w:rsidRPr="00B73AAF" w:rsidRDefault="003145B7" w:rsidP="00D57F8F">
                  <w:pPr>
                    <w:jc w:val="both"/>
                    <w:rPr>
                      <w:rFonts w:cs="Arial"/>
                      <w:b/>
                      <w:color w:val="000000"/>
                    </w:rPr>
                  </w:pPr>
                  <w:r w:rsidRPr="00616956">
                    <w:rPr>
                      <w:rFonts w:cs="Arial"/>
                      <w:color w:val="000000"/>
                    </w:rPr>
                    <w:t>Специальных документов не требуется.</w:t>
                  </w:r>
                </w:p>
              </w:tc>
            </w:tr>
            <w:tr w:rsidR="00BD72A4" w:rsidRPr="00B73AAF" w:rsidTr="00D57F8F">
              <w:tc>
                <w:tcPr>
                  <w:tcW w:w="3572" w:type="dxa"/>
                  <w:shd w:val="clear" w:color="auto" w:fill="auto"/>
                </w:tcPr>
                <w:p w:rsidR="00BD72A4" w:rsidRPr="00B73AAF" w:rsidRDefault="00BD72A4" w:rsidP="00D57F8F">
                  <w:pPr>
                    <w:ind w:firstLine="204"/>
                    <w:jc w:val="both"/>
                    <w:rPr>
                      <w:rFonts w:cs="Arial"/>
                      <w:color w:val="000000"/>
                    </w:rPr>
                  </w:pPr>
                  <w:r w:rsidRPr="00B73AAF">
                    <w:rPr>
                      <w:rFonts w:cs="Arial"/>
                      <w:color w:val="00000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rsidR="00BD72A4" w:rsidRPr="00B73AAF" w:rsidRDefault="00BD72A4" w:rsidP="00D57F8F">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BD72A4" w:rsidRPr="00B73AAF" w:rsidTr="00D57F8F">
              <w:tc>
                <w:tcPr>
                  <w:tcW w:w="3572" w:type="dxa"/>
                  <w:shd w:val="clear" w:color="auto" w:fill="auto"/>
                </w:tcPr>
                <w:p w:rsidR="00BD72A4" w:rsidRPr="00B73AAF" w:rsidRDefault="00BD72A4" w:rsidP="00D57F8F">
                  <w:pPr>
                    <w:ind w:firstLine="204"/>
                    <w:jc w:val="both"/>
                    <w:rPr>
                      <w:rFonts w:cs="Arial"/>
                      <w:color w:val="000000"/>
                    </w:rPr>
                  </w:pPr>
                  <w:r w:rsidRPr="00B73AAF">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rsidR="00BD72A4" w:rsidRPr="00B73AAF" w:rsidRDefault="00BD72A4" w:rsidP="00D57F8F">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BD72A4" w:rsidRPr="00B73AAF" w:rsidTr="00D57F8F">
              <w:tc>
                <w:tcPr>
                  <w:tcW w:w="3572" w:type="dxa"/>
                  <w:shd w:val="clear" w:color="auto" w:fill="auto"/>
                </w:tcPr>
                <w:p w:rsidR="00BD72A4" w:rsidRPr="00B73AAF" w:rsidRDefault="00BD72A4" w:rsidP="00D57F8F">
                  <w:pPr>
                    <w:jc w:val="both"/>
                  </w:pPr>
                  <w:r w:rsidRPr="00B73AAF">
                    <w:t xml:space="preserve">4. Отсутствие </w:t>
                  </w:r>
                  <w:r w:rsidRPr="004A38A9">
                    <w:t xml:space="preserve">недоимки по налогам, сборам, задолженности </w:t>
                  </w:r>
                  <w:r w:rsidRPr="004A38A9">
                    <w:lastRenderedPageBreak/>
                    <w:t>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rsidR="00BD72A4" w:rsidRPr="00B73AAF" w:rsidRDefault="00BD72A4" w:rsidP="00D57F8F">
                  <w:r w:rsidRPr="00B73AAF">
                    <w:lastRenderedPageBreak/>
                    <w:t xml:space="preserve">Декларируется </w:t>
                  </w:r>
                  <w:r>
                    <w:t xml:space="preserve">Участником </w:t>
                  </w:r>
                  <w:r w:rsidRPr="00B73AAF">
                    <w:t>в тексте Заявки</w:t>
                  </w:r>
                </w:p>
              </w:tc>
            </w:tr>
            <w:tr w:rsidR="00BD72A4" w:rsidRPr="00B73AAF" w:rsidTr="00D57F8F">
              <w:tc>
                <w:tcPr>
                  <w:tcW w:w="3572" w:type="dxa"/>
                  <w:shd w:val="clear" w:color="auto" w:fill="auto"/>
                </w:tcPr>
                <w:p w:rsidR="00BD72A4" w:rsidRPr="00B73AAF" w:rsidRDefault="00BD72A4" w:rsidP="00D57F8F">
                  <w:pPr>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w:t>
                  </w:r>
                </w:p>
                <w:p w:rsidR="00BD72A4" w:rsidRPr="00B73AAF" w:rsidRDefault="00BD72A4" w:rsidP="00D57F8F">
                  <w:pPr>
                    <w:ind w:firstLine="204"/>
                    <w:jc w:val="both"/>
                    <w:rPr>
                      <w:rFonts w:cs="Arial"/>
                      <w:color w:val="000000"/>
                    </w:rPr>
                  </w:pPr>
                  <w:r w:rsidRPr="00B73AAF">
                    <w:rPr>
                      <w:rFonts w:cs="Arial"/>
                      <w:color w:val="000000"/>
                    </w:rPr>
                    <w:t xml:space="preserve">в </w:t>
                  </w:r>
                  <w:hyperlink w:anchor="форма2" w:history="1">
                    <w:r w:rsidRPr="00B73AAF">
                      <w:rPr>
                        <w:rStyle w:val="a3"/>
                        <w:rFonts w:cs="Arial"/>
                      </w:rPr>
                      <w:t>пункте 2</w:t>
                    </w:r>
                  </w:hyperlink>
                  <w:r w:rsidRPr="00B73AAF">
                    <w:rPr>
                      <w:rFonts w:cs="Arial"/>
                      <w:color w:val="000000"/>
                    </w:rPr>
                    <w:t xml:space="preserve"> раздела II «Информационная карта» особенности участия в закупке Субъектов МСП не установлены, а участник закупки является Субъектом МСП</w:t>
                  </w:r>
                  <w:r>
                    <w:rPr>
                      <w:rFonts w:cs="Arial"/>
                      <w:color w:val="000000"/>
                    </w:rPr>
                    <w:t>.</w:t>
                  </w:r>
                </w:p>
              </w:tc>
              <w:tc>
                <w:tcPr>
                  <w:tcW w:w="3993" w:type="dxa"/>
                  <w:shd w:val="clear" w:color="auto" w:fill="auto"/>
                </w:tcPr>
                <w:p w:rsidR="00BD72A4" w:rsidRDefault="00BD72A4" w:rsidP="00D57F8F">
                  <w:pPr>
                    <w:jc w:val="both"/>
                    <w:rPr>
                      <w:rFonts w:cs="Arial"/>
                      <w:color w:val="000000"/>
                    </w:rPr>
                  </w:pPr>
                  <w:r>
                    <w:rPr>
                      <w:rFonts w:cs="Arial"/>
                      <w:b/>
                      <w:color w:val="000000"/>
                    </w:rPr>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rsidR="00BD72A4" w:rsidRPr="00EC45B9" w:rsidRDefault="00BD72A4" w:rsidP="00D57F8F">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25"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3"/>
                      </w:rPr>
                      <w:t xml:space="preserve">Форма </w:t>
                    </w:r>
                    <w:r>
                      <w:rPr>
                        <w:rStyle w:val="a3"/>
                      </w:rPr>
                      <w:t>5</w:t>
                    </w:r>
                  </w:hyperlink>
                  <w:r w:rsidRPr="00B73AAF">
                    <w:rPr>
                      <w:rFonts w:cs="Arial"/>
                      <w:color w:val="000000"/>
                    </w:rPr>
                    <w:t xml:space="preserve">, раздела III «ФОРМЫ ДЛЯ ЗАПОЛНЕНИЯ </w:t>
                  </w:r>
                  <w:r>
                    <w:rPr>
                      <w:rFonts w:cs="Arial"/>
                      <w:color w:val="000000"/>
                    </w:rPr>
                    <w:t>УЧАСТНИК</w:t>
                  </w:r>
                  <w:r w:rsidRPr="00B73AAF">
                    <w:rPr>
                      <w:rFonts w:cs="Arial"/>
                      <w:color w:val="000000"/>
                    </w:rPr>
                    <w:t>АМИ)</w:t>
                  </w:r>
                  <w:r>
                    <w:rPr>
                      <w:rFonts w:cs="Arial"/>
                      <w:color w:val="000000"/>
                    </w:rPr>
                    <w:t>.</w:t>
                  </w:r>
                </w:p>
                <w:p w:rsidR="00BD72A4" w:rsidRPr="00B73AAF" w:rsidRDefault="00BD72A4" w:rsidP="00D57F8F">
                  <w:pPr>
                    <w:jc w:val="both"/>
                    <w:rPr>
                      <w:rFonts w:cs="Arial"/>
                      <w:color w:val="000000"/>
                    </w:rPr>
                  </w:pPr>
                  <w:r>
                    <w:rPr>
                      <w:rFonts w:cs="Arial"/>
                      <w:color w:val="000000"/>
                    </w:rPr>
                    <w:t xml:space="preserve">Декларируется / </w:t>
                  </w:r>
                  <w:r w:rsidRPr="00EC45B9">
                    <w:rPr>
                      <w:rFonts w:cs="Arial"/>
                      <w:color w:val="000000"/>
                    </w:rPr>
                    <w:t xml:space="preserve">Предоставляется в обязательном порядке всеми </w:t>
                  </w:r>
                  <w:r>
                    <w:rPr>
                      <w:rFonts w:cs="Arial"/>
                      <w:color w:val="000000"/>
                    </w:rPr>
                    <w:lastRenderedPageBreak/>
                    <w:t>Участник</w:t>
                  </w:r>
                  <w:r w:rsidRPr="00EC45B9">
                    <w:rPr>
                      <w:rFonts w:cs="Arial"/>
                      <w:color w:val="000000"/>
                    </w:rPr>
                    <w:t>ами в составе заявки</w:t>
                  </w:r>
                  <w:r>
                    <w:rPr>
                      <w:rFonts w:cs="Arial"/>
                      <w:color w:val="000000"/>
                    </w:rPr>
                    <w:t xml:space="preserve"> на участие в закупке в случае </w:t>
                  </w:r>
                  <w:r w:rsidRPr="00EC45B9">
                    <w:rPr>
                      <w:rFonts w:cs="Arial"/>
                      <w:color w:val="000000"/>
                    </w:rPr>
                    <w:t>если участник з</w:t>
                  </w:r>
                  <w:r>
                    <w:rPr>
                      <w:rFonts w:cs="Arial"/>
                      <w:color w:val="000000"/>
                    </w:rPr>
                    <w:t>акупки является Субъектом МСП</w:t>
                  </w:r>
                </w:p>
              </w:tc>
            </w:tr>
            <w:tr w:rsidR="00BD72A4" w:rsidRPr="00B73AAF" w:rsidTr="00D57F8F">
              <w:tc>
                <w:tcPr>
                  <w:tcW w:w="3572" w:type="dxa"/>
                  <w:shd w:val="clear" w:color="auto" w:fill="auto"/>
                </w:tcPr>
                <w:p w:rsidR="00BD72A4" w:rsidRPr="00B73AAF" w:rsidRDefault="00BD72A4" w:rsidP="00D57F8F">
                  <w:pPr>
                    <w:ind w:firstLine="204"/>
                    <w:jc w:val="both"/>
                    <w:rPr>
                      <w:rFonts w:cs="Arial"/>
                      <w:color w:val="000000"/>
                    </w:rPr>
                  </w:pPr>
                  <w:r w:rsidRPr="00B73AAF">
                    <w:rPr>
                      <w:rFonts w:cs="Arial"/>
                      <w:color w:val="000000"/>
                    </w:rPr>
                    <w:lastRenderedPageBreak/>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rsidR="00BD72A4" w:rsidRPr="00B73AAF" w:rsidRDefault="00BD72A4" w:rsidP="00D57F8F">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BD72A4" w:rsidRPr="00B73AAF" w:rsidTr="00D57F8F">
              <w:tc>
                <w:tcPr>
                  <w:tcW w:w="3572" w:type="dxa"/>
                  <w:shd w:val="clear" w:color="auto" w:fill="auto"/>
                </w:tcPr>
                <w:p w:rsidR="00BD72A4" w:rsidRPr="00B73AAF" w:rsidRDefault="00BD72A4" w:rsidP="00D57F8F">
                  <w:pPr>
                    <w:autoSpaceDE w:val="0"/>
                    <w:autoSpaceDN w:val="0"/>
                    <w:adjustRightInd w:val="0"/>
                    <w:ind w:firstLine="204"/>
                    <w:jc w:val="both"/>
                    <w:rPr>
                      <w:rFonts w:cs="Arial"/>
                      <w:color w:val="000000"/>
                    </w:rPr>
                  </w:pPr>
                  <w:r w:rsidRPr="00B73AAF">
                    <w:rPr>
                      <w:rFonts w:cs="Arial"/>
                      <w:color w:val="000000"/>
                    </w:rPr>
                    <w:t xml:space="preserve">7. Отсутствие сведений об Участнике закупки </w:t>
                  </w:r>
                  <w:r w:rsidRPr="00B73AAF">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rsidR="00BD72A4" w:rsidRPr="00B73AAF" w:rsidRDefault="00BD72A4" w:rsidP="00D57F8F">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BD72A4" w:rsidRPr="00B73AAF" w:rsidTr="00D57F8F">
              <w:tc>
                <w:tcPr>
                  <w:tcW w:w="3572" w:type="dxa"/>
                  <w:shd w:val="clear" w:color="auto" w:fill="auto"/>
                </w:tcPr>
                <w:p w:rsidR="00BD72A4" w:rsidRPr="00B73AAF" w:rsidRDefault="00BD72A4" w:rsidP="00D57F8F">
                  <w:pPr>
                    <w:autoSpaceDE w:val="0"/>
                    <w:autoSpaceDN w:val="0"/>
                    <w:adjustRightInd w:val="0"/>
                    <w:jc w:val="both"/>
                    <w:rPr>
                      <w:rFonts w:cs="Arial"/>
                      <w:color w:val="000000"/>
                    </w:rPr>
                  </w:pPr>
                  <w:r>
                    <w:rPr>
                      <w:rFonts w:cs="Arial"/>
                      <w:color w:val="000000"/>
                    </w:rPr>
                    <w:t xml:space="preserve">8. </w:t>
                  </w:r>
                  <w:r w:rsidRPr="00F40235">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rsidR="00BD72A4" w:rsidRPr="00B73AAF" w:rsidRDefault="00BD72A4" w:rsidP="00D57F8F">
                  <w:pPr>
                    <w:jc w:val="both"/>
                    <w:rPr>
                      <w:color w:val="000000"/>
                    </w:rPr>
                  </w:pPr>
                  <w:r>
                    <w:rPr>
                      <w:color w:val="000000"/>
                    </w:rPr>
                    <w:t>Декларируется Участником в тексте заявки</w:t>
                  </w:r>
                </w:p>
              </w:tc>
            </w:tr>
            <w:tr w:rsidR="00BD72A4" w:rsidRPr="00B73AAF" w:rsidTr="00D57F8F">
              <w:tc>
                <w:tcPr>
                  <w:tcW w:w="3572" w:type="dxa"/>
                  <w:shd w:val="clear" w:color="auto" w:fill="auto"/>
                </w:tcPr>
                <w:p w:rsidR="00BD72A4" w:rsidRPr="00B73AAF" w:rsidRDefault="00BD72A4" w:rsidP="00D57F8F">
                  <w:pPr>
                    <w:autoSpaceDE w:val="0"/>
                    <w:autoSpaceDN w:val="0"/>
                    <w:adjustRightInd w:val="0"/>
                    <w:ind w:firstLine="204"/>
                    <w:jc w:val="both"/>
                    <w:rPr>
                      <w:rFonts w:cs="Arial"/>
                      <w:color w:val="000000"/>
                    </w:rPr>
                  </w:pPr>
                  <w:r>
                    <w:rPr>
                      <w:rFonts w:cs="Arial"/>
                      <w:color w:val="000000"/>
                    </w:rPr>
                    <w:t>9. Отсутствие между У</w:t>
                  </w:r>
                  <w:r w:rsidRPr="00F40235">
                    <w:rPr>
                      <w:rFonts w:cs="Arial"/>
                      <w:color w:val="000000"/>
                    </w:rPr>
                    <w:t xml:space="preserve">частником закупки и Обществом конфликта интересов, под которым понимаются случаи, при </w:t>
                  </w:r>
                  <w:r w:rsidRPr="00F40235">
                    <w:rPr>
                      <w:rFonts w:cs="Arial"/>
                      <w:color w:val="000000"/>
                    </w:rPr>
                    <w:lastRenderedPageBreak/>
                    <w:t>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w:t>
                  </w:r>
                  <w:r>
                    <w:rPr>
                      <w:rFonts w:cs="Arial"/>
                      <w:color w:val="000000"/>
                    </w:rPr>
                    <w:t>ного общества.</w:t>
                  </w:r>
                </w:p>
              </w:tc>
              <w:tc>
                <w:tcPr>
                  <w:tcW w:w="3993" w:type="dxa"/>
                  <w:shd w:val="clear" w:color="auto" w:fill="auto"/>
                </w:tcPr>
                <w:p w:rsidR="00BD72A4" w:rsidRPr="00B73AAF" w:rsidRDefault="00BD72A4" w:rsidP="00D57F8F">
                  <w:pPr>
                    <w:jc w:val="both"/>
                    <w:rPr>
                      <w:color w:val="000000"/>
                    </w:rPr>
                  </w:pPr>
                  <w:r>
                    <w:rPr>
                      <w:color w:val="000000"/>
                    </w:rPr>
                    <w:lastRenderedPageBreak/>
                    <w:t>Декларируется Участником в тексте заявки</w:t>
                  </w:r>
                </w:p>
              </w:tc>
            </w:tr>
          </w:tbl>
          <w:p w:rsidR="00BD72A4" w:rsidRPr="00B73AAF" w:rsidRDefault="00BD72A4" w:rsidP="00D57F8F">
            <w:pPr>
              <w:jc w:val="both"/>
              <w:rPr>
                <w:b/>
                <w:sz w:val="10"/>
                <w:szCs w:val="10"/>
              </w:rPr>
            </w:pPr>
          </w:p>
          <w:p w:rsidR="002D6971" w:rsidRPr="005A554C" w:rsidRDefault="002D6971" w:rsidP="002D6971">
            <w:pPr>
              <w:jc w:val="both"/>
              <w:rPr>
                <w:b/>
              </w:rPr>
            </w:pPr>
            <w:r w:rsidRPr="005A554C">
              <w:rPr>
                <w:b/>
              </w:rPr>
              <w:lastRenderedPageBreak/>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2D6971" w:rsidRPr="005A554C" w:rsidTr="00CE35F3">
              <w:tc>
                <w:tcPr>
                  <w:tcW w:w="3675" w:type="dxa"/>
                  <w:shd w:val="clear" w:color="auto" w:fill="auto"/>
                </w:tcPr>
                <w:p w:rsidR="002D6971" w:rsidRPr="005A554C" w:rsidRDefault="002D6971" w:rsidP="002D6971">
                  <w:pPr>
                    <w:jc w:val="both"/>
                    <w:rPr>
                      <w:rFonts w:cs="Arial"/>
                      <w:b/>
                      <w:color w:val="000000"/>
                    </w:rPr>
                  </w:pPr>
                  <w:r w:rsidRPr="005A554C">
                    <w:rPr>
                      <w:rFonts w:cs="Arial"/>
                      <w:b/>
                      <w:color w:val="000000"/>
                    </w:rPr>
                    <w:t xml:space="preserve">Наименование требования </w:t>
                  </w:r>
                </w:p>
              </w:tc>
              <w:tc>
                <w:tcPr>
                  <w:tcW w:w="3676" w:type="dxa"/>
                  <w:shd w:val="clear" w:color="auto" w:fill="auto"/>
                </w:tcPr>
                <w:p w:rsidR="002D6971" w:rsidRPr="005A554C" w:rsidRDefault="002D6971" w:rsidP="002D6971">
                  <w:pPr>
                    <w:jc w:val="both"/>
                    <w:rPr>
                      <w:rFonts w:cs="Arial"/>
                      <w:b/>
                      <w:color w:val="000000"/>
                    </w:rPr>
                  </w:pPr>
                  <w:r w:rsidRPr="005A554C">
                    <w:rPr>
                      <w:rFonts w:cs="Arial"/>
                      <w:b/>
                      <w:color w:val="000000"/>
                    </w:rPr>
                    <w:t>Чем должно быть подтверждено в составе Заявки</w:t>
                  </w:r>
                </w:p>
              </w:tc>
            </w:tr>
            <w:tr w:rsidR="002D6971" w:rsidRPr="005A554C" w:rsidTr="00CE35F3">
              <w:tc>
                <w:tcPr>
                  <w:tcW w:w="3675" w:type="dxa"/>
                  <w:shd w:val="clear" w:color="auto" w:fill="auto"/>
                </w:tcPr>
                <w:p w:rsidR="002D6971" w:rsidRPr="004F2B11" w:rsidRDefault="002D6971" w:rsidP="002D6971">
                  <w:pPr>
                    <w:jc w:val="center"/>
                    <w:rPr>
                      <w:rFonts w:cs="Arial"/>
                      <w:i/>
                    </w:rPr>
                  </w:pPr>
                  <w:r w:rsidRPr="004F2B11">
                    <w:rPr>
                      <w:rFonts w:cs="Arial"/>
                      <w:i/>
                    </w:rPr>
                    <w:t>не установлены</w:t>
                  </w:r>
                </w:p>
              </w:tc>
              <w:tc>
                <w:tcPr>
                  <w:tcW w:w="3676" w:type="dxa"/>
                  <w:shd w:val="clear" w:color="auto" w:fill="auto"/>
                </w:tcPr>
                <w:p w:rsidR="002D6971" w:rsidRPr="004F2B11" w:rsidRDefault="002D6971" w:rsidP="002D6971">
                  <w:pPr>
                    <w:jc w:val="center"/>
                    <w:rPr>
                      <w:rFonts w:cs="Arial"/>
                      <w:i/>
                    </w:rPr>
                  </w:pPr>
                  <w:r w:rsidRPr="004F2B11">
                    <w:rPr>
                      <w:rFonts w:cs="Arial"/>
                      <w:i/>
                    </w:rPr>
                    <w:t>не установлены</w:t>
                  </w:r>
                </w:p>
              </w:tc>
            </w:tr>
          </w:tbl>
          <w:p w:rsidR="002D6971" w:rsidRPr="005A554C" w:rsidRDefault="002D6971" w:rsidP="002D6971">
            <w:pPr>
              <w:jc w:val="both"/>
              <w:rPr>
                <w:b/>
                <w:sz w:val="10"/>
                <w:szCs w:val="10"/>
              </w:rPr>
            </w:pPr>
          </w:p>
          <w:p w:rsidR="002D6971" w:rsidRPr="005A554C" w:rsidRDefault="002D6971" w:rsidP="002D6971">
            <w:pPr>
              <w:jc w:val="both"/>
              <w:rPr>
                <w:b/>
              </w:rPr>
            </w:pPr>
            <w:r w:rsidRPr="005A554C">
              <w:rPr>
                <w:b/>
              </w:rPr>
              <w:t>Специальные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2D6971" w:rsidRPr="005A554C" w:rsidTr="00CE35F3">
              <w:tc>
                <w:tcPr>
                  <w:tcW w:w="3675" w:type="dxa"/>
                  <w:shd w:val="clear" w:color="auto" w:fill="auto"/>
                </w:tcPr>
                <w:p w:rsidR="002D6971" w:rsidRPr="005A554C" w:rsidRDefault="002D6971" w:rsidP="002D6971">
                  <w:pPr>
                    <w:jc w:val="both"/>
                    <w:rPr>
                      <w:rFonts w:cs="Arial"/>
                      <w:b/>
                      <w:color w:val="000000"/>
                    </w:rPr>
                  </w:pPr>
                  <w:r w:rsidRPr="005A554C">
                    <w:rPr>
                      <w:rFonts w:cs="Arial"/>
                      <w:b/>
                      <w:color w:val="000000"/>
                    </w:rPr>
                    <w:t xml:space="preserve">Наименование требования </w:t>
                  </w:r>
                </w:p>
              </w:tc>
              <w:tc>
                <w:tcPr>
                  <w:tcW w:w="3676" w:type="dxa"/>
                  <w:shd w:val="clear" w:color="auto" w:fill="auto"/>
                </w:tcPr>
                <w:p w:rsidR="002D6971" w:rsidRPr="005A554C" w:rsidRDefault="002D6971" w:rsidP="002D6971">
                  <w:pPr>
                    <w:jc w:val="both"/>
                    <w:rPr>
                      <w:rFonts w:cs="Arial"/>
                      <w:b/>
                      <w:color w:val="000000"/>
                    </w:rPr>
                  </w:pPr>
                  <w:r w:rsidRPr="005A554C">
                    <w:rPr>
                      <w:rFonts w:cs="Arial"/>
                      <w:b/>
                      <w:color w:val="000000"/>
                    </w:rPr>
                    <w:t>Чем должно быть подтверждено в составе Заявки</w:t>
                  </w:r>
                </w:p>
              </w:tc>
            </w:tr>
            <w:tr w:rsidR="002D6971" w:rsidRPr="005A554C" w:rsidTr="00CE35F3">
              <w:tc>
                <w:tcPr>
                  <w:tcW w:w="3675" w:type="dxa"/>
                  <w:shd w:val="clear" w:color="auto" w:fill="auto"/>
                </w:tcPr>
                <w:p w:rsidR="002D6971" w:rsidRPr="004F2B11" w:rsidRDefault="002D6971" w:rsidP="002D6971">
                  <w:pPr>
                    <w:jc w:val="center"/>
                    <w:rPr>
                      <w:rFonts w:cs="Arial"/>
                      <w:i/>
                    </w:rPr>
                  </w:pPr>
                  <w:r w:rsidRPr="004F2B11">
                    <w:rPr>
                      <w:rFonts w:cs="Arial"/>
                      <w:i/>
                    </w:rPr>
                    <w:t>не установлены</w:t>
                  </w:r>
                </w:p>
              </w:tc>
              <w:tc>
                <w:tcPr>
                  <w:tcW w:w="3676" w:type="dxa"/>
                  <w:shd w:val="clear" w:color="auto" w:fill="auto"/>
                </w:tcPr>
                <w:p w:rsidR="002D6971" w:rsidRPr="004F2B11" w:rsidRDefault="002D6971" w:rsidP="002D6971">
                  <w:pPr>
                    <w:jc w:val="center"/>
                    <w:rPr>
                      <w:rFonts w:cs="Arial"/>
                      <w:i/>
                    </w:rPr>
                  </w:pPr>
                  <w:r w:rsidRPr="004F2B11">
                    <w:rPr>
                      <w:rFonts w:cs="Arial"/>
                      <w:i/>
                    </w:rPr>
                    <w:t>не установлены</w:t>
                  </w:r>
                </w:p>
              </w:tc>
            </w:tr>
          </w:tbl>
          <w:p w:rsidR="00BD72A4" w:rsidRPr="00B73AAF" w:rsidRDefault="00BD72A4" w:rsidP="00D57F8F">
            <w:pPr>
              <w:jc w:val="both"/>
              <w:rPr>
                <w:b/>
                <w:sz w:val="10"/>
                <w:szCs w:val="10"/>
              </w:rPr>
            </w:pPr>
          </w:p>
          <w:p w:rsidR="00BD72A4" w:rsidRDefault="00BD72A4" w:rsidP="00D57F8F">
            <w:pPr>
              <w:ind w:firstLine="567"/>
              <w:jc w:val="both"/>
              <w:rPr>
                <w:rFonts w:cs="Arial"/>
                <w:color w:val="000000"/>
                <w:sz w:val="10"/>
                <w:szCs w:val="10"/>
              </w:rPr>
            </w:pPr>
          </w:p>
          <w:p w:rsidR="00BD72A4" w:rsidRPr="00B73AAF" w:rsidRDefault="002D6971" w:rsidP="00D57F8F">
            <w:pPr>
              <w:ind w:firstLine="567"/>
              <w:jc w:val="both"/>
              <w:rPr>
                <w:lang w:val="x-none"/>
              </w:rPr>
            </w:pPr>
            <w:r w:rsidRPr="00B73AAF">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B73AAF">
              <w:rPr>
                <w:rFonts w:cs="Arial"/>
                <w:color w:val="000000"/>
              </w:rPr>
              <w:fldChar w:fldCharType="begin"/>
            </w:r>
            <w:r w:rsidRPr="00B73AAF">
              <w:rPr>
                <w:rFonts w:cs="Arial"/>
                <w:color w:val="000000"/>
              </w:rPr>
              <w:instrText xml:space="preserve"> REF _Ref378863846 \r \h </w:instrText>
            </w:r>
            <w:r>
              <w:rPr>
                <w:rFonts w:cs="Arial"/>
                <w:color w:val="000000"/>
              </w:rPr>
              <w:instrText xml:space="preserve"> \* MERGEFORMAT </w:instrText>
            </w:r>
            <w:r w:rsidRPr="00B73AAF">
              <w:rPr>
                <w:rFonts w:cs="Arial"/>
                <w:color w:val="000000"/>
              </w:rPr>
            </w:r>
            <w:r w:rsidRPr="00B73AAF">
              <w:rPr>
                <w:rFonts w:cs="Arial"/>
                <w:color w:val="000000"/>
              </w:rPr>
              <w:fldChar w:fldCharType="separate"/>
            </w:r>
            <w:r>
              <w:rPr>
                <w:rFonts w:cs="Arial"/>
                <w:color w:val="000000"/>
              </w:rPr>
              <w:t>18</w:t>
            </w:r>
            <w:r w:rsidRPr="00B73AAF">
              <w:rPr>
                <w:rFonts w:cs="Arial"/>
                <w:color w:val="000000"/>
              </w:rPr>
              <w:fldChar w:fldCharType="end"/>
            </w:r>
            <w:r w:rsidRPr="00B73AAF">
              <w:rPr>
                <w:rFonts w:cs="Arial"/>
                <w:color w:val="000000"/>
              </w:rPr>
              <w:t xml:space="preserve"> раздела II «Информационная карта» </w:t>
            </w:r>
            <w:r>
              <w:rPr>
                <w:rFonts w:cs="Arial"/>
                <w:color w:val="000000"/>
              </w:rPr>
              <w:t>Извещения</w:t>
            </w:r>
            <w:r w:rsidRPr="00B73AAF">
              <w:rPr>
                <w:rFonts w:cs="Arial"/>
                <w:color w:val="000000"/>
              </w:rPr>
              <w:t xml:space="preserve">.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Участника</w:t>
            </w:r>
            <w:r w:rsidRPr="00B73AAF">
              <w:rPr>
                <w:rFonts w:cs="Arial"/>
                <w:color w:val="000000"/>
              </w:rPr>
              <w:t>, если иное прямо не следует из условий настоящ</w:t>
            </w:r>
            <w:r>
              <w:rPr>
                <w:rFonts w:cs="Arial"/>
                <w:color w:val="000000"/>
              </w:rPr>
              <w:t>его Извещения</w:t>
            </w:r>
            <w:r w:rsidRPr="00B73AAF">
              <w:rPr>
                <w:rFonts w:cs="Arial"/>
                <w:color w:val="000000"/>
              </w:rPr>
              <w:t>.</w:t>
            </w:r>
          </w:p>
        </w:tc>
      </w:tr>
      <w:tr w:rsidR="00BD72A4" w:rsidRPr="00B73AAF" w:rsidTr="00D57F8F">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a4"/>
              <w:numPr>
                <w:ilvl w:val="0"/>
                <w:numId w:val="3"/>
              </w:numPr>
              <w:tabs>
                <w:tab w:val="left" w:pos="0"/>
              </w:tabs>
              <w:ind w:left="0" w:firstLine="0"/>
            </w:pPr>
            <w:bookmarkStart w:id="27" w:name="_Ref378109129"/>
            <w:bookmarkEnd w:id="26"/>
          </w:p>
        </w:tc>
        <w:tc>
          <w:tcPr>
            <w:tcW w:w="2268" w:type="dxa"/>
            <w:tcBorders>
              <w:top w:val="single" w:sz="4" w:space="0" w:color="auto"/>
              <w:left w:val="single" w:sz="4" w:space="0" w:color="auto"/>
              <w:bottom w:val="single" w:sz="4" w:space="0" w:color="auto"/>
              <w:right w:val="single" w:sz="4" w:space="0" w:color="auto"/>
            </w:tcBorders>
          </w:tcPr>
          <w:p w:rsidR="00BD72A4" w:rsidRPr="00B73AAF" w:rsidRDefault="00BD72A4" w:rsidP="00D57F8F">
            <w:bookmarkStart w:id="28" w:name="форма16"/>
            <w:bookmarkEnd w:id="27"/>
            <w:r w:rsidRPr="00B73AAF">
              <w:t>Порядок оценки и сопоставления Заявок, критерии оценки и сопоставления Заявок, величины значимости этих критериев</w:t>
            </w:r>
            <w:bookmarkEnd w:id="28"/>
          </w:p>
        </w:tc>
        <w:tc>
          <w:tcPr>
            <w:tcW w:w="7796" w:type="dxa"/>
            <w:tcBorders>
              <w:top w:val="single" w:sz="4" w:space="0" w:color="auto"/>
              <w:left w:val="single" w:sz="4" w:space="0" w:color="auto"/>
              <w:bottom w:val="single" w:sz="4" w:space="0" w:color="auto"/>
              <w:right w:val="single" w:sz="4" w:space="0" w:color="auto"/>
            </w:tcBorders>
          </w:tcPr>
          <w:p w:rsidR="002D6971" w:rsidRDefault="002D6971" w:rsidP="002D6971">
            <w:pPr>
              <w:pStyle w:val="rvps9"/>
              <w:ind w:firstLine="459"/>
            </w:pPr>
            <w:r w:rsidRPr="00B73AAF">
              <w:t xml:space="preserve">Оценка и сопоставление Заявок осуществляется по критерию предлагаемой таким Участником цены </w:t>
            </w:r>
            <w:r>
              <w:t>договора</w:t>
            </w:r>
            <w:r w:rsidRPr="00B73AAF">
              <w:t xml:space="preserve"> (</w:t>
            </w:r>
            <w:r>
              <w:t>договор</w:t>
            </w:r>
            <w:r w:rsidRPr="00B73AAF">
              <w:t xml:space="preserve">ов). Победителем признаётся Участник, который предложил наиболее низкую цену </w:t>
            </w:r>
            <w:r>
              <w:t>Договора</w:t>
            </w:r>
            <w:r w:rsidRPr="00B73AAF">
              <w:t xml:space="preserve"> (</w:t>
            </w:r>
            <w:r>
              <w:t>Договор</w:t>
            </w:r>
            <w:r w:rsidRPr="00B73AAF">
              <w:t xml:space="preserve">ов). </w:t>
            </w:r>
          </w:p>
          <w:p w:rsidR="002D6971" w:rsidRDefault="002D6971" w:rsidP="002D6971">
            <w:pPr>
              <w:pStyle w:val="rvps9"/>
              <w:ind w:firstLine="459"/>
            </w:pPr>
            <w:r w:rsidRPr="00B73AAF">
              <w:t>Если в двух и более Заявках указана одинаковая цена, то меньший (лучший) порядковый номер присваивается Заявке, которая поступила раньше.</w:t>
            </w:r>
          </w:p>
          <w:p w:rsidR="002D6971" w:rsidRDefault="002D6971" w:rsidP="002D6971">
            <w:pPr>
              <w:pStyle w:val="rvps9"/>
              <w:ind w:firstLine="459"/>
            </w:pPr>
            <w:r w:rsidRPr="0008430E">
              <w:t>В случае, если в поданную Участником Заявку были внесены изменения, то датой подачи Заявки считается день внесения в нее последних изменений.</w:t>
            </w:r>
          </w:p>
          <w:p w:rsidR="002D6971" w:rsidRDefault="002D6971" w:rsidP="002D6971">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D6971" w:rsidRDefault="002D6971" w:rsidP="002D6971">
            <w:pPr>
              <w:pStyle w:val="rvps9"/>
              <w:ind w:firstLine="459"/>
            </w:pPr>
            <w:r>
              <w:t xml:space="preserve">Данный расчет применяется с учетом п. </w:t>
            </w:r>
            <w:r w:rsidRPr="00E64DF8">
              <w:t>4</w:t>
            </w:r>
            <w:r>
              <w:t xml:space="preserve"> настоящего Извещения</w:t>
            </w:r>
          </w:p>
          <w:p w:rsidR="00BD72A4" w:rsidRPr="00B73AAF" w:rsidRDefault="002D6971" w:rsidP="002D6971">
            <w:pPr>
              <w:ind w:firstLine="484"/>
              <w:jc w:val="both"/>
            </w:pPr>
            <w:r w:rsidRPr="004C0F17">
              <w:t xml:space="preserve">При осуществлении закупок радиоэлектронной продукции Заявки, которые содержат предложение о поставке радиоэлектронной продукции, включенной в </w:t>
            </w:r>
            <w:hyperlink r:id="rId26" w:anchor="popdoc" w:history="1">
              <w:r w:rsidRPr="00541903">
                <w:rPr>
                  <w:rStyle w:val="a3"/>
                </w:rPr>
                <w:t>Единый реестр российской радиоэлектронной продукции</w:t>
              </w:r>
            </w:hyperlink>
            <w:r w:rsidRPr="004C0F17">
              <w:t xml:space="preserve"> сформированный </w:t>
            </w:r>
            <w:r>
              <w:t xml:space="preserve">в соответствии с требованиями Постановления Правительства РФ </w:t>
            </w:r>
            <w:r w:rsidRPr="00541903">
              <w:t>от 10 июля 2019 г. N 878</w:t>
            </w:r>
            <w:r>
              <w:t xml:space="preserve">, оцениваются по </w:t>
            </w:r>
            <w:r w:rsidRPr="00386190">
              <w:t>стоимостным критериям оценки</w:t>
            </w:r>
            <w:r>
              <w:t xml:space="preserve"> по </w:t>
            </w:r>
            <w:r w:rsidRPr="00541903">
              <w:t xml:space="preserve">цене </w:t>
            </w:r>
            <w:r>
              <w:t>договора</w:t>
            </w:r>
            <w:r w:rsidRPr="00541903">
              <w:t xml:space="preserve">, сниженной на 30 процентов, при этом </w:t>
            </w:r>
            <w:r>
              <w:t>договор</w:t>
            </w:r>
            <w:r w:rsidRPr="00541903">
              <w:t xml:space="preserve"> заключается по цене </w:t>
            </w:r>
            <w:r>
              <w:t>договора</w:t>
            </w:r>
            <w:r w:rsidRPr="00541903">
              <w:t xml:space="preserve">, предложенной </w:t>
            </w:r>
            <w:r>
              <w:t xml:space="preserve">в такой Заявке. Условие </w:t>
            </w:r>
            <w:r w:rsidRPr="00DC5563">
              <w:t>примен</w:t>
            </w:r>
            <w:r>
              <w:t>яется</w:t>
            </w:r>
            <w:r w:rsidRPr="00DC5563">
              <w:t xml:space="preserve"> с учётом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BD72A4" w:rsidRPr="00B73AAF" w:rsidTr="00D57F8F">
        <w:trPr>
          <w:trHeight w:val="1503"/>
        </w:trPr>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BD72A4" w:rsidRPr="00B73AAF" w:rsidRDefault="00BD72A4" w:rsidP="00D57F8F">
            <w:r w:rsidRPr="00B73AAF">
              <w:t>Место</w:t>
            </w:r>
            <w:r w:rsidR="003145B7">
              <w:t xml:space="preserve"> </w:t>
            </w:r>
            <w:r w:rsidRPr="00B73AAF">
              <w:t>поставки товара, выполнения работ</w:t>
            </w:r>
            <w:r>
              <w:t>ы</w:t>
            </w:r>
            <w:r w:rsidRPr="00B73AAF">
              <w:t>, оказания услуг</w:t>
            </w:r>
            <w:r>
              <w:t>и</w:t>
            </w:r>
          </w:p>
        </w:tc>
        <w:tc>
          <w:tcPr>
            <w:tcW w:w="7796" w:type="dxa"/>
            <w:tcBorders>
              <w:top w:val="single" w:sz="4" w:space="0" w:color="auto"/>
              <w:left w:val="single" w:sz="4" w:space="0" w:color="auto"/>
              <w:bottom w:val="single" w:sz="4" w:space="0" w:color="auto"/>
              <w:right w:val="single" w:sz="4" w:space="0" w:color="auto"/>
            </w:tcBorders>
          </w:tcPr>
          <w:p w:rsidR="002D6971" w:rsidRDefault="0081269D" w:rsidP="00D57F8F">
            <w:pPr>
              <w:pStyle w:val="Default"/>
              <w:jc w:val="both"/>
              <w:rPr>
                <w:iCs/>
              </w:rPr>
            </w:pPr>
            <w:r w:rsidRPr="00B73AAF">
              <w:rPr>
                <w:iCs/>
              </w:rPr>
              <w:t>Место, условия и сроки (периоды) поставки товара, выполнения работ,</w:t>
            </w:r>
            <w:r w:rsidRPr="00B73AAF">
              <w:rPr>
                <w:rFonts w:eastAsia="Times New Roman"/>
                <w:iCs/>
                <w:color w:val="auto"/>
                <w:lang w:eastAsia="ru-RU"/>
              </w:rPr>
              <w:t xml:space="preserve"> </w:t>
            </w:r>
            <w:r w:rsidRPr="00B73AAF">
              <w:rPr>
                <w:iCs/>
              </w:rPr>
              <w:t xml:space="preserve">оказания услуг определяются в соответствии с </w:t>
            </w:r>
            <w:hyperlink w:anchor="_РАЗДЕЛ_V._Проект" w:history="1">
              <w:r w:rsidRPr="00B73AAF">
                <w:rPr>
                  <w:rStyle w:val="a3"/>
                  <w:iCs/>
                </w:rPr>
                <w:t xml:space="preserve">разделом </w:t>
              </w:r>
              <w:r w:rsidRPr="00B73AAF">
                <w:rPr>
                  <w:rStyle w:val="a3"/>
                  <w:iCs/>
                  <w:lang w:val="en-US"/>
                </w:rPr>
                <w:t>V</w:t>
              </w:r>
              <w:r w:rsidRPr="00B73AAF">
                <w:rPr>
                  <w:rStyle w:val="a3"/>
                  <w:iCs/>
                </w:rPr>
                <w:t xml:space="preserve"> «Проект договора»</w:t>
              </w:r>
            </w:hyperlink>
            <w:r w:rsidRPr="00B73AAF">
              <w:rPr>
                <w:iCs/>
              </w:rPr>
              <w:t xml:space="preserve"> и </w:t>
            </w:r>
            <w:hyperlink w:anchor="_РАЗДЕЛ_IV._Техническое" w:history="1">
              <w:r w:rsidRPr="00B73AAF">
                <w:rPr>
                  <w:rStyle w:val="a3"/>
                  <w:iCs/>
                </w:rPr>
                <w:t>разделом IV «Техническое задание»</w:t>
              </w:r>
            </w:hyperlink>
            <w:r w:rsidRPr="00B73AAF">
              <w:rPr>
                <w:iCs/>
                <w:color w:val="auto"/>
              </w:rPr>
              <w:t xml:space="preserve"> </w:t>
            </w:r>
            <w:r>
              <w:rPr>
                <w:iCs/>
              </w:rPr>
              <w:t>Извещения</w:t>
            </w:r>
            <w:r w:rsidRPr="00B73AAF">
              <w:rPr>
                <w:iCs/>
              </w:rPr>
              <w:t xml:space="preserve"> о закупке</w:t>
            </w:r>
            <w:r>
              <w:rPr>
                <w:iCs/>
              </w:rPr>
              <w:t>.</w:t>
            </w:r>
          </w:p>
          <w:p w:rsidR="00BD72A4" w:rsidRPr="00B73AAF" w:rsidRDefault="002D6971" w:rsidP="00D57F8F">
            <w:pPr>
              <w:pStyle w:val="Default"/>
              <w:jc w:val="both"/>
            </w:pPr>
            <w:r w:rsidRPr="005A554C">
              <w:rPr>
                <w:b/>
                <w:iCs/>
              </w:rPr>
              <w:t>По Лоту №1</w:t>
            </w:r>
            <w:r w:rsidRPr="00D303EE">
              <w:rPr>
                <w:b/>
                <w:iCs/>
              </w:rPr>
              <w:t>:</w:t>
            </w:r>
            <w:r w:rsidRPr="00D303EE">
              <w:rPr>
                <w:iCs/>
              </w:rPr>
              <w:t xml:space="preserve"> </w:t>
            </w:r>
            <w:r w:rsidR="004B0AD2" w:rsidRPr="00D303EE">
              <w:rPr>
                <w:iCs/>
              </w:rPr>
              <w:t xml:space="preserve">г. </w:t>
            </w:r>
            <w:r w:rsidR="004B0AD2" w:rsidRPr="00D303EE">
              <w:rPr>
                <w:sz w:val="22"/>
                <w:szCs w:val="22"/>
              </w:rPr>
              <w:t>Москва (в пределах МКАД), согласовывается с заказчиком за неделю до поставки.</w:t>
            </w:r>
            <w:r w:rsidR="0081269D">
              <w:rPr>
                <w:iCs/>
              </w:rPr>
              <w:t xml:space="preserve"> </w:t>
            </w:r>
          </w:p>
        </w:tc>
      </w:tr>
      <w:tr w:rsidR="004B0AD2" w:rsidRPr="00B73AAF" w:rsidTr="00D57F8F">
        <w:tc>
          <w:tcPr>
            <w:tcW w:w="568" w:type="dxa"/>
            <w:tcBorders>
              <w:top w:val="single" w:sz="4" w:space="0" w:color="auto"/>
              <w:left w:val="single" w:sz="4" w:space="0" w:color="auto"/>
              <w:bottom w:val="single" w:sz="4" w:space="0" w:color="auto"/>
              <w:right w:val="single" w:sz="4" w:space="0" w:color="auto"/>
            </w:tcBorders>
          </w:tcPr>
          <w:p w:rsidR="004B0AD2" w:rsidRPr="00B73AAF" w:rsidRDefault="004B0AD2" w:rsidP="006F0F45">
            <w:pPr>
              <w:pStyle w:val="a4"/>
              <w:numPr>
                <w:ilvl w:val="0"/>
                <w:numId w:val="3"/>
              </w:numPr>
              <w:ind w:left="0" w:firstLine="0"/>
            </w:pPr>
            <w:bookmarkStart w:id="29" w:name="_Ref368314453"/>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4B0AD2" w:rsidRPr="00B73AAF" w:rsidRDefault="004B0AD2" w:rsidP="004B0AD2">
            <w:bookmarkStart w:id="30" w:name="форма18"/>
            <w:bookmarkEnd w:id="29"/>
            <w:r w:rsidRPr="00B73AAF">
              <w:t>Размер обеспечения Заявки, срок и порядок его предоставления</w:t>
            </w:r>
            <w:bookmarkEnd w:id="30"/>
          </w:p>
        </w:tc>
        <w:tc>
          <w:tcPr>
            <w:tcW w:w="7796" w:type="dxa"/>
            <w:tcBorders>
              <w:top w:val="single" w:sz="4" w:space="0" w:color="auto"/>
              <w:left w:val="single" w:sz="4" w:space="0" w:color="auto"/>
              <w:bottom w:val="single" w:sz="4" w:space="0" w:color="auto"/>
              <w:right w:val="single" w:sz="4" w:space="0" w:color="auto"/>
            </w:tcBorders>
          </w:tcPr>
          <w:p w:rsidR="004B0AD2" w:rsidRPr="005A554C" w:rsidRDefault="004B0AD2" w:rsidP="004B0AD2">
            <w:pPr>
              <w:jc w:val="both"/>
              <w:rPr>
                <w:i/>
                <w:color w:val="FF0000"/>
              </w:rPr>
            </w:pPr>
            <w:r w:rsidRPr="005A554C">
              <w:t>Требуется</w:t>
            </w:r>
          </w:p>
          <w:p w:rsidR="004B0AD2" w:rsidRPr="005A554C" w:rsidRDefault="004B0AD2" w:rsidP="004B0AD2">
            <w:pPr>
              <w:jc w:val="both"/>
              <w:rPr>
                <w:i/>
              </w:rPr>
            </w:pPr>
          </w:p>
          <w:p w:rsidR="004B0AD2" w:rsidRPr="005A554C" w:rsidRDefault="004B0AD2" w:rsidP="004B0AD2">
            <w:pPr>
              <w:jc w:val="both"/>
            </w:pPr>
            <w:r w:rsidRPr="005A554C">
              <w:t xml:space="preserve">Размер обеспечения: </w:t>
            </w:r>
            <w:r>
              <w:t>2</w:t>
            </w:r>
            <w:r w:rsidR="00C00DE9">
              <w:t>0</w:t>
            </w:r>
            <w:r>
              <w:t>1 1</w:t>
            </w:r>
            <w:r w:rsidR="00C00DE9">
              <w:t>59</w:t>
            </w:r>
            <w:r>
              <w:t xml:space="preserve"> (Двести одна тысяча </w:t>
            </w:r>
            <w:r w:rsidR="00C00DE9">
              <w:t>сто</w:t>
            </w:r>
            <w:r>
              <w:t xml:space="preserve"> </w:t>
            </w:r>
            <w:r w:rsidR="00C00DE9">
              <w:t>пятьдесят девять</w:t>
            </w:r>
            <w:r>
              <w:t xml:space="preserve">) </w:t>
            </w:r>
            <w:r w:rsidRPr="005A554C">
              <w:t>рубл</w:t>
            </w:r>
            <w:r w:rsidR="00C00DE9">
              <w:t>ей</w:t>
            </w:r>
            <w:bookmarkStart w:id="31" w:name="_GoBack"/>
            <w:bookmarkEnd w:id="31"/>
            <w:r>
              <w:t xml:space="preserve"> </w:t>
            </w:r>
            <w:r w:rsidR="00C00DE9">
              <w:t>40</w:t>
            </w:r>
            <w:r>
              <w:t xml:space="preserve"> копеек</w:t>
            </w:r>
            <w:r w:rsidRPr="005A554C">
              <w:t xml:space="preserve"> (НДС не облагается) </w:t>
            </w:r>
          </w:p>
          <w:p w:rsidR="004B0AD2" w:rsidRPr="00EF18BC" w:rsidRDefault="004B0AD2" w:rsidP="004B0AD2">
            <w:pPr>
              <w:jc w:val="both"/>
            </w:pPr>
            <w:r w:rsidRPr="005A554C">
              <w:t xml:space="preserve">Форма обеспечения: </w:t>
            </w:r>
            <w:r>
              <w:t xml:space="preserve">денежные средства или </w:t>
            </w:r>
            <w:r w:rsidRPr="00EF18BC">
              <w:t>банковская гарантия.</w:t>
            </w:r>
          </w:p>
          <w:p w:rsidR="004B0AD2" w:rsidRPr="005A554C" w:rsidRDefault="004B0AD2" w:rsidP="004B0AD2">
            <w:pPr>
              <w:rPr>
                <w:sz w:val="10"/>
                <w:szCs w:val="10"/>
              </w:rPr>
            </w:pPr>
          </w:p>
          <w:p w:rsidR="004B0AD2" w:rsidRPr="005A554C" w:rsidRDefault="004B0AD2" w:rsidP="004B0AD2">
            <w:pPr>
              <w:ind w:firstLine="317"/>
            </w:pPr>
            <w:r w:rsidRPr="005A554C">
              <w:t>Валюта обеспечения: Российский рубль.</w:t>
            </w:r>
          </w:p>
          <w:p w:rsidR="004B0AD2" w:rsidRPr="005A554C" w:rsidRDefault="004B0AD2" w:rsidP="004B0AD2">
            <w:pPr>
              <w:ind w:firstLine="317"/>
              <w:rPr>
                <w:sz w:val="10"/>
                <w:szCs w:val="10"/>
              </w:rPr>
            </w:pPr>
          </w:p>
          <w:p w:rsidR="004B0AD2" w:rsidRPr="005A554C" w:rsidRDefault="004B0AD2" w:rsidP="004B0AD2">
            <w:pPr>
              <w:ind w:firstLine="317"/>
              <w:jc w:val="both"/>
            </w:pPr>
            <w:r w:rsidRPr="005A554C">
              <w:t>Денежные средства в обеспечение Заявки вносятся в соответствии с Регламентом работы ЭТП.</w:t>
            </w:r>
          </w:p>
          <w:p w:rsidR="004B0AD2" w:rsidRPr="005A554C" w:rsidRDefault="004B0AD2" w:rsidP="004B0AD2">
            <w:pPr>
              <w:ind w:firstLine="317"/>
              <w:rPr>
                <w:sz w:val="10"/>
                <w:szCs w:val="10"/>
              </w:rPr>
            </w:pPr>
          </w:p>
          <w:p w:rsidR="004B0AD2" w:rsidRPr="005A554C" w:rsidRDefault="004B0AD2" w:rsidP="004B0AD2">
            <w:pPr>
              <w:spacing w:line="23" w:lineRule="atLeast"/>
              <w:ind w:firstLine="317"/>
              <w:jc w:val="both"/>
            </w:pPr>
            <w:r w:rsidRPr="005A554C">
              <w:t xml:space="preserve">При выборе </w:t>
            </w:r>
            <w:r>
              <w:t>Участник</w:t>
            </w:r>
            <w:r w:rsidRPr="005A554C">
              <w:t xml:space="preserve">ом в качестве способа обеспечения Заявки банковской гарантии, если такая форма обеспечения Заявки допускается </w:t>
            </w:r>
            <w:r>
              <w:t>Извещением</w:t>
            </w:r>
            <w:r w:rsidRPr="005A554C">
              <w:t>, банковская гарантия должна отвечать следующим требованиям:</w:t>
            </w:r>
          </w:p>
          <w:p w:rsidR="004B0AD2" w:rsidRPr="005A554C" w:rsidRDefault="004B0AD2" w:rsidP="006F0F45">
            <w:pPr>
              <w:pStyle w:val="26"/>
              <w:numPr>
                <w:ilvl w:val="0"/>
                <w:numId w:val="6"/>
              </w:numPr>
              <w:tabs>
                <w:tab w:val="left" w:pos="317"/>
              </w:tabs>
              <w:ind w:left="37" w:firstLine="426"/>
              <w:rPr>
                <w:szCs w:val="24"/>
                <w:lang w:val="ru-RU"/>
              </w:rPr>
            </w:pPr>
            <w:r w:rsidRPr="005A554C">
              <w:rPr>
                <w:szCs w:val="24"/>
                <w:lang w:val="ru-RU"/>
              </w:rPr>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4B0AD2" w:rsidRPr="005A554C" w:rsidRDefault="004B0AD2" w:rsidP="004B0AD2">
            <w:r w:rsidRPr="005A554C">
              <w:t>Актуальный список рекомендуемых банков по ссылке:</w:t>
            </w:r>
          </w:p>
          <w:p w:rsidR="004B0AD2" w:rsidRPr="005A554C" w:rsidRDefault="00C00DE9" w:rsidP="004B0AD2">
            <w:pPr>
              <w:jc w:val="both"/>
            </w:pPr>
            <w:hyperlink r:id="rId27" w:history="1">
              <w:r w:rsidR="004B0AD2" w:rsidRPr="005A554C">
                <w:rPr>
                  <w:rStyle w:val="a3"/>
                  <w:rFonts w:eastAsia="Calibri"/>
                  <w:iCs/>
                  <w:lang w:eastAsia="en-US"/>
                </w:rPr>
                <w:t>http://zakupki.rostelecom.ru/docs/manual/</w:t>
              </w:r>
            </w:hyperlink>
          </w:p>
          <w:p w:rsidR="004B0AD2" w:rsidRPr="005A554C" w:rsidRDefault="004B0AD2" w:rsidP="004B0AD2">
            <w:pPr>
              <w:rPr>
                <w:rFonts w:eastAsia="Calibri"/>
                <w:bCs/>
                <w:iCs/>
                <w:color w:val="0000FF"/>
                <w:u w:val="single"/>
                <w:lang w:eastAsia="en-US"/>
              </w:rPr>
            </w:pPr>
          </w:p>
          <w:p w:rsidR="004B0AD2" w:rsidRPr="005A554C" w:rsidRDefault="004B0AD2" w:rsidP="004B0AD2">
            <w:pPr>
              <w:spacing w:line="23" w:lineRule="atLeast"/>
              <w:ind w:firstLine="317"/>
              <w:jc w:val="both"/>
            </w:pPr>
            <w:r w:rsidRPr="005A554C">
              <w:t xml:space="preserve">2. Для целей определения терминов в настоящем пункте </w:t>
            </w:r>
            <w:r>
              <w:t>Извещения</w:t>
            </w:r>
            <w:r w:rsidRPr="005A554C">
              <w:t xml:space="preserve"> под следующими терминами понимается:</w:t>
            </w:r>
          </w:p>
          <w:p w:rsidR="004B0AD2" w:rsidRPr="005A554C" w:rsidRDefault="004B0AD2" w:rsidP="004B0AD2">
            <w:pPr>
              <w:spacing w:line="23" w:lineRule="atLeast"/>
              <w:ind w:firstLine="317"/>
              <w:jc w:val="both"/>
            </w:pPr>
            <w:r w:rsidRPr="005A554C">
              <w:t>Гарант – банк, иное кредитное учреждение или страховая организация, выдающее банковскую гарантию;</w:t>
            </w:r>
          </w:p>
          <w:p w:rsidR="004B0AD2" w:rsidRPr="005A554C" w:rsidRDefault="004B0AD2" w:rsidP="004B0AD2">
            <w:pPr>
              <w:spacing w:line="23" w:lineRule="atLeast"/>
              <w:ind w:firstLine="317"/>
              <w:jc w:val="both"/>
            </w:pPr>
            <w:r w:rsidRPr="005A554C">
              <w:t>Принципал –Участник;</w:t>
            </w:r>
          </w:p>
          <w:p w:rsidR="004B0AD2" w:rsidRPr="005A554C" w:rsidRDefault="004B0AD2" w:rsidP="004B0AD2">
            <w:pPr>
              <w:spacing w:line="23" w:lineRule="atLeast"/>
              <w:ind w:firstLine="317"/>
              <w:jc w:val="both"/>
            </w:pPr>
            <w:r w:rsidRPr="005A554C">
              <w:t>Бенефициар – Заказчик.</w:t>
            </w:r>
          </w:p>
          <w:p w:rsidR="004B0AD2" w:rsidRPr="005A554C" w:rsidRDefault="004B0AD2" w:rsidP="004B0AD2">
            <w:pPr>
              <w:spacing w:line="23" w:lineRule="atLeast"/>
              <w:ind w:firstLine="317"/>
              <w:jc w:val="both"/>
            </w:pPr>
            <w:r w:rsidRPr="005A554C">
              <w:t xml:space="preserve">2.1. В банковской гарантии должны содержаться условия, позволяющие надлежащим образом определить Заявку, в обеспечение которой она выдана, а также следующие условия: </w:t>
            </w:r>
          </w:p>
          <w:p w:rsidR="004B0AD2" w:rsidRPr="005A554C" w:rsidRDefault="004B0AD2" w:rsidP="004B0AD2">
            <w:pPr>
              <w:spacing w:line="23" w:lineRule="atLeast"/>
              <w:ind w:firstLine="317"/>
              <w:jc w:val="both"/>
            </w:pPr>
            <w:r w:rsidRPr="005A554C">
              <w:t>1) Указание наименования Принципала и Бенефициара по такой банковской гарантии;</w:t>
            </w:r>
          </w:p>
          <w:p w:rsidR="004B0AD2" w:rsidRPr="005A554C" w:rsidRDefault="004B0AD2" w:rsidP="004B0AD2">
            <w:pPr>
              <w:spacing w:line="23" w:lineRule="atLeast"/>
              <w:ind w:firstLine="317"/>
              <w:jc w:val="both"/>
            </w:pPr>
            <w:r w:rsidRPr="005A554C">
              <w:t xml:space="preserve">2) Сумму банковской гарантии, соответствующую размеру обеспечения Заявки, указанному в </w:t>
            </w:r>
            <w:r>
              <w:t>Извещении</w:t>
            </w:r>
            <w:r w:rsidRPr="005A554C">
              <w:t xml:space="preserve"> о закупке и подлежащую уплате Гарантом Бенефициару;</w:t>
            </w:r>
          </w:p>
          <w:p w:rsidR="004B0AD2" w:rsidRPr="005A554C" w:rsidRDefault="004B0AD2" w:rsidP="004B0AD2">
            <w:pPr>
              <w:spacing w:line="23" w:lineRule="atLeast"/>
              <w:ind w:firstLine="317"/>
              <w:jc w:val="both"/>
            </w:pPr>
            <w:r w:rsidRPr="005A554C">
              <w:t>3) Обязанность Гаранта уплатить Бенефициару по письменному требованию последнего сумму банковской гарантии в случае уклонения</w:t>
            </w:r>
            <w:r>
              <w:t xml:space="preserve"> или отказа</w:t>
            </w:r>
            <w:r w:rsidRPr="005A554C">
              <w:t xml:space="preserve"> Принципала от заключения </w:t>
            </w:r>
            <w:r>
              <w:t>договора</w:t>
            </w:r>
            <w:r w:rsidRPr="005A554C">
              <w:t xml:space="preserve"> по итогам </w:t>
            </w:r>
            <w:r>
              <w:t>Аукциона</w:t>
            </w:r>
            <w:r w:rsidRPr="005A554C">
              <w:t xml:space="preserve"> либо в случае </w:t>
            </w:r>
            <w:r>
              <w:t xml:space="preserve">не </w:t>
            </w:r>
            <w:r w:rsidRPr="00AD08C5">
              <w:t xml:space="preserve">предоставления или предоставления с нарушением условий, до заключения </w:t>
            </w:r>
            <w:r>
              <w:t>договора</w:t>
            </w:r>
            <w:r w:rsidRPr="00AD08C5">
              <w:t xml:space="preserve"> заказчику обеспечения исполнения </w:t>
            </w:r>
            <w:r>
              <w:t>договора</w:t>
            </w:r>
            <w:r w:rsidRPr="00AD08C5">
              <w:t xml:space="preserve"> (в случае, если в Извещении о закупке установлены требования обеспечения исполнения </w:t>
            </w:r>
            <w:r>
              <w:t>договора</w:t>
            </w:r>
            <w:r w:rsidRPr="00AD08C5">
              <w:t xml:space="preserve"> и срок его предоставления до заключения </w:t>
            </w:r>
            <w:r>
              <w:t>договора</w:t>
            </w:r>
            <w:r w:rsidRPr="00AD08C5">
              <w:t>)</w:t>
            </w:r>
            <w:r w:rsidRPr="005A554C">
              <w:t>;</w:t>
            </w:r>
          </w:p>
          <w:p w:rsidR="004B0AD2" w:rsidRPr="005A554C" w:rsidRDefault="004B0AD2" w:rsidP="004B0AD2">
            <w:pPr>
              <w:spacing w:line="23" w:lineRule="atLeast"/>
              <w:ind w:firstLine="317"/>
              <w:jc w:val="both"/>
            </w:pPr>
            <w:r w:rsidRPr="005A554C">
              <w:t>4) Банковская гарантия должна быть безотзывной;</w:t>
            </w:r>
          </w:p>
          <w:p w:rsidR="004B0AD2" w:rsidRPr="005A554C" w:rsidRDefault="004B0AD2" w:rsidP="004B0AD2">
            <w:pPr>
              <w:spacing w:line="23" w:lineRule="atLeast"/>
              <w:ind w:firstLine="317"/>
              <w:jc w:val="both"/>
            </w:pPr>
            <w:r w:rsidRPr="005A554C">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w:t>
            </w:r>
            <w:r w:rsidRPr="005A554C">
              <w:lastRenderedPageBreak/>
              <w:t>фактического поступления денежных средств на счет Бенефициара в оплату требования по Гарантии;</w:t>
            </w:r>
          </w:p>
          <w:p w:rsidR="004B0AD2" w:rsidRPr="005A554C" w:rsidRDefault="004B0AD2" w:rsidP="004B0AD2">
            <w:pPr>
              <w:spacing w:line="23" w:lineRule="atLeast"/>
              <w:ind w:firstLine="317"/>
              <w:jc w:val="both"/>
            </w:pPr>
            <w:r w:rsidRPr="005A554C">
              <w:t>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4B0AD2" w:rsidRPr="005A554C" w:rsidRDefault="004B0AD2" w:rsidP="004B0AD2">
            <w:pPr>
              <w:spacing w:line="23" w:lineRule="atLeast"/>
              <w:ind w:firstLine="317"/>
              <w:jc w:val="both"/>
            </w:pPr>
            <w:r w:rsidRPr="005A554C">
              <w:t>7) 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извещении о закупке и документации о закупке;</w:t>
            </w:r>
          </w:p>
          <w:p w:rsidR="004B0AD2" w:rsidRPr="005A554C" w:rsidRDefault="004B0AD2" w:rsidP="004B0AD2">
            <w:pPr>
              <w:spacing w:line="23" w:lineRule="atLeast"/>
              <w:ind w:firstLine="317"/>
              <w:jc w:val="both"/>
            </w:pPr>
            <w:r w:rsidRPr="005A554C">
              <w:t>8) требование Бенефициара должно быть исполнено Гарантом при условии предоставления:</w:t>
            </w:r>
          </w:p>
          <w:p w:rsidR="004B0AD2" w:rsidRPr="005A554C" w:rsidRDefault="004B0AD2" w:rsidP="004B0AD2">
            <w:pPr>
              <w:spacing w:line="23" w:lineRule="atLeast"/>
              <w:ind w:firstLine="317"/>
              <w:jc w:val="both"/>
            </w:pPr>
            <w:r w:rsidRPr="005A554C">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4B0AD2" w:rsidRPr="005A554C" w:rsidRDefault="004B0AD2" w:rsidP="004B0AD2">
            <w:pPr>
              <w:spacing w:line="23" w:lineRule="atLeast"/>
              <w:ind w:firstLine="317"/>
              <w:jc w:val="both"/>
            </w:pPr>
          </w:p>
          <w:p w:rsidR="004B0AD2" w:rsidRPr="005A554C" w:rsidRDefault="004B0AD2" w:rsidP="004B0AD2">
            <w:pPr>
              <w:spacing w:line="23" w:lineRule="atLeast"/>
              <w:ind w:firstLine="317"/>
              <w:jc w:val="both"/>
            </w:pPr>
            <w:r w:rsidRPr="005A554C">
              <w:t xml:space="preserve">2.2. Предоставляемая Банковская гарантия оформляется в соответствии с </w:t>
            </w:r>
            <w:hyperlink w:anchor="_Приложение_№_1_1" w:history="1">
              <w:r w:rsidRPr="005A554C">
                <w:rPr>
                  <w:rStyle w:val="a3"/>
                </w:rPr>
                <w:t>приложением № 1</w:t>
              </w:r>
            </w:hyperlink>
            <w:r w:rsidRPr="005A554C">
              <w:t xml:space="preserve"> к </w:t>
            </w:r>
            <w:r>
              <w:t>Д</w:t>
            </w:r>
            <w:r w:rsidRPr="005A554C">
              <w:t>окументации.</w:t>
            </w:r>
          </w:p>
          <w:p w:rsidR="004B0AD2" w:rsidRPr="005A554C" w:rsidRDefault="004B0AD2" w:rsidP="004B0AD2">
            <w:pPr>
              <w:jc w:val="both"/>
              <w:rPr>
                <w:sz w:val="10"/>
                <w:szCs w:val="10"/>
              </w:rPr>
            </w:pPr>
            <w:r w:rsidRPr="005A554C">
              <w:rPr>
                <w:sz w:val="10"/>
                <w:szCs w:val="10"/>
              </w:rPr>
              <w:t xml:space="preserve"> </w:t>
            </w:r>
          </w:p>
          <w:p w:rsidR="004B0AD2" w:rsidRPr="005A554C" w:rsidRDefault="004B0AD2" w:rsidP="004B0AD2">
            <w:pPr>
              <w:pStyle w:val="ac"/>
              <w:spacing w:before="0" w:beforeAutospacing="0" w:after="0" w:afterAutospacing="0"/>
              <w:ind w:firstLine="45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4B0AD2" w:rsidRPr="005A554C" w:rsidRDefault="004B0AD2" w:rsidP="004B0AD2">
            <w:pPr>
              <w:pStyle w:val="ac"/>
              <w:spacing w:before="0" w:beforeAutospacing="0" w:after="0" w:afterAutospacing="0"/>
              <w:jc w:val="both"/>
              <w:rPr>
                <w:sz w:val="10"/>
                <w:szCs w:val="10"/>
              </w:rPr>
            </w:pPr>
          </w:p>
          <w:p w:rsidR="004B0AD2" w:rsidRPr="005A554C" w:rsidRDefault="004B0AD2" w:rsidP="004B0AD2">
            <w:pPr>
              <w:pStyle w:val="ac"/>
              <w:spacing w:before="0" w:beforeAutospacing="0" w:after="0" w:afterAutospacing="0"/>
              <w:ind w:firstLine="459"/>
              <w:jc w:val="both"/>
            </w:pPr>
            <w:r w:rsidRPr="005A554C">
              <w:t>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w:t>
            </w:r>
          </w:p>
          <w:p w:rsidR="004B0AD2" w:rsidRPr="005A554C" w:rsidRDefault="004B0AD2" w:rsidP="004B0AD2">
            <w:pPr>
              <w:pStyle w:val="ac"/>
              <w:spacing w:before="0" w:beforeAutospacing="0" w:after="0" w:afterAutospacing="0"/>
              <w:jc w:val="both"/>
              <w:rPr>
                <w:sz w:val="10"/>
                <w:szCs w:val="10"/>
              </w:rPr>
            </w:pPr>
          </w:p>
          <w:p w:rsidR="004B0AD2" w:rsidRPr="00B73AAF" w:rsidRDefault="004B0AD2" w:rsidP="004B0AD2">
            <w:pPr>
              <w:pStyle w:val="ac"/>
              <w:spacing w:before="0" w:beforeAutospacing="0" w:after="0" w:afterAutospacing="0"/>
              <w:ind w:firstLine="459"/>
              <w:jc w:val="both"/>
            </w:pPr>
            <w:r w:rsidRPr="00B73AAF">
              <w:t>Предоставленное обеспечение Заявки не возвращается в случаях:</w:t>
            </w:r>
          </w:p>
          <w:p w:rsidR="004B0AD2" w:rsidRPr="00B73AAF" w:rsidRDefault="004B0AD2" w:rsidP="004B0AD2">
            <w:pPr>
              <w:pStyle w:val="ac"/>
              <w:spacing w:before="0" w:beforeAutospacing="0" w:after="0" w:afterAutospacing="0"/>
              <w:ind w:left="61"/>
              <w:jc w:val="both"/>
            </w:pPr>
            <w:r w:rsidRPr="00B73AAF">
              <w:t>- уклонения</w:t>
            </w:r>
            <w:r>
              <w:t xml:space="preserve"> или отказа</w:t>
            </w:r>
            <w:r w:rsidRPr="00B73AAF">
              <w:t xml:space="preserve"> Участника, для которого заключение </w:t>
            </w:r>
            <w:r>
              <w:t>договора</w:t>
            </w:r>
            <w:r w:rsidRPr="00B73AAF">
              <w:t xml:space="preserve"> (</w:t>
            </w:r>
            <w:r>
              <w:t>договор</w:t>
            </w:r>
            <w:r w:rsidRPr="00B73AAF">
              <w:t xml:space="preserve">ов) по результатам </w:t>
            </w:r>
            <w:r>
              <w:t>Запроса</w:t>
            </w:r>
            <w:r w:rsidRPr="00B73AAF">
              <w:t xml:space="preserve"> котировок является обязательным, от заключения </w:t>
            </w:r>
            <w:r>
              <w:t>договора</w:t>
            </w:r>
            <w:r w:rsidRPr="00B73AAF">
              <w:t xml:space="preserve"> (</w:t>
            </w:r>
            <w:r>
              <w:t>договор</w:t>
            </w:r>
            <w:r w:rsidRPr="00B73AAF">
              <w:t xml:space="preserve">ов) по результатам </w:t>
            </w:r>
            <w:r>
              <w:t>Запроса</w:t>
            </w:r>
            <w:r w:rsidRPr="00B73AAF">
              <w:t xml:space="preserve"> котировок в соответствии с </w:t>
            </w:r>
            <w:hyperlink w:anchor="_2.3._Условия_заключения" w:history="1">
              <w:r w:rsidRPr="00B73AAF">
                <w:rPr>
                  <w:rStyle w:val="a3"/>
                </w:rPr>
                <w:t xml:space="preserve">частью 2.3. «Условия заключения и исполнения </w:t>
              </w:r>
              <w:r>
                <w:rPr>
                  <w:rStyle w:val="a3"/>
                </w:rPr>
                <w:t>договора</w:t>
              </w:r>
              <w:r w:rsidRPr="00B73AAF">
                <w:rPr>
                  <w:rStyle w:val="a3"/>
                </w:rPr>
                <w:t>»</w:t>
              </w:r>
            </w:hyperlink>
            <w:r w:rsidRPr="00B73AAF">
              <w:t xml:space="preserve"> настояще</w:t>
            </w:r>
            <w:r>
              <w:t>го Извещения</w:t>
            </w:r>
            <w:r w:rsidRPr="00B73AAF">
              <w:t>;</w:t>
            </w:r>
          </w:p>
          <w:p w:rsidR="004B0AD2" w:rsidRPr="00180A0B" w:rsidRDefault="004B0AD2" w:rsidP="004B0AD2">
            <w:pPr>
              <w:pStyle w:val="Default"/>
              <w:jc w:val="both"/>
            </w:pPr>
            <w:r w:rsidRPr="00B73AAF">
              <w:t xml:space="preserve">- </w:t>
            </w:r>
            <w:r w:rsidRPr="00AD08C5">
              <w:t xml:space="preserve">не предоставления или предоставления с нарушением условий, до заключения </w:t>
            </w:r>
            <w:r>
              <w:t>договора</w:t>
            </w:r>
            <w:r w:rsidRPr="00AD08C5">
              <w:t xml:space="preserve"> заказчику обеспечения исполнения </w:t>
            </w:r>
            <w:r>
              <w:t>договора</w:t>
            </w:r>
            <w:r w:rsidRPr="00AD08C5">
              <w:t xml:space="preserve"> (в случае, если в Извещении о закупке установлены требования обеспечения исполнения </w:t>
            </w:r>
            <w:r>
              <w:t>договора</w:t>
            </w:r>
            <w:r w:rsidRPr="00AD08C5">
              <w:t xml:space="preserve"> и срок его предоставления до заключения </w:t>
            </w:r>
            <w:r>
              <w:t>договора</w:t>
            </w:r>
            <w:r w:rsidRPr="00AD08C5">
              <w:t>)</w:t>
            </w:r>
            <w:r>
              <w:t>Участник</w:t>
            </w:r>
          </w:p>
        </w:tc>
      </w:tr>
      <w:tr w:rsidR="004B0AD2" w:rsidRPr="00B73AAF" w:rsidTr="00D57F8F">
        <w:tc>
          <w:tcPr>
            <w:tcW w:w="568" w:type="dxa"/>
            <w:tcBorders>
              <w:top w:val="single" w:sz="4" w:space="0" w:color="auto"/>
              <w:left w:val="single" w:sz="4" w:space="0" w:color="auto"/>
              <w:bottom w:val="single" w:sz="4" w:space="0" w:color="auto"/>
              <w:right w:val="single" w:sz="4" w:space="0" w:color="auto"/>
            </w:tcBorders>
          </w:tcPr>
          <w:p w:rsidR="004B0AD2" w:rsidRPr="00B73AAF" w:rsidRDefault="004B0AD2" w:rsidP="006F0F45">
            <w:pPr>
              <w:pStyle w:val="a4"/>
              <w:numPr>
                <w:ilvl w:val="0"/>
                <w:numId w:val="3"/>
              </w:numPr>
              <w:ind w:left="0" w:firstLine="0"/>
            </w:pPr>
            <w:bookmarkStart w:id="32" w:name="_Ref377141801"/>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4B0AD2" w:rsidRPr="00B73AAF" w:rsidRDefault="004B0AD2" w:rsidP="004B0AD2">
            <w:bookmarkStart w:id="33" w:name="форма19"/>
            <w:bookmarkEnd w:id="32"/>
            <w:r w:rsidRPr="00B73AAF">
              <w:t>Обеспечение исполнения договора, размер, срок и порядок его предоставления</w:t>
            </w:r>
            <w:bookmarkEnd w:id="33"/>
          </w:p>
        </w:tc>
        <w:tc>
          <w:tcPr>
            <w:tcW w:w="7796" w:type="dxa"/>
            <w:tcBorders>
              <w:top w:val="single" w:sz="4" w:space="0" w:color="auto"/>
              <w:left w:val="single" w:sz="4" w:space="0" w:color="auto"/>
              <w:bottom w:val="single" w:sz="4" w:space="0" w:color="auto"/>
              <w:right w:val="single" w:sz="4" w:space="0" w:color="auto"/>
            </w:tcBorders>
          </w:tcPr>
          <w:p w:rsidR="004B0AD2" w:rsidRPr="005A554C" w:rsidRDefault="004B0AD2" w:rsidP="004B0AD2">
            <w:pPr>
              <w:jc w:val="both"/>
              <w:rPr>
                <w:i/>
              </w:rPr>
            </w:pPr>
            <w:r w:rsidRPr="005A554C">
              <w:t>Требуется</w:t>
            </w:r>
          </w:p>
          <w:p w:rsidR="004B0AD2" w:rsidRPr="005A554C" w:rsidRDefault="004B0AD2" w:rsidP="004B0AD2">
            <w:pPr>
              <w:jc w:val="both"/>
            </w:pPr>
            <w:r w:rsidRPr="005A554C">
              <w:t xml:space="preserve">Размер обеспечения: </w:t>
            </w:r>
            <w:r>
              <w:t>15</w:t>
            </w:r>
            <w:r w:rsidRPr="005A554C">
              <w:t>%</w:t>
            </w:r>
            <w:r w:rsidRPr="005A554C">
              <w:rPr>
                <w:i/>
                <w:color w:val="FF0000"/>
              </w:rPr>
              <w:t xml:space="preserve"> </w:t>
            </w:r>
            <w:r w:rsidRPr="005A554C">
              <w:t xml:space="preserve">от цены </w:t>
            </w:r>
            <w:r>
              <w:t>договора</w:t>
            </w:r>
            <w:r w:rsidRPr="005A554C">
              <w:rPr>
                <w:i/>
                <w:color w:val="FF0000"/>
              </w:rPr>
              <w:t xml:space="preserve"> </w:t>
            </w:r>
          </w:p>
          <w:p w:rsidR="004B0AD2" w:rsidRPr="005A554C" w:rsidRDefault="004B0AD2" w:rsidP="004B0AD2">
            <w:pPr>
              <w:pStyle w:val="rvps9"/>
              <w:rPr>
                <w:sz w:val="10"/>
                <w:szCs w:val="10"/>
              </w:rPr>
            </w:pPr>
          </w:p>
          <w:p w:rsidR="004B0AD2" w:rsidRDefault="004B0AD2" w:rsidP="004B0AD2">
            <w:pPr>
              <w:jc w:val="both"/>
            </w:pPr>
            <w:r w:rsidRPr="005A554C">
              <w:t xml:space="preserve">Форма обеспечения: </w:t>
            </w:r>
            <w:r w:rsidRPr="00FD7D0E">
              <w:t>банковская гарантия</w:t>
            </w:r>
            <w:r w:rsidRPr="005A554C">
              <w:t xml:space="preserve"> </w:t>
            </w:r>
          </w:p>
          <w:p w:rsidR="004B0AD2" w:rsidRPr="005A554C" w:rsidRDefault="004B0AD2" w:rsidP="004B0AD2">
            <w:pPr>
              <w:jc w:val="both"/>
              <w:rPr>
                <w:sz w:val="10"/>
                <w:szCs w:val="10"/>
              </w:rPr>
            </w:pPr>
          </w:p>
          <w:p w:rsidR="004B0AD2" w:rsidRPr="005A554C" w:rsidRDefault="004B0AD2" w:rsidP="004B0AD2">
            <w:r w:rsidRPr="005A554C">
              <w:t>Валюта обеспечения: Российский рубль.</w:t>
            </w:r>
          </w:p>
          <w:p w:rsidR="004B0AD2" w:rsidRPr="005A554C" w:rsidRDefault="004B0AD2" w:rsidP="004B0AD2">
            <w:pPr>
              <w:spacing w:line="23" w:lineRule="atLeast"/>
              <w:jc w:val="both"/>
              <w:rPr>
                <w:sz w:val="10"/>
                <w:szCs w:val="10"/>
              </w:rPr>
            </w:pPr>
          </w:p>
          <w:p w:rsidR="004B0AD2" w:rsidRPr="005A554C" w:rsidRDefault="004B0AD2" w:rsidP="004B0AD2">
            <w:pPr>
              <w:spacing w:line="23" w:lineRule="atLeast"/>
              <w:jc w:val="both"/>
            </w:pPr>
            <w:r>
              <w:t>Б</w:t>
            </w:r>
            <w:r w:rsidRPr="005A554C">
              <w:t>анковская гарантия должна отвечать следующим требованиям:</w:t>
            </w:r>
          </w:p>
          <w:p w:rsidR="004B0AD2" w:rsidRPr="005A554C" w:rsidRDefault="004B0AD2" w:rsidP="006F0F45">
            <w:pPr>
              <w:pStyle w:val="26"/>
              <w:numPr>
                <w:ilvl w:val="0"/>
                <w:numId w:val="7"/>
              </w:numPr>
              <w:tabs>
                <w:tab w:val="left" w:pos="317"/>
              </w:tabs>
              <w:ind w:left="0" w:firstLine="463"/>
              <w:rPr>
                <w:szCs w:val="24"/>
                <w:lang w:val="ru-RU"/>
              </w:rPr>
            </w:pPr>
            <w:r w:rsidRPr="005A554C">
              <w:rPr>
                <w:szCs w:val="24"/>
                <w:lang w:val="ru-RU"/>
              </w:rPr>
              <w:t xml:space="preserve">Заказчик принимает в качестве обеспечения </w:t>
            </w:r>
            <w:r>
              <w:rPr>
                <w:szCs w:val="24"/>
                <w:lang w:val="ru-RU"/>
              </w:rPr>
              <w:t>исполнения договора</w:t>
            </w:r>
            <w:r w:rsidRPr="005A554C">
              <w:rPr>
                <w:szCs w:val="24"/>
                <w:lang w:val="ru-RU"/>
              </w:rPr>
              <w:t xml:space="preserve"> банковскую гарантию, выданную любым из перечисленных банков.</w:t>
            </w:r>
          </w:p>
          <w:p w:rsidR="004B0AD2" w:rsidRPr="005A554C" w:rsidRDefault="004B0AD2" w:rsidP="004B0AD2">
            <w:r w:rsidRPr="005A554C">
              <w:t>Актуальный список банков по ссылке:</w:t>
            </w:r>
          </w:p>
          <w:p w:rsidR="004B0AD2" w:rsidRPr="005A554C" w:rsidRDefault="00C00DE9" w:rsidP="004B0AD2">
            <w:pPr>
              <w:rPr>
                <w:rStyle w:val="a3"/>
                <w:rFonts w:eastAsia="Calibri"/>
                <w:bCs/>
                <w:iCs/>
                <w:lang w:eastAsia="en-US"/>
              </w:rPr>
            </w:pPr>
            <w:hyperlink r:id="rId28" w:history="1">
              <w:r w:rsidR="004B0AD2" w:rsidRPr="005A554C">
                <w:rPr>
                  <w:rStyle w:val="a3"/>
                  <w:rFonts w:eastAsia="Calibri"/>
                  <w:iCs/>
                  <w:lang w:eastAsia="en-US"/>
                </w:rPr>
                <w:t>http://zakupki.rostelecom.ru/docs/manual/</w:t>
              </w:r>
            </w:hyperlink>
            <w:r w:rsidR="004B0AD2" w:rsidRPr="005A554C">
              <w:rPr>
                <w:rStyle w:val="a3"/>
                <w:rFonts w:eastAsia="Calibri"/>
                <w:iCs/>
                <w:lang w:eastAsia="en-US"/>
              </w:rPr>
              <w:t>.</w:t>
            </w:r>
          </w:p>
          <w:p w:rsidR="004B0AD2" w:rsidRPr="005A554C" w:rsidRDefault="004B0AD2" w:rsidP="004B0AD2">
            <w:pPr>
              <w:jc w:val="both"/>
              <w:rPr>
                <w:sz w:val="10"/>
                <w:szCs w:val="10"/>
              </w:rPr>
            </w:pPr>
          </w:p>
          <w:p w:rsidR="004B0AD2" w:rsidRPr="005A554C" w:rsidRDefault="004B0AD2" w:rsidP="004B0AD2">
            <w:pPr>
              <w:spacing w:line="23" w:lineRule="atLeast"/>
              <w:ind w:firstLine="317"/>
              <w:jc w:val="both"/>
            </w:pPr>
            <w:r w:rsidRPr="005A554C">
              <w:t>2. Для целей определения терминов в настоящем пункте под следующими терминами понимается:</w:t>
            </w:r>
          </w:p>
          <w:p w:rsidR="004B0AD2" w:rsidRPr="005A554C" w:rsidRDefault="004B0AD2" w:rsidP="004B0AD2">
            <w:pPr>
              <w:spacing w:line="23" w:lineRule="atLeast"/>
              <w:ind w:firstLine="317"/>
              <w:jc w:val="both"/>
            </w:pPr>
            <w:r w:rsidRPr="005A554C">
              <w:t>Гарант - лицо, выдающее, предоставляющее гарантию;</w:t>
            </w:r>
          </w:p>
          <w:p w:rsidR="004B0AD2" w:rsidRPr="005A554C" w:rsidRDefault="004B0AD2" w:rsidP="004B0AD2">
            <w:pPr>
              <w:spacing w:line="23" w:lineRule="atLeast"/>
              <w:ind w:firstLine="317"/>
              <w:jc w:val="both"/>
            </w:pPr>
            <w:r w:rsidRPr="005A554C">
              <w:t xml:space="preserve">Принципал – Участник, с которым заключается </w:t>
            </w:r>
            <w:r>
              <w:t>договор</w:t>
            </w:r>
            <w:r w:rsidRPr="005A554C">
              <w:t xml:space="preserve"> (</w:t>
            </w:r>
            <w:r>
              <w:t>договор</w:t>
            </w:r>
            <w:r w:rsidRPr="005A554C">
              <w:t xml:space="preserve">ы) по результатам </w:t>
            </w:r>
            <w:r>
              <w:t>Аукциона</w:t>
            </w:r>
            <w:r w:rsidRPr="005A554C">
              <w:t>;</w:t>
            </w:r>
          </w:p>
          <w:p w:rsidR="004B0AD2" w:rsidRPr="005A554C" w:rsidRDefault="004B0AD2" w:rsidP="004B0AD2">
            <w:pPr>
              <w:spacing w:line="23" w:lineRule="atLeast"/>
              <w:ind w:firstLine="317"/>
              <w:jc w:val="both"/>
              <w:rPr>
                <w:sz w:val="10"/>
                <w:szCs w:val="10"/>
              </w:rPr>
            </w:pPr>
            <w:r w:rsidRPr="005A554C">
              <w:lastRenderedPageBreak/>
              <w:t>Бенефициар – Заказчик.</w:t>
            </w:r>
          </w:p>
          <w:p w:rsidR="004B0AD2" w:rsidRPr="005A554C" w:rsidRDefault="004B0AD2" w:rsidP="004B0AD2">
            <w:pPr>
              <w:spacing w:line="23" w:lineRule="atLeast"/>
              <w:ind w:firstLine="317"/>
              <w:jc w:val="both"/>
            </w:pPr>
            <w:r w:rsidRPr="005A554C">
              <w:t xml:space="preserve">2.1. В Банковской гарантии должны содержаться условия, позволяющие надлежащим образом определить </w:t>
            </w:r>
            <w:r>
              <w:t>договор</w:t>
            </w:r>
            <w:r w:rsidRPr="005A554C">
              <w:t xml:space="preserve">, обеспеченный Банковской гарантией, а также следующие условия: </w:t>
            </w:r>
          </w:p>
          <w:p w:rsidR="004B0AD2" w:rsidRPr="005A554C" w:rsidRDefault="004B0AD2" w:rsidP="004B0AD2">
            <w:pPr>
              <w:spacing w:line="23" w:lineRule="atLeast"/>
              <w:ind w:firstLine="317"/>
              <w:jc w:val="both"/>
            </w:pPr>
            <w:r w:rsidRPr="005A554C">
              <w:t>1) указание наименования Принципала и Бенефициара по такой банковской гарантии;</w:t>
            </w:r>
          </w:p>
          <w:p w:rsidR="004B0AD2" w:rsidRPr="005A554C" w:rsidRDefault="004B0AD2" w:rsidP="004B0AD2">
            <w:pPr>
              <w:spacing w:line="23" w:lineRule="atLeast"/>
              <w:ind w:firstLine="317"/>
              <w:jc w:val="both"/>
              <w:rPr>
                <w:iCs/>
              </w:rPr>
            </w:pPr>
            <w:r w:rsidRPr="005A554C">
              <w:t xml:space="preserve">2) сумму банковской гарантии, соответствующую размеру обеспечения исполнения </w:t>
            </w:r>
            <w:r>
              <w:t>договора</w:t>
            </w:r>
            <w:r w:rsidRPr="005A554C">
              <w:t xml:space="preserve">, указанному в </w:t>
            </w:r>
            <w:r>
              <w:t>настоящем Извещении</w:t>
            </w:r>
            <w:r w:rsidRPr="005A554C">
              <w:rPr>
                <w:iCs/>
              </w:rPr>
              <w:t>;</w:t>
            </w:r>
          </w:p>
          <w:p w:rsidR="004B0AD2" w:rsidRPr="005A554C" w:rsidRDefault="004B0AD2" w:rsidP="004B0AD2">
            <w:pPr>
              <w:spacing w:line="23" w:lineRule="atLeast"/>
              <w:ind w:firstLine="317"/>
              <w:jc w:val="both"/>
            </w:pPr>
            <w:r w:rsidRPr="005A554C">
              <w:t xml:space="preserve">3) Обязанность Гаранта уплатить Бенефициару по письменному требованию последнего сумму банковской гарантии в случае неисполнения и/или ненадлежащего исполнения Принципалом своих обязанностей перед Бенефициаром по </w:t>
            </w:r>
            <w:r>
              <w:t>договору</w:t>
            </w:r>
            <w:r w:rsidRPr="005A554C">
              <w:t>, заключаемому между Принципалом и Бенефициаром;</w:t>
            </w:r>
          </w:p>
          <w:p w:rsidR="004B0AD2" w:rsidRPr="005A554C" w:rsidRDefault="004B0AD2" w:rsidP="004B0AD2">
            <w:pPr>
              <w:spacing w:line="23" w:lineRule="atLeast"/>
              <w:ind w:firstLine="317"/>
              <w:jc w:val="both"/>
            </w:pPr>
            <w:r w:rsidRPr="005A554C">
              <w:t>4) Банковская гарантия должна быть безотзывной;</w:t>
            </w:r>
          </w:p>
          <w:p w:rsidR="004B0AD2" w:rsidRPr="005A554C" w:rsidRDefault="004B0AD2" w:rsidP="004B0AD2">
            <w:pPr>
              <w:spacing w:line="23" w:lineRule="atLeast"/>
              <w:ind w:firstLine="317"/>
              <w:jc w:val="both"/>
            </w:pPr>
            <w:r w:rsidRPr="005A554C">
              <w:t xml:space="preserve">5) Банковская гарантия должна быть действующей в течение всего срока действия </w:t>
            </w:r>
            <w:r>
              <w:t>Договора</w:t>
            </w:r>
            <w:r w:rsidRPr="005A554C">
              <w:t>, а также в течение 90 календарных дней после истечения срока его действия;</w:t>
            </w:r>
          </w:p>
          <w:p w:rsidR="004B0AD2" w:rsidRPr="005A554C" w:rsidRDefault="004B0AD2" w:rsidP="004B0AD2">
            <w:pPr>
              <w:spacing w:line="23" w:lineRule="atLeast"/>
              <w:ind w:firstLine="317"/>
              <w:jc w:val="both"/>
            </w:pPr>
            <w:r w:rsidRPr="005A554C">
              <w:t>6)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4B0AD2" w:rsidRPr="005A554C" w:rsidRDefault="004B0AD2" w:rsidP="004B0AD2">
            <w:pPr>
              <w:spacing w:line="23" w:lineRule="atLeast"/>
              <w:ind w:firstLine="317"/>
              <w:jc w:val="both"/>
            </w:pPr>
            <w:r w:rsidRPr="005A554C">
              <w:t>7)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4B0AD2" w:rsidRPr="005A554C" w:rsidRDefault="004B0AD2" w:rsidP="004B0AD2">
            <w:pPr>
              <w:spacing w:line="23" w:lineRule="atLeast"/>
              <w:ind w:firstLine="317"/>
              <w:jc w:val="both"/>
            </w:pPr>
            <w:r w:rsidRPr="005A554C">
              <w:t>8) Требование Бенефициара должно быть исполнено Гарантом при условии предоставления:</w:t>
            </w:r>
          </w:p>
          <w:p w:rsidR="004B0AD2" w:rsidRPr="005A554C" w:rsidRDefault="004B0AD2" w:rsidP="004B0AD2">
            <w:pPr>
              <w:spacing w:line="23" w:lineRule="atLeast"/>
              <w:ind w:firstLine="317"/>
              <w:jc w:val="both"/>
            </w:pPr>
            <w:r w:rsidRPr="005A554C">
              <w:t>-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w:t>
            </w:r>
          </w:p>
          <w:p w:rsidR="004B0AD2" w:rsidRPr="005A554C" w:rsidRDefault="004B0AD2" w:rsidP="004B0AD2">
            <w:pPr>
              <w:spacing w:line="23" w:lineRule="atLeast"/>
              <w:ind w:firstLine="317"/>
              <w:jc w:val="both"/>
              <w:rPr>
                <w:sz w:val="10"/>
                <w:szCs w:val="10"/>
              </w:rPr>
            </w:pPr>
          </w:p>
          <w:p w:rsidR="004B0AD2" w:rsidRPr="005A554C" w:rsidRDefault="004B0AD2" w:rsidP="004B0AD2">
            <w:pPr>
              <w:spacing w:line="23" w:lineRule="atLeast"/>
              <w:ind w:firstLine="317"/>
              <w:jc w:val="both"/>
            </w:pPr>
            <w:r w:rsidRPr="005A554C">
              <w:t xml:space="preserve">2.2. Предоставляемая Банковская гарантия оформляется в соответствии с </w:t>
            </w:r>
            <w:hyperlink w:anchor="_открытого_аукциона" w:history="1">
              <w:r w:rsidRPr="005A554C">
                <w:rPr>
                  <w:rStyle w:val="a3"/>
                </w:rPr>
                <w:t>приложением № 2</w:t>
              </w:r>
            </w:hyperlink>
            <w:r w:rsidRPr="005A554C">
              <w:t xml:space="preserve"> к настоящей документации.</w:t>
            </w:r>
          </w:p>
          <w:p w:rsidR="004B0AD2" w:rsidRPr="005A554C" w:rsidRDefault="004B0AD2" w:rsidP="004B0AD2">
            <w:pPr>
              <w:jc w:val="both"/>
              <w:rPr>
                <w:sz w:val="10"/>
                <w:szCs w:val="10"/>
              </w:rPr>
            </w:pPr>
          </w:p>
          <w:p w:rsidR="004B0AD2" w:rsidRPr="005A554C" w:rsidRDefault="004B0AD2" w:rsidP="004B0AD2">
            <w:pPr>
              <w:spacing w:line="23" w:lineRule="atLeast"/>
              <w:ind w:firstLine="317"/>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4B0AD2" w:rsidRPr="005A554C" w:rsidRDefault="004B0AD2" w:rsidP="004B0AD2">
            <w:pPr>
              <w:ind w:firstLine="459"/>
              <w:rPr>
                <w:sz w:val="10"/>
                <w:szCs w:val="10"/>
              </w:rPr>
            </w:pPr>
          </w:p>
          <w:p w:rsidR="004B0AD2" w:rsidRPr="00180A0B" w:rsidRDefault="004B0AD2" w:rsidP="004B0AD2">
            <w:pPr>
              <w:pStyle w:val="Default"/>
              <w:jc w:val="both"/>
            </w:pPr>
            <w:r w:rsidRPr="009A68B4">
              <w:t xml:space="preserve">В случае если обеспечение исполнения </w:t>
            </w:r>
            <w:r>
              <w:t>договора</w:t>
            </w:r>
            <w:r w:rsidRPr="009A68B4">
              <w:t xml:space="preserve"> (</w:t>
            </w:r>
            <w:r>
              <w:t>договор</w:t>
            </w:r>
            <w:r w:rsidRPr="009A68B4">
              <w:t xml:space="preserve">ов), представленное Участником закупки, с которым заключается </w:t>
            </w:r>
            <w:r>
              <w:t>договор</w:t>
            </w:r>
            <w:r w:rsidRPr="009A68B4">
              <w:t xml:space="preserve"> (</w:t>
            </w:r>
            <w:r>
              <w:t>договор</w:t>
            </w:r>
            <w:r w:rsidRPr="009A68B4">
              <w:t xml:space="preserve">ы), при исполнении </w:t>
            </w:r>
            <w:r>
              <w:t>договора</w:t>
            </w:r>
            <w:r w:rsidRPr="009A68B4">
              <w:t xml:space="preserve"> (</w:t>
            </w:r>
            <w:r>
              <w:t>договор</w:t>
            </w:r>
            <w:r w:rsidRPr="009A68B4">
              <w:t xml:space="preserve">ов) перестало действовать, Заказчик вправе принять исполнение обязательств по </w:t>
            </w:r>
            <w:r>
              <w:t>договору</w:t>
            </w:r>
            <w:r w:rsidRPr="009A68B4">
              <w:t xml:space="preserve"> (</w:t>
            </w:r>
            <w:r>
              <w:t>договора</w:t>
            </w:r>
            <w:r w:rsidRPr="009A68B4">
              <w:t xml:space="preserve">м) при условии предоставления таким Участником закупки нового обеспечения исполнения </w:t>
            </w:r>
            <w:r>
              <w:t>договора</w:t>
            </w:r>
            <w:r w:rsidRPr="009A68B4">
              <w:t xml:space="preserve"> (</w:t>
            </w:r>
            <w:r>
              <w:t>договор</w:t>
            </w:r>
            <w:r w:rsidRPr="009A68B4">
              <w:t xml:space="preserve">ов), которое соответствует требованиям, установленным в настоящей Документации о закупке, а также в </w:t>
            </w:r>
            <w:r>
              <w:t>договор</w:t>
            </w:r>
            <w:r w:rsidRPr="009A68B4">
              <w:t>е (</w:t>
            </w:r>
            <w:r>
              <w:t>договора</w:t>
            </w:r>
            <w:r w:rsidRPr="009A68B4">
              <w:t>х), заключаемом по результатам закупки.</w:t>
            </w:r>
          </w:p>
        </w:tc>
      </w:tr>
      <w:tr w:rsidR="004B0AD2" w:rsidRPr="00B73AAF" w:rsidTr="00D57F8F">
        <w:tc>
          <w:tcPr>
            <w:tcW w:w="568" w:type="dxa"/>
            <w:tcBorders>
              <w:top w:val="single" w:sz="4" w:space="0" w:color="auto"/>
              <w:left w:val="single" w:sz="4" w:space="0" w:color="auto"/>
              <w:bottom w:val="single" w:sz="4" w:space="0" w:color="auto"/>
              <w:right w:val="single" w:sz="4" w:space="0" w:color="auto"/>
            </w:tcBorders>
          </w:tcPr>
          <w:p w:rsidR="004B0AD2" w:rsidRPr="00B73AAF" w:rsidRDefault="004B0AD2" w:rsidP="006F0F45">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rsidR="004B0AD2" w:rsidRPr="00B73AAF" w:rsidRDefault="004B0AD2" w:rsidP="004B0AD2">
            <w:r w:rsidRPr="00B73AAF">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rsidR="004B0AD2" w:rsidRPr="00B73AAF" w:rsidRDefault="004B0AD2" w:rsidP="004B0AD2">
            <w:pPr>
              <w:pStyle w:val="12"/>
            </w:pPr>
            <w:r w:rsidRPr="00B73AAF">
              <w:t>Русский</w:t>
            </w:r>
          </w:p>
        </w:tc>
      </w:tr>
      <w:tr w:rsidR="004B0AD2" w:rsidRPr="00B73AAF" w:rsidTr="00D57F8F">
        <w:tc>
          <w:tcPr>
            <w:tcW w:w="568" w:type="dxa"/>
            <w:tcBorders>
              <w:top w:val="single" w:sz="4" w:space="0" w:color="auto"/>
              <w:left w:val="single" w:sz="4" w:space="0" w:color="auto"/>
              <w:bottom w:val="single" w:sz="4" w:space="0" w:color="auto"/>
              <w:right w:val="single" w:sz="4" w:space="0" w:color="auto"/>
            </w:tcBorders>
          </w:tcPr>
          <w:p w:rsidR="004B0AD2" w:rsidRPr="00B73AAF" w:rsidRDefault="004B0AD2" w:rsidP="006F0F45">
            <w:pPr>
              <w:pStyle w:val="rvps1"/>
              <w:numPr>
                <w:ilvl w:val="0"/>
                <w:numId w:val="3"/>
              </w:numPr>
              <w:ind w:left="0" w:firstLine="0"/>
              <w:jc w:val="left"/>
            </w:pPr>
            <w:bookmarkStart w:id="34" w:name="_Ref378865603"/>
          </w:p>
        </w:tc>
        <w:bookmarkEnd w:id="34"/>
        <w:tc>
          <w:tcPr>
            <w:tcW w:w="2268" w:type="dxa"/>
            <w:tcBorders>
              <w:top w:val="single" w:sz="4" w:space="0" w:color="auto"/>
              <w:left w:val="single" w:sz="4" w:space="0" w:color="auto"/>
              <w:bottom w:val="single" w:sz="4" w:space="0" w:color="auto"/>
              <w:right w:val="single" w:sz="4" w:space="0" w:color="auto"/>
            </w:tcBorders>
          </w:tcPr>
          <w:p w:rsidR="004B0AD2" w:rsidRPr="00B73AAF" w:rsidRDefault="004B0AD2" w:rsidP="004B0AD2">
            <w:r w:rsidRPr="00B73AAF">
              <w:t>Валюта закупки</w:t>
            </w:r>
          </w:p>
        </w:tc>
        <w:tc>
          <w:tcPr>
            <w:tcW w:w="7796" w:type="dxa"/>
            <w:tcBorders>
              <w:top w:val="single" w:sz="4" w:space="0" w:color="auto"/>
              <w:left w:val="single" w:sz="4" w:space="0" w:color="auto"/>
              <w:bottom w:val="single" w:sz="4" w:space="0" w:color="auto"/>
              <w:right w:val="single" w:sz="4" w:space="0" w:color="auto"/>
            </w:tcBorders>
          </w:tcPr>
          <w:p w:rsidR="004B0AD2" w:rsidRPr="00B73AAF" w:rsidRDefault="004B0AD2" w:rsidP="004B0AD2">
            <w:pPr>
              <w:jc w:val="both"/>
            </w:pPr>
            <w:r>
              <w:t>Доллар США</w:t>
            </w:r>
          </w:p>
        </w:tc>
      </w:tr>
      <w:tr w:rsidR="004B0AD2" w:rsidRPr="00B73AAF" w:rsidTr="00D57F8F">
        <w:tc>
          <w:tcPr>
            <w:tcW w:w="568" w:type="dxa"/>
            <w:tcBorders>
              <w:top w:val="single" w:sz="4" w:space="0" w:color="auto"/>
              <w:left w:val="single" w:sz="4" w:space="0" w:color="auto"/>
              <w:bottom w:val="single" w:sz="4" w:space="0" w:color="auto"/>
              <w:right w:val="single" w:sz="4" w:space="0" w:color="auto"/>
            </w:tcBorders>
          </w:tcPr>
          <w:p w:rsidR="004B0AD2" w:rsidRPr="00B73AAF" w:rsidRDefault="004B0AD2" w:rsidP="006F0F45">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rsidR="004B0AD2" w:rsidRPr="00B73AAF" w:rsidRDefault="004B0AD2" w:rsidP="004B0AD2">
            <w:r w:rsidRPr="00B73AAF">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rsidR="004B0AD2" w:rsidRPr="00282845" w:rsidRDefault="004B0AD2" w:rsidP="004B0AD2">
            <w:pPr>
              <w:pStyle w:val="Default"/>
              <w:jc w:val="both"/>
            </w:pPr>
            <w:r w:rsidRPr="008B1315">
              <w:t xml:space="preserve">Переторжка проводится по решению </w:t>
            </w:r>
            <w:r>
              <w:t>З</w:t>
            </w:r>
            <w:r w:rsidRPr="008B1315">
              <w:t xml:space="preserve">акупочной комиссии, если </w:t>
            </w:r>
            <w:r w:rsidRPr="00282845">
              <w:t>извещением о проведении закупки предусмотрена возможность ее проведения.</w:t>
            </w:r>
          </w:p>
          <w:p w:rsidR="004B0AD2" w:rsidRDefault="004B0AD2" w:rsidP="004B0AD2">
            <w:pPr>
              <w:pStyle w:val="Default"/>
              <w:jc w:val="both"/>
            </w:pPr>
            <w:r w:rsidRPr="00282845">
              <w:t>Переторжка может проводиться в режиме реального времени или в заочной форме.</w:t>
            </w:r>
          </w:p>
          <w:p w:rsidR="004B0AD2" w:rsidRDefault="004B0AD2" w:rsidP="004B0AD2">
            <w:pPr>
              <w:pStyle w:val="Default"/>
              <w:jc w:val="both"/>
            </w:pPr>
            <w:r w:rsidRPr="008B1315">
              <w:t>Решение о проведении переторжки оформляется протоколом, в котором указываются параметры, по которым она проводится</w:t>
            </w:r>
            <w:r>
              <w:t>.</w:t>
            </w:r>
          </w:p>
          <w:p w:rsidR="004B0AD2" w:rsidRDefault="004B0AD2" w:rsidP="004B0AD2">
            <w:pPr>
              <w:pStyle w:val="Default"/>
              <w:jc w:val="both"/>
            </w:pPr>
            <w:r w:rsidRPr="00282845">
              <w:t>Переторжка проводится в заочной форме, когда допущенные участники закупки могут повысить предпочтительность своих заявок по параметрам, определенным закупочной комиссией, при условии сохранения остальных положений заявки без изменений</w:t>
            </w:r>
            <w:r>
              <w:t>.</w:t>
            </w:r>
          </w:p>
          <w:p w:rsidR="004B0AD2" w:rsidRDefault="004B0AD2" w:rsidP="004B0AD2">
            <w:pPr>
              <w:pStyle w:val="Default"/>
              <w:jc w:val="both"/>
            </w:pPr>
            <w:r w:rsidRPr="00242BA2">
              <w:t>Датой начала проведения переторжки является день объявления процедуры переторжки на ЭТП, срок окончания подачи предложений с измененными условиями заявки на участие в закупке указывается в протоколе о проведении переторжки. Течение срока проведения переторжки начинается на следующий день после объявления процедуры переторжки на ЭТП</w:t>
            </w:r>
            <w:r>
              <w:t>.</w:t>
            </w:r>
          </w:p>
          <w:p w:rsidR="004B0AD2" w:rsidRDefault="004B0AD2" w:rsidP="004B0AD2">
            <w:pPr>
              <w:pStyle w:val="Default"/>
              <w:jc w:val="both"/>
            </w:pPr>
            <w:r w:rsidRPr="00242BA2">
              <w:t>Порядок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переторжки, и направленных одновременно всем участникам, допущенным к участию в закупке, в день объявления процедуры переторжки на ЭТП</w:t>
            </w:r>
            <w:r>
              <w:t>.</w:t>
            </w:r>
          </w:p>
          <w:p w:rsidR="004B0AD2" w:rsidRDefault="004B0AD2" w:rsidP="004B0AD2">
            <w:pPr>
              <w:pStyle w:val="Default"/>
              <w:jc w:val="both"/>
            </w:pPr>
            <w:r w:rsidRPr="00B63433">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rsidR="004B0AD2" w:rsidRPr="00B73AAF" w:rsidRDefault="004B0AD2" w:rsidP="004B0AD2">
            <w:pPr>
              <w:pStyle w:val="rvps9"/>
              <w:ind w:firstLine="459"/>
            </w:pPr>
            <w:r w:rsidRPr="00A56A03">
              <w:t>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в заявке на участие в закупке, остается действующим с ранее объявленными условиями.</w:t>
            </w:r>
          </w:p>
        </w:tc>
      </w:tr>
      <w:tr w:rsidR="004B0AD2" w:rsidRPr="00B73AAF" w:rsidTr="00D57F8F">
        <w:tc>
          <w:tcPr>
            <w:tcW w:w="568" w:type="dxa"/>
            <w:tcBorders>
              <w:top w:val="single" w:sz="4" w:space="0" w:color="auto"/>
              <w:left w:val="single" w:sz="4" w:space="0" w:color="auto"/>
              <w:bottom w:val="single" w:sz="4" w:space="0" w:color="auto"/>
              <w:right w:val="single" w:sz="4" w:space="0" w:color="auto"/>
            </w:tcBorders>
          </w:tcPr>
          <w:p w:rsidR="004B0AD2" w:rsidRPr="00B73AAF" w:rsidRDefault="004B0AD2" w:rsidP="006F0F45">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rsidR="004B0AD2" w:rsidRPr="00B73AAF" w:rsidRDefault="004B0AD2" w:rsidP="004B0AD2">
            <w:pPr>
              <w:pStyle w:val="rvps1"/>
              <w:jc w:val="left"/>
            </w:pPr>
            <w:r w:rsidRPr="00B73AAF">
              <w:t>Внесение изменений в настоящ</w:t>
            </w:r>
            <w:r>
              <w:t>ее Извещение</w:t>
            </w:r>
            <w:r w:rsidRPr="00B73AAF">
              <w:t xml:space="preserve"> </w:t>
            </w:r>
          </w:p>
        </w:tc>
        <w:tc>
          <w:tcPr>
            <w:tcW w:w="7796" w:type="dxa"/>
            <w:tcBorders>
              <w:top w:val="single" w:sz="4" w:space="0" w:color="auto"/>
              <w:left w:val="single" w:sz="4" w:space="0" w:color="auto"/>
              <w:bottom w:val="single" w:sz="4" w:space="0" w:color="auto"/>
              <w:right w:val="single" w:sz="4" w:space="0" w:color="auto"/>
            </w:tcBorders>
          </w:tcPr>
          <w:p w:rsidR="004B0AD2" w:rsidRPr="00B73AAF" w:rsidRDefault="004B0AD2" w:rsidP="004B0AD2">
            <w:pPr>
              <w:ind w:firstLine="459"/>
              <w:jc w:val="both"/>
            </w:pPr>
            <w:r w:rsidRPr="00B73AAF">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4B0AD2" w:rsidRPr="00B73AAF" w:rsidRDefault="004B0AD2" w:rsidP="004B0AD2">
            <w:pPr>
              <w:ind w:firstLine="459"/>
              <w:jc w:val="both"/>
            </w:pPr>
            <w:r w:rsidRPr="00B73AAF">
              <w:t xml:space="preserve">Изменения, вносимые в Извещение о закупке, размещаются Заказчиком в ЕИС, на ЭТП, а также официальном сайте </w:t>
            </w:r>
            <w:r>
              <w:t>ООО «РТК ИТ</w:t>
            </w:r>
            <w:r w:rsidRPr="00B73AAF">
              <w:t>» не позднее, чем в течение 3 (трёх) дней со дня принятия решения о внесении изменений.</w:t>
            </w:r>
          </w:p>
          <w:p w:rsidR="004B0AD2" w:rsidRPr="00B73AAF" w:rsidRDefault="004B0AD2" w:rsidP="004B0AD2">
            <w:pPr>
              <w:pStyle w:val="rvps9"/>
              <w:ind w:firstLine="459"/>
            </w:pPr>
            <w:r w:rsidRPr="00B73AAF">
              <w:t>Любые изменения, вносимые в Извещение о закупке, являются е</w:t>
            </w:r>
            <w:r>
              <w:t>го</w:t>
            </w:r>
            <w:r w:rsidRPr="00B73AAF">
              <w:t xml:space="preserve"> неотъемлемой частью.</w:t>
            </w:r>
          </w:p>
          <w:p w:rsidR="004B0AD2" w:rsidRPr="00B73AAF" w:rsidRDefault="004B0AD2" w:rsidP="004B0AD2">
            <w:pPr>
              <w:pStyle w:val="rvps9"/>
              <w:ind w:firstLine="459"/>
            </w:pPr>
            <w:r w:rsidRPr="00B73AAF">
              <w:t>Заказчик вправе принять решение о продлении срока окончания подачи Заявок в любое время до даты истечения такого срока.</w:t>
            </w:r>
          </w:p>
          <w:p w:rsidR="004B0AD2" w:rsidRPr="00B73AAF" w:rsidRDefault="004B0AD2" w:rsidP="004B0AD2">
            <w:pPr>
              <w:pStyle w:val="rvps9"/>
              <w:ind w:firstLine="459"/>
            </w:pPr>
            <w:r w:rsidRPr="00EE4033">
              <w:t xml:space="preserve">В случае внесения изменений в Извещение о закупке срок подачи заявок должен быть продлен таким образом, чтобы с даты размещения в </w:t>
            </w:r>
            <w:r>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t>.</w:t>
            </w:r>
          </w:p>
        </w:tc>
      </w:tr>
    </w:tbl>
    <w:p w:rsidR="00BD72A4" w:rsidRPr="00B73AAF" w:rsidRDefault="00BD72A4" w:rsidP="00BD72A4">
      <w:pPr>
        <w:pStyle w:val="a5"/>
        <w:tabs>
          <w:tab w:val="clear" w:pos="4677"/>
          <w:tab w:val="clear" w:pos="9355"/>
        </w:tabs>
        <w:rPr>
          <w:sz w:val="2"/>
          <w:szCs w:val="2"/>
        </w:rPr>
      </w:pPr>
      <w:r w:rsidRPr="00B73AAF">
        <w:br w:type="page"/>
      </w:r>
    </w:p>
    <w:p w:rsidR="00BD72A4" w:rsidRPr="00494415" w:rsidRDefault="00BD72A4" w:rsidP="0085586F">
      <w:pPr>
        <w:pStyle w:val="1"/>
        <w:keepLines w:val="0"/>
        <w:tabs>
          <w:tab w:val="left" w:pos="6424"/>
        </w:tabs>
        <w:spacing w:before="240" w:after="120"/>
        <w:ind w:left="792" w:hanging="360"/>
        <w:jc w:val="both"/>
        <w:rPr>
          <w:rFonts w:ascii="Times New Roman" w:eastAsia="MS Mincho" w:hAnsi="Times New Roman"/>
          <w:i/>
          <w:color w:val="17365D"/>
          <w:kern w:val="32"/>
          <w:sz w:val="26"/>
          <w:szCs w:val="26"/>
          <w:lang w:eastAsia="x-none"/>
        </w:rPr>
      </w:pPr>
      <w:bookmarkStart w:id="35" w:name="_2.3._Требования_к"/>
      <w:bookmarkStart w:id="36" w:name="_2.2._Требования_к"/>
      <w:bookmarkStart w:id="37" w:name="_Toc517185514"/>
      <w:bookmarkStart w:id="38" w:name="_Toc517872184"/>
      <w:bookmarkStart w:id="39" w:name="_Toc46841455"/>
      <w:bookmarkEnd w:id="35"/>
      <w:bookmarkEnd w:id="36"/>
      <w:r w:rsidRPr="0085586F">
        <w:rPr>
          <w:rFonts w:ascii="Times New Roman" w:eastAsia="MS Mincho" w:hAnsi="Times New Roman"/>
          <w:i/>
          <w:color w:val="17365D"/>
          <w:kern w:val="32"/>
          <w:sz w:val="26"/>
          <w:szCs w:val="26"/>
          <w:lang w:eastAsia="x-none"/>
        </w:rPr>
        <w:lastRenderedPageBreak/>
        <w:t xml:space="preserve">2.2. Требования к </w:t>
      </w:r>
      <w:r w:rsidR="003145B7" w:rsidRPr="0085586F">
        <w:rPr>
          <w:rFonts w:ascii="Times New Roman" w:eastAsia="MS Mincho" w:hAnsi="Times New Roman"/>
          <w:i/>
          <w:color w:val="17365D"/>
          <w:kern w:val="32"/>
          <w:sz w:val="26"/>
          <w:szCs w:val="26"/>
          <w:lang w:eastAsia="x-none"/>
        </w:rPr>
        <w:t>Заявке</w:t>
      </w:r>
      <w:r w:rsidRPr="0085586F">
        <w:rPr>
          <w:rFonts w:ascii="Times New Roman" w:eastAsia="MS Mincho" w:hAnsi="Times New Roman"/>
          <w:i/>
          <w:color w:val="17365D"/>
          <w:kern w:val="32"/>
          <w:sz w:val="26"/>
          <w:szCs w:val="26"/>
          <w:lang w:eastAsia="x-none"/>
        </w:rPr>
        <w:t xml:space="preserve"> на участие в закупке</w:t>
      </w:r>
      <w:bookmarkEnd w:id="37"/>
      <w:bookmarkEnd w:id="38"/>
      <w:bookmarkEnd w:id="39"/>
    </w:p>
    <w:tbl>
      <w:tblPr>
        <w:tblW w:w="10632" w:type="dxa"/>
        <w:tblInd w:w="-176" w:type="dxa"/>
        <w:tblLayout w:type="fixed"/>
        <w:tblLook w:val="0000" w:firstRow="0" w:lastRow="0" w:firstColumn="0" w:lastColumn="0" w:noHBand="0" w:noVBand="0"/>
      </w:tblPr>
      <w:tblGrid>
        <w:gridCol w:w="710"/>
        <w:gridCol w:w="2340"/>
        <w:gridCol w:w="7582"/>
      </w:tblGrid>
      <w:tr w:rsidR="00BD72A4" w:rsidRPr="00B73AAF" w:rsidTr="00D57F8F">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r w:rsidRPr="00B73AAF">
              <w:t>№</w:t>
            </w:r>
          </w:p>
          <w:p w:rsidR="00BD72A4" w:rsidRPr="00B73AAF" w:rsidRDefault="00BD72A4" w:rsidP="00D57F8F">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r w:rsidRPr="00B73AAF">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r w:rsidRPr="00B73AAF">
              <w:t>Содержание</w:t>
            </w:r>
          </w:p>
        </w:tc>
      </w:tr>
      <w:tr w:rsidR="00BD72A4" w:rsidRPr="00B73AAF" w:rsidTr="00D57F8F">
        <w:tc>
          <w:tcPr>
            <w:tcW w:w="710"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rvps1"/>
              <w:numPr>
                <w:ilvl w:val="0"/>
                <w:numId w:val="3"/>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1"/>
              <w:jc w:val="left"/>
            </w:pPr>
            <w:r w:rsidRPr="00B73AAF">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pStyle w:val="rvps9"/>
              <w:ind w:firstLine="486"/>
            </w:pPr>
            <w:r w:rsidRPr="00B73AAF">
              <w:t>Заявки подаются в форме электронных документов непосредственно на ЭТП.</w:t>
            </w:r>
          </w:p>
          <w:p w:rsidR="00BD72A4" w:rsidRPr="00B73AAF" w:rsidRDefault="00BD72A4" w:rsidP="00D57F8F">
            <w:pPr>
              <w:pStyle w:val="rvps9"/>
              <w:ind w:firstLine="486"/>
            </w:pPr>
            <w:r w:rsidRPr="00B73AAF">
              <w:t xml:space="preserve">Порядок подачи Заявок на ЭТП определяется Регламентом работы данной ЭТП.  </w:t>
            </w:r>
          </w:p>
        </w:tc>
      </w:tr>
      <w:tr w:rsidR="00BD72A4" w:rsidRPr="00B73AAF" w:rsidTr="00D57F8F">
        <w:tc>
          <w:tcPr>
            <w:tcW w:w="710"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rvps1"/>
              <w:numPr>
                <w:ilvl w:val="0"/>
                <w:numId w:val="3"/>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ind w:firstLine="486"/>
              <w:jc w:val="both"/>
            </w:pPr>
            <w:r w:rsidRPr="0081655D">
              <w:t xml:space="preserve">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E53D66" w:rsidRPr="0081655D">
              <w:t>закупке.</w:t>
            </w:r>
            <w:r w:rsidR="00E53D66" w:rsidRPr="00B73AAF">
              <w:t xml:space="preserve"> Отзыв</w:t>
            </w:r>
            <w:r w:rsidRPr="00B73AAF">
              <w:t xml:space="preserve"> Заявки осуществляется средствами ЭТП в соответствии с Регламентом ЭТП.</w:t>
            </w:r>
          </w:p>
          <w:p w:rsidR="00BD72A4" w:rsidRPr="00B73AAF" w:rsidRDefault="00BD72A4" w:rsidP="00D57F8F">
            <w:pPr>
              <w:ind w:firstLine="486"/>
              <w:jc w:val="both"/>
            </w:pPr>
            <w:r w:rsidRPr="00B73AAF">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BD72A4" w:rsidRPr="00B73AAF" w:rsidRDefault="00BD72A4" w:rsidP="00D57F8F">
            <w:pPr>
              <w:ind w:firstLine="486"/>
              <w:jc w:val="both"/>
            </w:pPr>
            <w:r w:rsidRPr="00597D87">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82060A" w:rsidRPr="00B73AAF" w:rsidTr="00D57F8F">
        <w:tc>
          <w:tcPr>
            <w:tcW w:w="710" w:type="dxa"/>
            <w:tcBorders>
              <w:top w:val="single" w:sz="4" w:space="0" w:color="auto"/>
              <w:left w:val="single" w:sz="4" w:space="0" w:color="auto"/>
              <w:bottom w:val="single" w:sz="4" w:space="0" w:color="auto"/>
              <w:right w:val="single" w:sz="4" w:space="0" w:color="auto"/>
            </w:tcBorders>
          </w:tcPr>
          <w:p w:rsidR="0082060A" w:rsidRPr="00B73AAF" w:rsidRDefault="0082060A" w:rsidP="006F0F45">
            <w:pPr>
              <w:pStyle w:val="rvps1"/>
              <w:numPr>
                <w:ilvl w:val="0"/>
                <w:numId w:val="3"/>
              </w:numPr>
              <w:ind w:left="0" w:firstLine="0"/>
              <w:jc w:val="left"/>
            </w:pPr>
            <w:bookmarkStart w:id="40" w:name="_Ref368314814"/>
          </w:p>
        </w:tc>
        <w:tc>
          <w:tcPr>
            <w:tcW w:w="2340" w:type="dxa"/>
            <w:tcBorders>
              <w:top w:val="single" w:sz="4" w:space="0" w:color="auto"/>
              <w:left w:val="single" w:sz="4" w:space="0" w:color="auto"/>
              <w:bottom w:val="single" w:sz="4" w:space="0" w:color="auto"/>
              <w:right w:val="single" w:sz="4" w:space="0" w:color="auto"/>
            </w:tcBorders>
          </w:tcPr>
          <w:p w:rsidR="0082060A" w:rsidRPr="00B73AAF" w:rsidRDefault="0082060A" w:rsidP="0082060A">
            <w:bookmarkStart w:id="41" w:name="форма26"/>
            <w:bookmarkEnd w:id="40"/>
            <w:r w:rsidRPr="00B73AAF">
              <w:t xml:space="preserve">Документы, включаемые </w:t>
            </w:r>
            <w:r w:rsidRPr="003E70DB">
              <w:t xml:space="preserve"> </w:t>
            </w:r>
            <w:r>
              <w:t>Участником</w:t>
            </w:r>
            <w:r w:rsidRPr="00B73AAF" w:rsidDel="00782B65">
              <w:t xml:space="preserve"> </w:t>
            </w:r>
            <w:r w:rsidRPr="00B73AAF">
              <w:t>в состав Заявки (требования к содержанию Заявки)</w:t>
            </w:r>
            <w:bookmarkEnd w:id="41"/>
          </w:p>
        </w:tc>
        <w:tc>
          <w:tcPr>
            <w:tcW w:w="7582" w:type="dxa"/>
            <w:tcBorders>
              <w:top w:val="single" w:sz="4" w:space="0" w:color="auto"/>
              <w:left w:val="single" w:sz="4" w:space="0" w:color="auto"/>
              <w:bottom w:val="single" w:sz="4" w:space="0" w:color="auto"/>
              <w:right w:val="single" w:sz="4" w:space="0" w:color="auto"/>
            </w:tcBorders>
          </w:tcPr>
          <w:p w:rsidR="0082060A" w:rsidRPr="00B73AAF" w:rsidRDefault="0082060A" w:rsidP="0082060A">
            <w:pPr>
              <w:ind w:firstLine="486"/>
              <w:jc w:val="both"/>
            </w:pPr>
            <w:bookmarkStart w:id="42" w:name="_Toc313349949"/>
            <w:bookmarkStart w:id="43" w:name="_Toc313350145"/>
            <w:bookmarkStart w:id="44" w:name="_Ref166246797"/>
            <w:r w:rsidRPr="00B73AAF">
              <w:t xml:space="preserve">Для участия в закупке </w:t>
            </w:r>
            <w:r>
              <w:t>Участник</w:t>
            </w:r>
            <w:r w:rsidRPr="00B73AAF">
              <w:t xml:space="preserve"> подает Заявку на участие в закупке</w:t>
            </w:r>
            <w:bookmarkStart w:id="45" w:name="_Toc313349950"/>
            <w:bookmarkStart w:id="46" w:name="_Toc313350146"/>
            <w:bookmarkEnd w:id="42"/>
            <w:bookmarkEnd w:id="43"/>
            <w:r w:rsidRPr="00B73AAF">
              <w:t xml:space="preserve"> </w:t>
            </w:r>
            <w:bookmarkEnd w:id="45"/>
            <w:bookmarkEnd w:id="46"/>
            <w:r w:rsidRPr="00B73AAF">
              <w:t xml:space="preserve">в соответствии с формами документов, установленными </w:t>
            </w:r>
            <w:bookmarkStart w:id="47" w:name="_Toc313349951"/>
            <w:bookmarkStart w:id="48" w:name="_Toc313350147"/>
            <w:r w:rsidRPr="00B73AAF">
              <w:fldChar w:fldCharType="begin"/>
            </w:r>
            <w:r w:rsidRPr="00B73AAF">
              <w:instrText xml:space="preserve"> HYPERLINK \l "_РАЗДЕЛ_III._ФОРМЫ" </w:instrText>
            </w:r>
            <w:r w:rsidRPr="00B73AAF">
              <w:fldChar w:fldCharType="separate"/>
            </w:r>
            <w:r w:rsidRPr="00B73AAF">
              <w:rPr>
                <w:rStyle w:val="a3"/>
              </w:rPr>
              <w:t xml:space="preserve">в части </w:t>
            </w:r>
            <w:bookmarkEnd w:id="47"/>
            <w:bookmarkEnd w:id="48"/>
            <w:r w:rsidRPr="00B73AAF">
              <w:rPr>
                <w:rStyle w:val="a3"/>
              </w:rPr>
              <w:t xml:space="preserve">III «ФОРМЫ ДЛЯ ЗАПОЛНЕНИЯ </w:t>
            </w:r>
            <w:r>
              <w:rPr>
                <w:rStyle w:val="a3"/>
              </w:rPr>
              <w:t>УЧАСТНИКАМИ</w:t>
            </w:r>
            <w:r w:rsidRPr="00B73AAF">
              <w:rPr>
                <w:rStyle w:val="a3"/>
              </w:rPr>
              <w:t>»</w:t>
            </w:r>
            <w:r w:rsidRPr="00B73AAF">
              <w:rPr>
                <w:rStyle w:val="a3"/>
              </w:rPr>
              <w:fldChar w:fldCharType="end"/>
            </w:r>
            <w:r w:rsidRPr="00B73AAF">
              <w:t>.</w:t>
            </w:r>
          </w:p>
          <w:p w:rsidR="0082060A" w:rsidRPr="00B73AAF" w:rsidRDefault="0082060A" w:rsidP="0082060A">
            <w:pPr>
              <w:ind w:firstLine="486"/>
              <w:jc w:val="both"/>
              <w:rPr>
                <w:sz w:val="10"/>
                <w:szCs w:val="10"/>
              </w:rPr>
            </w:pPr>
          </w:p>
          <w:p w:rsidR="0082060A" w:rsidRPr="00B73AAF" w:rsidRDefault="0082060A" w:rsidP="0082060A">
            <w:pPr>
              <w:ind w:firstLine="486"/>
              <w:jc w:val="both"/>
            </w:pPr>
            <w:bookmarkStart w:id="49" w:name="_Toc313349952"/>
            <w:bookmarkStart w:id="50" w:name="_Toc313350148"/>
            <w:bookmarkStart w:id="51" w:name="_Ref320180868"/>
            <w:bookmarkEnd w:id="44"/>
            <w:r w:rsidRPr="00B73AAF">
              <w:t>Заявка на участие в закупке (</w:t>
            </w:r>
            <w:hyperlink w:anchor="_Форма_1_ЗАЯВКА" w:history="1">
              <w:r w:rsidRPr="00B73AAF">
                <w:rPr>
                  <w:rStyle w:val="a3"/>
                </w:rPr>
                <w:t>форма 1</w:t>
              </w:r>
            </w:hyperlink>
            <w:r w:rsidRPr="00B73AAF">
              <w:t>) в качестве приложений должна содержать следующие документы:</w:t>
            </w:r>
            <w:bookmarkEnd w:id="49"/>
            <w:bookmarkEnd w:id="50"/>
            <w:bookmarkEnd w:id="51"/>
          </w:p>
          <w:p w:rsidR="0082060A" w:rsidRPr="00B73AAF" w:rsidRDefault="0082060A" w:rsidP="0082060A">
            <w:pPr>
              <w:ind w:firstLine="486"/>
              <w:jc w:val="both"/>
            </w:pPr>
            <w:r w:rsidRPr="00B73AAF">
              <w:t>1) Сведения и документы о</w:t>
            </w:r>
            <w:r>
              <w:t>б</w:t>
            </w:r>
            <w:r w:rsidRPr="00B73AAF">
              <w:t xml:space="preserve"> </w:t>
            </w:r>
            <w:r>
              <w:t>Участнике</w:t>
            </w:r>
            <w:r w:rsidRPr="00B73AAF">
              <w:t xml:space="preserve">, подавшем такую Заявку (если на стороне </w:t>
            </w:r>
            <w:r>
              <w:t>Участника</w:t>
            </w:r>
            <w:r w:rsidRPr="00B73AAF">
              <w:t xml:space="preserve"> выступает одно лицо) или сведения и документы о лицах, выступающих на стороне одного </w:t>
            </w:r>
            <w:r>
              <w:t>Участника</w:t>
            </w:r>
            <w:r w:rsidRPr="00B73AAF">
              <w:t xml:space="preserve"> (по каждому из указанных лиц в отдельности) (если на стороне </w:t>
            </w:r>
            <w:r>
              <w:t>Участника</w:t>
            </w:r>
            <w:r w:rsidRPr="00B73AAF">
              <w:t xml:space="preserve"> выступает несколько лиц), а именно:</w:t>
            </w:r>
          </w:p>
          <w:p w:rsidR="0082060A" w:rsidRPr="00B73AAF" w:rsidRDefault="0082060A" w:rsidP="0082060A">
            <w:pPr>
              <w:ind w:firstLine="528"/>
              <w:jc w:val="both"/>
            </w:pPr>
            <w:r w:rsidRPr="00B73AAF">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52" w:name="_Toc313349953"/>
            <w:bookmarkStart w:id="53" w:name="_Toc313350149"/>
          </w:p>
          <w:p w:rsidR="0082060A" w:rsidRPr="00B73AAF" w:rsidRDefault="0082060A" w:rsidP="0082060A">
            <w:pPr>
              <w:ind w:firstLine="528"/>
              <w:jc w:val="both"/>
            </w:pPr>
            <w:r w:rsidRPr="00B73AAF">
              <w:t xml:space="preserve">Приведенные выше сведения предоставляются в соответствии с </w:t>
            </w:r>
            <w:hyperlink w:anchor="_Форма_2_АНКЕТА" w:history="1">
              <w:r w:rsidRPr="00B73AAF">
                <w:rPr>
                  <w:rStyle w:val="a3"/>
                </w:rPr>
                <w:t>формой 2</w:t>
              </w:r>
            </w:hyperlink>
            <w:r w:rsidRPr="00B73AAF">
              <w:rPr>
                <w:rStyle w:val="a3"/>
              </w:rPr>
              <w:t xml:space="preserve">, </w:t>
            </w:r>
            <w:r w:rsidRPr="00B73AAF">
              <w:rPr>
                <w:rStyle w:val="a3"/>
                <w:color w:val="auto"/>
              </w:rPr>
              <w:t>указанной</w:t>
            </w:r>
            <w:r w:rsidRPr="00B73AAF">
              <w:t xml:space="preserve"> в части III «ФОРМЫ ДЛЯ ЗАПОЛНЕНИЯ </w:t>
            </w:r>
            <w:r>
              <w:t>УЧАСТНИКАМИ</w:t>
            </w:r>
            <w:r w:rsidRPr="00B73AAF">
              <w:t>» настоящ</w:t>
            </w:r>
            <w:r>
              <w:t>его Извещения</w:t>
            </w:r>
            <w:r w:rsidRPr="00B73AAF">
              <w:t>;</w:t>
            </w:r>
            <w:bookmarkEnd w:id="52"/>
            <w:bookmarkEnd w:id="53"/>
          </w:p>
          <w:p w:rsidR="0082060A" w:rsidRPr="00B73AAF" w:rsidRDefault="0082060A" w:rsidP="0082060A">
            <w:pPr>
              <w:ind w:firstLine="528"/>
              <w:jc w:val="both"/>
            </w:pPr>
            <w:r w:rsidRPr="00B73AAF">
              <w:t xml:space="preserve">б) решение или копию решения об одобрении всех сделок, планируемых к заключению по результатам </w:t>
            </w:r>
            <w:r>
              <w:t>Запроса</w:t>
            </w:r>
            <w:r w:rsidRPr="00B73AAF">
              <w:t xml:space="preserve"> котировок, если такое одобрение требуется в соответствии с законодательством РФ или учредительными документами </w:t>
            </w:r>
            <w:r>
              <w:t>Участника</w:t>
            </w:r>
            <w:r w:rsidRPr="00B73AAF">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82060A" w:rsidRPr="00B73AAF" w:rsidRDefault="0082060A" w:rsidP="0082060A">
            <w:pPr>
              <w:ind w:firstLine="528"/>
              <w:jc w:val="both"/>
            </w:pPr>
            <w:r w:rsidRPr="00B73AAF">
              <w:t xml:space="preserve">В случае если получение указанного решения до истечения срока подачи Заявок для </w:t>
            </w:r>
            <w:r>
              <w:t>Участника</w:t>
            </w:r>
            <w:r w:rsidRPr="00B73AAF">
              <w:t xml:space="preserve"> невозможно в силу необходимости соблюдения установленного законодательством Российской Федерации и учредительными документами </w:t>
            </w:r>
            <w:r>
              <w:t>Участника</w:t>
            </w:r>
            <w:r w:rsidRPr="00B73AAF">
              <w:t xml:space="preserve"> порядка созыва заседания органа, к компетенции которого относится вопрос об одобрении или о совершении соответствующих сделок, </w:t>
            </w:r>
            <w:r>
              <w:t>Участник</w:t>
            </w:r>
            <w:r w:rsidRPr="00B73AAF">
              <w:t xml:space="preserve"> обязан представить решение до момента заключения сделки в случае признания его </w:t>
            </w:r>
            <w:r w:rsidRPr="00B73AAF">
              <w:lastRenderedPageBreak/>
              <w:t>Победителем, признания его Участником, которому присвоен второй номер.</w:t>
            </w:r>
          </w:p>
          <w:p w:rsidR="0082060A" w:rsidRPr="00B73AAF" w:rsidRDefault="0082060A" w:rsidP="0082060A">
            <w:pPr>
              <w:ind w:firstLine="528"/>
              <w:jc w:val="both"/>
            </w:pPr>
            <w:r w:rsidRPr="00B73AAF">
              <w:t>2)  Копию основного документа, удостоверяющего личность (для физических лиц и индивидуальных предпринимателей).</w:t>
            </w:r>
          </w:p>
          <w:p w:rsidR="0082060A" w:rsidRDefault="0082060A" w:rsidP="0082060A">
            <w:pPr>
              <w:ind w:firstLine="528"/>
              <w:jc w:val="both"/>
            </w:pPr>
            <w:r w:rsidRPr="00B73AAF">
              <w:t xml:space="preserve">3) Документы, которые подтверждают соответствие </w:t>
            </w:r>
            <w:r>
              <w:t>Участника</w:t>
            </w:r>
            <w:r w:rsidRPr="00B73AAF">
              <w:t xml:space="preserve">/ требованиям, </w:t>
            </w:r>
            <w:hyperlink w:anchor="форма15" w:history="1">
              <w:r w:rsidRPr="00B73AAF">
                <w:rPr>
                  <w:rStyle w:val="a3"/>
                </w:rPr>
                <w:t xml:space="preserve">установленным в пункте </w:t>
              </w:r>
              <w:r w:rsidRPr="00B73AAF">
                <w:rPr>
                  <w:rStyle w:val="a3"/>
                </w:rPr>
                <w:fldChar w:fldCharType="begin"/>
              </w:r>
              <w:r w:rsidRPr="00B73AAF">
                <w:rPr>
                  <w:rStyle w:val="a3"/>
                </w:rPr>
                <w:instrText xml:space="preserve"> REF _Ref378863846 \r \h </w:instrText>
              </w:r>
              <w:r>
                <w:rPr>
                  <w:rStyle w:val="a3"/>
                </w:rPr>
                <w:instrText xml:space="preserve"> \* MERGEFORMAT </w:instrText>
              </w:r>
              <w:r w:rsidRPr="00B73AAF">
                <w:rPr>
                  <w:rStyle w:val="a3"/>
                </w:rPr>
              </w:r>
              <w:r w:rsidRPr="00B73AAF">
                <w:rPr>
                  <w:rStyle w:val="a3"/>
                </w:rPr>
                <w:fldChar w:fldCharType="separate"/>
              </w:r>
              <w:r>
                <w:rPr>
                  <w:rStyle w:val="a3"/>
                </w:rPr>
                <w:t>18</w:t>
              </w:r>
              <w:r w:rsidRPr="00B73AAF">
                <w:rPr>
                  <w:rStyle w:val="a3"/>
                </w:rPr>
                <w:fldChar w:fldCharType="end"/>
              </w:r>
              <w:r w:rsidRPr="00B73AAF">
                <w:rPr>
                  <w:rStyle w:val="a3"/>
                </w:rPr>
                <w:t xml:space="preserve"> раздела</w:t>
              </w:r>
            </w:hyperlink>
            <w:r w:rsidRPr="00B73AAF">
              <w:t xml:space="preserve"> II «Информационная карта» </w:t>
            </w:r>
            <w:r>
              <w:t>Извещения</w:t>
            </w:r>
            <w:r w:rsidRPr="00B73AAF">
              <w:t xml:space="preserve">, </w:t>
            </w:r>
            <w:r w:rsidRPr="006A0958">
              <w:rPr>
                <w:b/>
              </w:rPr>
              <w:t>с обязательным включением форм</w:t>
            </w:r>
            <w:r w:rsidRPr="00B73AAF">
              <w:t xml:space="preserve"> раздела III «Формы для заполнения </w:t>
            </w:r>
            <w:r>
              <w:t>Участниками</w:t>
            </w:r>
            <w:r w:rsidRPr="00B73AAF">
              <w:t xml:space="preserve"> закупки», </w:t>
            </w:r>
            <w:r w:rsidRPr="006A0958">
              <w:rPr>
                <w:b/>
              </w:rPr>
              <w:t xml:space="preserve">копии разрешительных документов указанных в п.п. 1 пункта </w:t>
            </w:r>
            <w:hyperlink w:anchor="форма15" w:history="1">
              <w:r w:rsidRPr="006A0958">
                <w:rPr>
                  <w:rStyle w:val="a3"/>
                  <w:b/>
                </w:rPr>
                <w:fldChar w:fldCharType="begin"/>
              </w:r>
              <w:r w:rsidRPr="006A0958">
                <w:rPr>
                  <w:rStyle w:val="a3"/>
                </w:rPr>
                <w:instrText xml:space="preserve"> REF _Ref378863846 \r \h  \* MERGEFORMAT </w:instrText>
              </w:r>
              <w:r w:rsidRPr="006A0958">
                <w:rPr>
                  <w:rStyle w:val="a3"/>
                  <w:b/>
                </w:rPr>
              </w:r>
              <w:r w:rsidRPr="006A0958">
                <w:rPr>
                  <w:rStyle w:val="a3"/>
                  <w:b/>
                </w:rPr>
                <w:fldChar w:fldCharType="separate"/>
              </w:r>
              <w:r>
                <w:rPr>
                  <w:rStyle w:val="a3"/>
                </w:rPr>
                <w:t>18</w:t>
              </w:r>
              <w:r w:rsidRPr="006A0958">
                <w:rPr>
                  <w:rStyle w:val="a3"/>
                  <w:b/>
                </w:rPr>
                <w:fldChar w:fldCharType="end"/>
              </w:r>
              <w:r w:rsidRPr="00B73AAF">
                <w:rPr>
                  <w:rStyle w:val="a3"/>
                </w:rPr>
                <w:t xml:space="preserve"> раздела</w:t>
              </w:r>
            </w:hyperlink>
            <w:r w:rsidRPr="00B73AAF">
              <w:t xml:space="preserve"> II «Информационная карта»</w:t>
            </w:r>
            <w:r>
              <w:t>.</w:t>
            </w:r>
            <w:r w:rsidRPr="00B73AAF">
              <w:t xml:space="preserve"> </w:t>
            </w:r>
          </w:p>
          <w:p w:rsidR="0082060A" w:rsidRPr="00B73AAF" w:rsidRDefault="00C00DE9" w:rsidP="0082060A">
            <w:pPr>
              <w:ind w:firstLine="528"/>
              <w:jc w:val="both"/>
            </w:pPr>
            <w:hyperlink w:anchor="_Форма_6_Декларация" w:history="1">
              <w:r w:rsidR="0082060A" w:rsidRPr="000B6056">
                <w:rPr>
                  <w:rStyle w:val="a3"/>
                </w:rPr>
                <w:t xml:space="preserve">Форма </w:t>
              </w:r>
              <w:r w:rsidR="0082060A">
                <w:rPr>
                  <w:rStyle w:val="a3"/>
                </w:rPr>
                <w:t>5</w:t>
              </w:r>
            </w:hyperlink>
            <w:r w:rsidR="0082060A">
              <w:t xml:space="preserve"> раздела III «Формы для заполнения Участниками закупки включается в обязательном порядке </w:t>
            </w:r>
            <w:r w:rsidR="0082060A" w:rsidRPr="00437FEF">
              <w:t>в случае, если участник закупки является Субъектом МСП</w:t>
            </w:r>
            <w:r w:rsidR="0082060A">
              <w:t>.</w:t>
            </w:r>
          </w:p>
          <w:p w:rsidR="0082060A" w:rsidRPr="00B73AAF" w:rsidRDefault="0082060A" w:rsidP="0082060A">
            <w:pPr>
              <w:ind w:firstLine="528"/>
              <w:jc w:val="both"/>
            </w:pPr>
            <w:r w:rsidRPr="00B73AAF">
              <w:t xml:space="preserve">4) Предложение </w:t>
            </w:r>
            <w:r>
              <w:t>Участник</w:t>
            </w:r>
            <w:r w:rsidRPr="003E70DB">
              <w:t xml:space="preserve"> </w:t>
            </w:r>
            <w:r w:rsidRPr="00B73AAF">
              <w:t xml:space="preserve">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w:t>
            </w:r>
            <w:r>
              <w:t>договора</w:t>
            </w:r>
            <w:r w:rsidRPr="00B73AAF">
              <w:t xml:space="preserve"> (</w:t>
            </w:r>
            <w:r>
              <w:t>договор</w:t>
            </w:r>
            <w:r w:rsidRPr="00B73AAF">
              <w:t xml:space="preserve">ов) по </w:t>
            </w:r>
            <w:hyperlink w:anchor="форма3" w:history="1">
              <w:r w:rsidRPr="00B73AAF">
                <w:rPr>
                  <w:rStyle w:val="a3"/>
                </w:rPr>
                <w:t>форме 3</w:t>
              </w:r>
            </w:hyperlink>
            <w:r w:rsidRPr="00B73AAF">
              <w:t xml:space="preserve"> и другим формам раздела III «Формы для заполнения </w:t>
            </w:r>
            <w:r>
              <w:t>Участниками</w:t>
            </w:r>
            <w:r w:rsidRPr="00B73AAF">
              <w:t xml:space="preserve"> закупки».</w:t>
            </w:r>
          </w:p>
          <w:p w:rsidR="0082060A" w:rsidRPr="00B73AAF" w:rsidRDefault="0082060A" w:rsidP="0082060A">
            <w:pPr>
              <w:ind w:firstLine="528"/>
              <w:jc w:val="both"/>
            </w:pPr>
            <w:r w:rsidRPr="00B73AAF">
              <w:t xml:space="preserve">5) копии документов, подтверждающих соответствие товаров, работ, услуг требованиям, установленным в </w:t>
            </w:r>
            <w:hyperlink w:anchor="форма13" w:history="1">
              <w:r w:rsidRPr="00B73AAF">
                <w:rPr>
                  <w:rStyle w:val="a3"/>
                </w:rPr>
                <w:t>пункте 1</w:t>
              </w:r>
              <w:r>
                <w:rPr>
                  <w:rStyle w:val="a3"/>
                </w:rPr>
                <w:t>6</w:t>
              </w:r>
            </w:hyperlink>
            <w:r w:rsidRPr="00B73AAF">
              <w:t xml:space="preserve"> настояще</w:t>
            </w:r>
            <w:r>
              <w:t>го Извещения</w:t>
            </w:r>
            <w:r w:rsidRPr="00B73AAF">
              <w:t xml:space="preserve">. </w:t>
            </w:r>
          </w:p>
          <w:p w:rsidR="0082060A" w:rsidRPr="00B73AAF" w:rsidRDefault="0082060A" w:rsidP="0082060A">
            <w:pPr>
              <w:ind w:firstLine="528"/>
              <w:jc w:val="both"/>
            </w:pPr>
            <w:r w:rsidRPr="00B73AAF">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Pr="00B73AAF">
                <w:rPr>
                  <w:rStyle w:val="a3"/>
                </w:rPr>
                <w:t>пунктом 1</w:t>
              </w:r>
              <w:r>
                <w:rPr>
                  <w:rStyle w:val="a3"/>
                </w:rPr>
                <w:t>9</w:t>
              </w:r>
            </w:hyperlink>
            <w:r w:rsidRPr="00B73AAF">
              <w:t xml:space="preserve"> раздела II «Информационная карта» </w:t>
            </w:r>
            <w:r>
              <w:t>Извещения</w:t>
            </w:r>
            <w:r w:rsidRPr="00B73AAF">
              <w:t xml:space="preserve"> (при их наличии).</w:t>
            </w:r>
          </w:p>
          <w:p w:rsidR="0082060A" w:rsidRPr="00B73AAF" w:rsidRDefault="0082060A" w:rsidP="0082060A">
            <w:pPr>
              <w:ind w:firstLine="528"/>
              <w:jc w:val="both"/>
            </w:pPr>
            <w:r>
              <w:t>7</w:t>
            </w:r>
            <w:r w:rsidRPr="00B73AAF">
              <w:t xml:space="preserve">) Документы, подтверждающие внесение обеспечения Заявки, в случае, если в </w:t>
            </w:r>
            <w:hyperlink w:anchor="форма18" w:history="1">
              <w:r w:rsidRPr="00B73AAF">
                <w:rPr>
                  <w:rStyle w:val="a3"/>
                </w:rPr>
                <w:t xml:space="preserve">пункте </w:t>
              </w:r>
              <w:r>
                <w:rPr>
                  <w:rStyle w:val="a3"/>
                </w:rPr>
                <w:t>21</w:t>
              </w:r>
            </w:hyperlink>
            <w:r w:rsidRPr="00B73AAF">
              <w:t xml:space="preserve"> настояще</w:t>
            </w:r>
            <w:r>
              <w:t>го Извещения</w:t>
            </w:r>
            <w:r w:rsidRPr="00B73AAF">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rsidR="0082060A" w:rsidRPr="00B73AAF" w:rsidRDefault="0082060A" w:rsidP="0082060A">
            <w:pPr>
              <w:ind w:firstLine="528"/>
              <w:jc w:val="both"/>
            </w:pPr>
            <w:r>
              <w:t>8</w:t>
            </w:r>
            <w:r w:rsidRPr="00B73AAF">
              <w:t xml:space="preserve">) В случае если на стороне одного </w:t>
            </w:r>
            <w:r>
              <w:t>Участника</w:t>
            </w:r>
            <w:r w:rsidRPr="00B73AAF">
              <w:t xml:space="preserve">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82060A" w:rsidRPr="00B73AAF" w:rsidRDefault="0082060A" w:rsidP="0082060A">
            <w:pPr>
              <w:ind w:firstLine="528"/>
              <w:jc w:val="both"/>
            </w:pPr>
            <w:r w:rsidRPr="00B73AAF">
              <w:t xml:space="preserve">а) об участии на стороне одного </w:t>
            </w:r>
            <w:r>
              <w:t>Участника</w:t>
            </w:r>
            <w:r w:rsidRPr="00B73AAF">
              <w:t xml:space="preserve"> нескольких лиц, с указанием фирменного наименования, места нахождения, почтового адреса, электронной почты, контактных телефонов таких лиц;</w:t>
            </w:r>
          </w:p>
          <w:p w:rsidR="0082060A" w:rsidRPr="00B73AAF" w:rsidRDefault="0082060A" w:rsidP="0082060A">
            <w:pPr>
              <w:ind w:firstLine="528"/>
              <w:jc w:val="both"/>
            </w:pPr>
            <w:r w:rsidRPr="00B73AAF">
              <w:t xml:space="preserve">б) о лице, уполномоченном принимать участие в </w:t>
            </w:r>
            <w:r>
              <w:t>З</w:t>
            </w:r>
            <w:r w:rsidRPr="00B73AAF">
              <w:t xml:space="preserve">апросе котировок в интересах всех лиц, выступающих на стороне </w:t>
            </w:r>
            <w:r>
              <w:t>Участника</w:t>
            </w:r>
            <w:r w:rsidRPr="00B73AAF">
              <w:t xml:space="preserve"> и имеющем право подавать/отзывать Заявку, направлять запросы на разъяснение </w:t>
            </w:r>
            <w:r>
              <w:t>Извещения</w:t>
            </w:r>
            <w:r w:rsidRPr="00B73AAF">
              <w:t xml:space="preserve"> о закупке, а также осуществлять иные права и обязанности, которые принадлежат Участнику </w:t>
            </w:r>
            <w:r>
              <w:t>Запроса</w:t>
            </w:r>
            <w:r w:rsidRPr="00B73AAF">
              <w:t xml:space="preserve"> котировок в соответствии с Положением о закупках и </w:t>
            </w:r>
            <w:r>
              <w:t xml:space="preserve">Извещением </w:t>
            </w:r>
            <w:r w:rsidRPr="00B73AAF">
              <w:t xml:space="preserve"> о закупке;</w:t>
            </w:r>
          </w:p>
          <w:p w:rsidR="0082060A" w:rsidRPr="00B73AAF" w:rsidRDefault="0082060A" w:rsidP="0082060A">
            <w:pPr>
              <w:ind w:firstLine="528"/>
              <w:jc w:val="both"/>
            </w:pPr>
            <w:r w:rsidRPr="00B73AAF">
              <w:t xml:space="preserve">в) о лице (лицах) с которым будет заключён </w:t>
            </w:r>
            <w:r>
              <w:t>договор</w:t>
            </w:r>
            <w:r w:rsidRPr="00B73AAF">
              <w:t xml:space="preserve"> (</w:t>
            </w:r>
            <w:r>
              <w:t>договор</w:t>
            </w:r>
            <w:r w:rsidRPr="00B73AAF">
              <w:t xml:space="preserve">ы) по результатам </w:t>
            </w:r>
            <w:r>
              <w:t>Запроса</w:t>
            </w:r>
            <w:r w:rsidRPr="00B73AAF">
              <w:t xml:space="preserve"> котировок, а также о лице (лицах) которые будут привлечены в качестве субподрядчиков, субисполнителей по </w:t>
            </w:r>
            <w:r>
              <w:t>договору</w:t>
            </w:r>
            <w:r w:rsidRPr="00B73AAF">
              <w:t xml:space="preserve"> (</w:t>
            </w:r>
            <w:r>
              <w:t>договора</w:t>
            </w:r>
            <w:r w:rsidRPr="00B73AAF">
              <w:t xml:space="preserve">м) заключённому по результатам </w:t>
            </w:r>
            <w:r>
              <w:t>Запроса</w:t>
            </w:r>
            <w:r w:rsidRPr="00B73AAF">
              <w:t xml:space="preserve"> котировок;</w:t>
            </w:r>
          </w:p>
          <w:p w:rsidR="0082060A" w:rsidRPr="00B73AAF" w:rsidRDefault="0082060A" w:rsidP="0082060A">
            <w:pPr>
              <w:ind w:firstLine="528"/>
              <w:jc w:val="both"/>
            </w:pPr>
            <w:r w:rsidRPr="00B73AAF">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t>Участник</w:t>
            </w:r>
            <w:r w:rsidRPr="00B73AAF">
              <w:t xml:space="preserve">а, а также о распределении между ними сумм денежных средств, подлежащих оплате Заказчиком в рамках </w:t>
            </w:r>
            <w:r>
              <w:lastRenderedPageBreak/>
              <w:t>договора</w:t>
            </w:r>
            <w:r w:rsidRPr="00B73AAF">
              <w:t xml:space="preserve"> (</w:t>
            </w:r>
            <w:r>
              <w:t>договор</w:t>
            </w:r>
            <w:r w:rsidRPr="00B73AAF">
              <w:t xml:space="preserve">ов), который может быть заключён по результатам проведения </w:t>
            </w:r>
            <w:r>
              <w:t>Запроса</w:t>
            </w:r>
            <w:r w:rsidRPr="00B73AAF">
              <w:t xml:space="preserve"> котировок. Распределение сумм денежных средств указывается в соглашении в процентах от цены </w:t>
            </w:r>
            <w:r>
              <w:t>договора</w:t>
            </w:r>
            <w:r w:rsidRPr="00B73AAF">
              <w:t xml:space="preserve"> (</w:t>
            </w:r>
            <w:r>
              <w:t>договор</w:t>
            </w:r>
            <w:r w:rsidRPr="00B73AAF">
              <w:t xml:space="preserve">ов), предложенной </w:t>
            </w:r>
            <w:r>
              <w:t>Участником</w:t>
            </w:r>
            <w:r w:rsidRPr="00B73AAF">
              <w:t xml:space="preserve"> в Заявке;</w:t>
            </w:r>
          </w:p>
          <w:p w:rsidR="0082060A" w:rsidRPr="00B73AAF" w:rsidRDefault="0082060A" w:rsidP="0082060A">
            <w:pPr>
              <w:ind w:firstLine="528"/>
              <w:jc w:val="both"/>
            </w:pPr>
            <w:r w:rsidRPr="00B73AAF">
              <w:t xml:space="preserve">д) о распределении между лицами, выступающими на стороне одного </w:t>
            </w:r>
            <w:r>
              <w:t>Участника</w:t>
            </w:r>
            <w:r w:rsidRPr="00B73AAF">
              <w:t xml:space="preserve">, обязанности по внесению денежных средств в качестве обеспечения Заявки на участие в закупке (если в </w:t>
            </w:r>
            <w:hyperlink w:anchor="форма18" w:history="1">
              <w:r w:rsidRPr="00B73AAF">
                <w:rPr>
                  <w:rStyle w:val="a3"/>
                </w:rPr>
                <w:t xml:space="preserve">пункте </w:t>
              </w:r>
              <w:r>
                <w:rPr>
                  <w:rStyle w:val="a3"/>
                </w:rPr>
                <w:t>21</w:t>
              </w:r>
            </w:hyperlink>
            <w:r w:rsidRPr="00B73AAF">
              <w:t xml:space="preserve"> раздела II «Информационная карта»  </w:t>
            </w:r>
            <w:r>
              <w:t>Извещения</w:t>
            </w:r>
            <w:r w:rsidRPr="00B73AAF">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t>Участника</w:t>
            </w:r>
            <w:r w:rsidRPr="00B73AAF">
              <w:t>;</w:t>
            </w:r>
          </w:p>
          <w:p w:rsidR="0082060A" w:rsidRPr="00B73AAF" w:rsidRDefault="0082060A" w:rsidP="0082060A">
            <w:pPr>
              <w:ind w:firstLine="528"/>
              <w:jc w:val="both"/>
              <w:rPr>
                <w:sz w:val="10"/>
                <w:szCs w:val="10"/>
              </w:rPr>
            </w:pPr>
            <w:r w:rsidRPr="00B73AAF">
              <w:t xml:space="preserve">е) о распределении между лицами, выступающими на стороне одного </w:t>
            </w:r>
            <w:r>
              <w:t>Участника</w:t>
            </w:r>
            <w:r w:rsidRPr="00B73AAF">
              <w:t xml:space="preserve">, обязанности по предоставлению обеспечения исполнения </w:t>
            </w:r>
            <w:r>
              <w:t>договора</w:t>
            </w:r>
            <w:r w:rsidRPr="00B73AAF">
              <w:t xml:space="preserve"> (если в </w:t>
            </w:r>
            <w:r w:rsidRPr="003E70DB">
              <w:t xml:space="preserve">пункте </w:t>
            </w:r>
            <w:r>
              <w:t>22</w:t>
            </w:r>
            <w:r w:rsidRPr="00B73AAF">
              <w:t xml:space="preserve"> раздела II «Информационная карта» </w:t>
            </w:r>
            <w:r>
              <w:t xml:space="preserve">Извещения </w:t>
            </w:r>
            <w:r w:rsidRPr="00B73AAF">
              <w:t xml:space="preserve">предусмотрено требование о предоставлении обеспечения исполнения </w:t>
            </w:r>
            <w:r>
              <w:t>договора</w:t>
            </w:r>
            <w:r w:rsidRPr="00B73AAF">
              <w:t xml:space="preserve">). </w:t>
            </w:r>
          </w:p>
          <w:p w:rsidR="0082060A" w:rsidRPr="00B73AAF" w:rsidRDefault="0082060A" w:rsidP="0082060A">
            <w:pPr>
              <w:ind w:firstLine="528"/>
              <w:jc w:val="both"/>
            </w:pPr>
            <w:r>
              <w:t>Участник</w:t>
            </w:r>
            <w:r w:rsidRPr="00B73AAF">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82060A" w:rsidRPr="00B73AAF" w:rsidTr="00D57F8F">
        <w:tc>
          <w:tcPr>
            <w:tcW w:w="710" w:type="dxa"/>
            <w:tcBorders>
              <w:top w:val="single" w:sz="4" w:space="0" w:color="auto"/>
              <w:left w:val="single" w:sz="4" w:space="0" w:color="auto"/>
              <w:bottom w:val="single" w:sz="4" w:space="0" w:color="auto"/>
              <w:right w:val="single" w:sz="4" w:space="0" w:color="auto"/>
            </w:tcBorders>
          </w:tcPr>
          <w:p w:rsidR="0082060A" w:rsidRPr="00B73AAF" w:rsidRDefault="0082060A" w:rsidP="006F0F45">
            <w:pPr>
              <w:pStyle w:val="a4"/>
              <w:numPr>
                <w:ilvl w:val="0"/>
                <w:numId w:val="3"/>
              </w:numPr>
              <w:ind w:left="0" w:firstLine="0"/>
              <w:jc w:val="center"/>
            </w:pPr>
            <w:bookmarkStart w:id="54" w:name="_Ref461526109"/>
          </w:p>
        </w:tc>
        <w:tc>
          <w:tcPr>
            <w:tcW w:w="2340" w:type="dxa"/>
            <w:tcBorders>
              <w:top w:val="single" w:sz="4" w:space="0" w:color="auto"/>
              <w:left w:val="single" w:sz="4" w:space="0" w:color="auto"/>
              <w:bottom w:val="single" w:sz="4" w:space="0" w:color="auto"/>
              <w:right w:val="single" w:sz="4" w:space="0" w:color="auto"/>
            </w:tcBorders>
          </w:tcPr>
          <w:p w:rsidR="0082060A" w:rsidRPr="00B73AAF" w:rsidRDefault="0082060A" w:rsidP="0082060A">
            <w:bookmarkStart w:id="55" w:name="форма27"/>
            <w:bookmarkEnd w:id="54"/>
            <w:r w:rsidRPr="00B73AAF">
              <w:t>Перечень документов, предоставляемых:</w:t>
            </w:r>
          </w:p>
          <w:p w:rsidR="0082060A" w:rsidRPr="00B73AAF" w:rsidRDefault="0082060A" w:rsidP="0082060A">
            <w:r w:rsidRPr="00B73AAF">
              <w:t xml:space="preserve">- победителем Закупки, </w:t>
            </w:r>
          </w:p>
          <w:p w:rsidR="0082060A" w:rsidRPr="00B73AAF" w:rsidRDefault="0082060A" w:rsidP="0082060A">
            <w:r w:rsidRPr="00B73AAF">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5"/>
          </w:p>
        </w:tc>
        <w:tc>
          <w:tcPr>
            <w:tcW w:w="7582" w:type="dxa"/>
            <w:tcBorders>
              <w:top w:val="single" w:sz="4" w:space="0" w:color="auto"/>
              <w:left w:val="single" w:sz="4" w:space="0" w:color="auto"/>
              <w:bottom w:val="single" w:sz="4" w:space="0" w:color="auto"/>
              <w:right w:val="single" w:sz="4" w:space="0" w:color="auto"/>
            </w:tcBorders>
          </w:tcPr>
          <w:p w:rsidR="0082060A" w:rsidRDefault="0082060A" w:rsidP="0082060A">
            <w:pPr>
              <w:ind w:firstLine="488"/>
              <w:jc w:val="both"/>
            </w:pPr>
            <w:r>
              <w:t>1</w:t>
            </w:r>
            <w:r w:rsidRPr="00B73AAF">
              <w:t xml:space="preserve">. </w:t>
            </w:r>
            <w:r w:rsidRPr="0081655D">
              <w:t>Полученную не ранее чем за 6 (шесть) месяцев до дня размещения в ЕИС извещения об осуществлении закупки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закупки</w:t>
            </w:r>
            <w:r>
              <w:t>2</w:t>
            </w:r>
            <w:r w:rsidRPr="00B73AAF">
              <w:t xml:space="preserve">. </w:t>
            </w:r>
            <w:r w:rsidRPr="00431F7F">
              <w:t xml:space="preserve">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rsidR="0082060A" w:rsidRPr="00B73AAF" w:rsidRDefault="0082060A" w:rsidP="0082060A">
            <w:pPr>
              <w:ind w:firstLine="486"/>
              <w:jc w:val="both"/>
            </w:pPr>
            <w:r>
              <w:t xml:space="preserve">3. </w:t>
            </w:r>
            <w:r w:rsidRPr="00B73AAF">
              <w:t>Копии учредительных документов (для юридических лиц);</w:t>
            </w:r>
          </w:p>
          <w:p w:rsidR="0082060A" w:rsidRPr="00B73AAF" w:rsidRDefault="0082060A" w:rsidP="0082060A">
            <w:pPr>
              <w:ind w:firstLine="486"/>
              <w:jc w:val="both"/>
            </w:pPr>
            <w:r>
              <w:t>4</w:t>
            </w:r>
            <w:r w:rsidRPr="00B73AAF">
              <w:t>.</w:t>
            </w:r>
            <w:r>
              <w:t xml:space="preserve"> Документ, подтверждающий полномочия лица на осуществление действий от имени участника закупки</w:t>
            </w:r>
            <w:r w:rsidRPr="00B73AAF">
              <w:t>;</w:t>
            </w:r>
          </w:p>
          <w:p w:rsidR="0082060A" w:rsidRPr="00B73AAF" w:rsidRDefault="0082060A" w:rsidP="0082060A">
            <w:pPr>
              <w:ind w:firstLine="486"/>
              <w:jc w:val="both"/>
            </w:pPr>
            <w:r>
              <w:t>4</w:t>
            </w:r>
            <w:r w:rsidRPr="00B73AAF">
              <w:t xml:space="preserve">. </w:t>
            </w:r>
            <w:r w:rsidRPr="0081655D">
              <w:t xml:space="preserve">Копии отчетов о прибылях и убытках (Форма бухгалтерской отчетности № 2) с отметкой налогового органа за последний 1 (один)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В случае применения упрощенной системы налогообложения, могут </w:t>
            </w:r>
            <w:r w:rsidRPr="0081655D">
              <w:lastRenderedPageBreak/>
              <w:t>быть представлены копии налоговой декларации с отметкой налогового органа за последний 1 (один) завершенный год.</w:t>
            </w:r>
          </w:p>
          <w:p w:rsidR="0082060A" w:rsidRDefault="0082060A" w:rsidP="0082060A">
            <w:pPr>
              <w:ind w:firstLine="387"/>
              <w:jc w:val="both"/>
              <w:rPr>
                <w:color w:val="538135"/>
              </w:rPr>
            </w:pPr>
            <w:r>
              <w:rPr>
                <w:color w:val="538135"/>
              </w:rPr>
              <w:t>Заказчик вправе направить запрос о предоставлении документов, указанных в данном пункте не позднее 2 (двух) рабочих дней с момента размещения в ЕИС протокола подведения итогов закупки.</w:t>
            </w:r>
          </w:p>
          <w:p w:rsidR="0082060A" w:rsidRPr="00B73AAF" w:rsidRDefault="0082060A" w:rsidP="0082060A">
            <w:pPr>
              <w:ind w:firstLine="486"/>
              <w:jc w:val="both"/>
            </w:pPr>
            <w:r w:rsidRPr="00B73AAF">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Pr>
                <w:color w:val="000000"/>
              </w:rPr>
              <w:t>го</w:t>
            </w:r>
            <w:r w:rsidRPr="00B73AAF">
              <w:rPr>
                <w:color w:val="000000"/>
              </w:rPr>
              <w:t xml:space="preserve"> </w:t>
            </w:r>
            <w:r>
              <w:t>Извещения</w:t>
            </w:r>
            <w:r w:rsidRPr="00B73AAF">
              <w:rPr>
                <w:color w:val="000000"/>
              </w:rPr>
              <w:t xml:space="preserve">, документы будут считаться непредоставленными, а такой Победитель/Участник, которому присвоен второй номер по результатам Закупки будет отстранён от заключения </w:t>
            </w:r>
            <w:r>
              <w:rPr>
                <w:color w:val="000000"/>
              </w:rPr>
              <w:t>договора</w:t>
            </w:r>
            <w:r w:rsidRPr="00B73AAF">
              <w:rPr>
                <w:color w:val="000000"/>
              </w:rPr>
              <w:t xml:space="preserve"> (</w:t>
            </w:r>
            <w:r>
              <w:rPr>
                <w:color w:val="000000"/>
              </w:rPr>
              <w:t>договор</w:t>
            </w:r>
            <w:r w:rsidRPr="00B73AAF">
              <w:rPr>
                <w:color w:val="000000"/>
              </w:rPr>
              <w:t>ов).</w:t>
            </w:r>
          </w:p>
        </w:tc>
      </w:tr>
      <w:tr w:rsidR="00BD72A4" w:rsidRPr="00B73AAF" w:rsidTr="00D57F8F">
        <w:tc>
          <w:tcPr>
            <w:tcW w:w="710"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a4"/>
              <w:numPr>
                <w:ilvl w:val="0"/>
                <w:numId w:val="3"/>
              </w:numPr>
              <w:ind w:left="0" w:firstLine="0"/>
              <w:jc w:val="center"/>
            </w:pPr>
            <w:bookmarkStart w:id="56" w:name="_Ref368316022"/>
          </w:p>
        </w:tc>
        <w:bookmarkEnd w:id="56"/>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 xml:space="preserve">Требование к описанию </w:t>
            </w:r>
            <w:r>
              <w:t>Участниками</w:t>
            </w:r>
            <w:r w:rsidRPr="00B73AAF">
              <w:t xml:space="preserve">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t>Участник</w:t>
            </w:r>
            <w:r w:rsidRPr="00B73AAF">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ind w:firstLine="486"/>
            </w:pPr>
            <w:r w:rsidRPr="00B73AAF">
              <w:t xml:space="preserve">Описание осуществляется в соответствии с </w:t>
            </w:r>
            <w:hyperlink w:anchor="_Форма_3_ТЕХНИКО-КОММЕРЧЕСКОЕ" w:history="1">
              <w:r w:rsidRPr="00B73AAF">
                <w:rPr>
                  <w:rStyle w:val="a3"/>
                </w:rPr>
                <w:t>формой 3</w:t>
              </w:r>
            </w:hyperlink>
            <w:r w:rsidRPr="00B73AAF">
              <w:t xml:space="preserve"> </w:t>
            </w:r>
            <w:hyperlink w:anchor="_РАЗДЕЛ_III._ФОРМЫ" w:history="1">
              <w:r w:rsidRPr="00B73AAF">
                <w:rPr>
                  <w:rStyle w:val="a3"/>
                </w:rPr>
                <w:t xml:space="preserve">раздела </w:t>
              </w:r>
              <w:r w:rsidRPr="00B73AAF">
                <w:rPr>
                  <w:rStyle w:val="a3"/>
                  <w:lang w:val="en-US"/>
                </w:rPr>
                <w:t>III</w:t>
              </w:r>
              <w:r w:rsidRPr="00B73AAF">
                <w:rPr>
                  <w:rStyle w:val="a3"/>
                </w:rPr>
                <w:t xml:space="preserve"> «ФОРМЫ ДЛЯ ЗАПОЛНЕНИЯ </w:t>
              </w:r>
              <w:r>
                <w:rPr>
                  <w:rStyle w:val="a3"/>
                </w:rPr>
                <w:t>УЧАСТНИКАМИ</w:t>
              </w:r>
              <w:r w:rsidRPr="00B73AAF">
                <w:rPr>
                  <w:rStyle w:val="a3"/>
                </w:rPr>
                <w:t>»</w:t>
              </w:r>
            </w:hyperlink>
          </w:p>
        </w:tc>
      </w:tr>
      <w:tr w:rsidR="0082060A" w:rsidRPr="00B73AAF" w:rsidTr="00D57F8F">
        <w:tc>
          <w:tcPr>
            <w:tcW w:w="710" w:type="dxa"/>
            <w:tcBorders>
              <w:top w:val="single" w:sz="4" w:space="0" w:color="auto"/>
              <w:left w:val="single" w:sz="4" w:space="0" w:color="auto"/>
              <w:bottom w:val="single" w:sz="4" w:space="0" w:color="auto"/>
              <w:right w:val="single" w:sz="4" w:space="0" w:color="auto"/>
            </w:tcBorders>
          </w:tcPr>
          <w:p w:rsidR="0082060A" w:rsidRPr="00B73AAF" w:rsidRDefault="0082060A" w:rsidP="006F0F45">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82060A" w:rsidRPr="00B73AAF" w:rsidRDefault="0082060A" w:rsidP="0082060A">
            <w:r w:rsidRPr="00B73AAF">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rsidR="0082060A" w:rsidRPr="00B73AAF" w:rsidRDefault="0082060A" w:rsidP="0082060A">
            <w:pPr>
              <w:pStyle w:val="a4"/>
              <w:ind w:left="0" w:firstLine="382"/>
              <w:jc w:val="both"/>
            </w:pPr>
            <w:r w:rsidRPr="00B73AAF">
              <w:t xml:space="preserve">1. Заявка должна содержать согласие </w:t>
            </w:r>
            <w:r>
              <w:t>Участника</w:t>
            </w:r>
            <w:r w:rsidRPr="00B73AAF">
              <w:t xml:space="preserve"> </w:t>
            </w:r>
            <w:r w:rsidRPr="0053722D">
              <w:t xml:space="preserve">с условиями проведения </w:t>
            </w:r>
            <w:r>
              <w:t>Запроса котировок</w:t>
            </w:r>
            <w:r w:rsidRPr="0053722D">
              <w:t xml:space="preserve"> и условиями </w:t>
            </w:r>
            <w:r>
              <w:t>договора</w:t>
            </w:r>
            <w:r w:rsidRPr="0053722D">
              <w:t>, содержащимися в</w:t>
            </w:r>
            <w:r>
              <w:t xml:space="preserve"> </w:t>
            </w:r>
            <w:r w:rsidRPr="00B73AAF">
              <w:t>настоящ</w:t>
            </w:r>
            <w:r>
              <w:t>ем Извещении</w:t>
            </w:r>
            <w:r w:rsidRPr="00B73AAF">
              <w:t>.</w:t>
            </w:r>
          </w:p>
          <w:p w:rsidR="0082060A" w:rsidRPr="00B73AAF" w:rsidRDefault="0082060A" w:rsidP="0082060A">
            <w:pPr>
              <w:pStyle w:val="a4"/>
              <w:ind w:left="0" w:firstLine="382"/>
              <w:jc w:val="both"/>
            </w:pPr>
            <w:r w:rsidRPr="00B73AAF">
              <w:t xml:space="preserve">2. </w:t>
            </w:r>
            <w:r w:rsidRPr="00431F7F">
              <w:t xml:space="preserve">Заявки оформляются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РФ, установить в </w:t>
            </w:r>
            <w:r>
              <w:t>Извещении</w:t>
            </w:r>
            <w:r w:rsidRPr="00431F7F">
              <w:t xml:space="preserve"> о закупке другой язык или не требовать надлежащим образом заверенного перевода.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r w:rsidRPr="00431F7F">
              <w:lastRenderedPageBreak/>
              <w:t xml:space="preserve">апостиль (или сведения об их легализации), а также нотариально заверенный перевод на русский язык. Вся переписка, связанная с проведением закупки, ведется на русском языке, если иное не предусмотрено </w:t>
            </w:r>
            <w:r>
              <w:t>Извещением</w:t>
            </w:r>
            <w:r w:rsidRPr="00431F7F">
              <w:t xml:space="preserve"> о закупке. В случае если для участия в закупке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счет, если иного не установлено в </w:t>
            </w:r>
            <w:r>
              <w:t>Извещении</w:t>
            </w:r>
            <w:r w:rsidRPr="00431F7F">
              <w:t xml:space="preserve"> о закупке.</w:t>
            </w:r>
            <w:r w:rsidRPr="00B73AAF">
              <w:t xml:space="preserve"> </w:t>
            </w:r>
          </w:p>
          <w:p w:rsidR="0082060A" w:rsidRPr="00B73AAF" w:rsidRDefault="0082060A" w:rsidP="0082060A">
            <w:pPr>
              <w:pStyle w:val="a4"/>
              <w:ind w:left="0" w:firstLine="382"/>
              <w:jc w:val="both"/>
            </w:pPr>
            <w:r w:rsidRPr="00B73AAF">
              <w:t xml:space="preserve">3. Все суммы денежных средств в Заявке должны быть выражены в валюте, установленной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xml:space="preserve">. Документы, оригиналы которых выданы </w:t>
            </w:r>
            <w:r>
              <w:t>Участник</w:t>
            </w:r>
            <w:r w:rsidRPr="00B73AAF">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2060A" w:rsidRPr="00B73AAF" w:rsidRDefault="0082060A" w:rsidP="0082060A">
            <w:pPr>
              <w:pStyle w:val="a4"/>
              <w:ind w:left="0" w:firstLine="382"/>
              <w:jc w:val="both"/>
            </w:pPr>
            <w:r w:rsidRPr="00B73AAF">
              <w:t xml:space="preserve">4. </w:t>
            </w:r>
            <w:r w:rsidRPr="00431F7F">
              <w:t xml:space="preserve">Все документы (формы, заполненные в соответствии с требованиями </w:t>
            </w:r>
            <w:r>
              <w:t>Извещения</w:t>
            </w:r>
            <w:r w:rsidRPr="00431F7F">
              <w:t xml:space="preserve">, а также иные сведения и документы, предусмотренные </w:t>
            </w:r>
            <w:r>
              <w:t>Извещением</w:t>
            </w:r>
            <w:r w:rsidRPr="00431F7F">
              <w:t xml:space="preserve">, оформленные в соответствии с требованиями </w:t>
            </w:r>
            <w:r>
              <w:t>Извещения</w:t>
            </w:r>
            <w:r w:rsidRPr="00431F7F">
              <w:t xml:space="preserve"> о закупке), входящие в состав заявки на участие в закупке должны быть предоставлены участником закупки через ЭТП в доступном для прочтения формате, в соответствии с требованиями </w:t>
            </w:r>
            <w:r>
              <w:t>Извещения</w:t>
            </w:r>
            <w:r w:rsidRPr="00431F7F">
              <w:t xml:space="preserve"> о закупке (PDF, Word, Excel и т.д.),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w:t>
            </w:r>
            <w:r>
              <w:t>Извещении</w:t>
            </w:r>
            <w:r w:rsidRPr="00431F7F">
              <w:t>. Допускается размещение на ЭТП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rsidR="0082060A" w:rsidRPr="00B73AAF" w:rsidRDefault="0082060A" w:rsidP="0082060A">
            <w:pPr>
              <w:pStyle w:val="a4"/>
              <w:ind w:left="0" w:firstLine="382"/>
              <w:jc w:val="both"/>
            </w:pPr>
            <w:r>
              <w:t>5</w:t>
            </w:r>
            <w:r w:rsidRPr="00B73AAF">
              <w:t xml:space="preserve">. Все сведения и документы, включенные </w:t>
            </w:r>
            <w:r>
              <w:t xml:space="preserve">Участником </w:t>
            </w:r>
            <w:r w:rsidRPr="00B73AAF">
              <w:t xml:space="preserve">в состав Заявки, должны быть поданы от имени </w:t>
            </w:r>
            <w:r>
              <w:t>Участника</w:t>
            </w:r>
            <w:r w:rsidRPr="00B73AAF">
              <w:t>,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w:t>
            </w:r>
            <w:r>
              <w:t>го</w:t>
            </w:r>
            <w:r w:rsidRPr="00B73AAF">
              <w:t xml:space="preserve"> </w:t>
            </w:r>
            <w:r>
              <w:t>Извещения</w:t>
            </w:r>
            <w:r w:rsidRPr="00B73AAF">
              <w:t>.</w:t>
            </w:r>
          </w:p>
          <w:p w:rsidR="0082060A" w:rsidRPr="00B73AAF" w:rsidRDefault="0082060A" w:rsidP="0082060A">
            <w:pPr>
              <w:pStyle w:val="a4"/>
              <w:ind w:left="0" w:firstLine="382"/>
              <w:jc w:val="both"/>
            </w:pPr>
            <w:r>
              <w:t>6</w:t>
            </w:r>
            <w:r w:rsidRPr="00B73AAF">
              <w:t xml:space="preserve">. В отношении каждого лота </w:t>
            </w:r>
            <w:r>
              <w:t>Участник</w:t>
            </w:r>
            <w:r w:rsidRPr="00B73AAF">
              <w:t xml:space="preserve"> вправе подать только одну Заявку. В случае установления факта подачи одним </w:t>
            </w:r>
            <w:r>
              <w:t>Участником</w:t>
            </w:r>
            <w:r w:rsidRPr="00B73AAF">
              <w:t xml:space="preserve"> двух и более Заявок в отношении одного лота при условии, что поданные ранее Заявки этим </w:t>
            </w:r>
            <w:r>
              <w:t>Участником</w:t>
            </w:r>
            <w:r w:rsidRPr="00B73AAF">
              <w:t xml:space="preserve"> не отозваны, все Заявки такого </w:t>
            </w:r>
            <w:r>
              <w:t>Участника</w:t>
            </w:r>
            <w:r w:rsidRPr="00B73AAF">
              <w:t xml:space="preserve"> не рассматриваются и возвращаются такому </w:t>
            </w:r>
            <w:r>
              <w:t>Участнику</w:t>
            </w:r>
            <w:r w:rsidRPr="00B73AAF">
              <w:t xml:space="preserve">. </w:t>
            </w:r>
          </w:p>
          <w:p w:rsidR="0082060A" w:rsidRPr="00B73AAF" w:rsidRDefault="0082060A" w:rsidP="0082060A">
            <w:pPr>
              <w:pStyle w:val="a4"/>
              <w:ind w:left="0" w:firstLine="382"/>
              <w:jc w:val="both"/>
            </w:pPr>
            <w:r w:rsidRPr="00B73AAF">
              <w:lastRenderedPageBreak/>
              <w:t>Прочие правила подготовки и подачи Заявки через ЭТП определяются Регламентом работы данной ЭТП</w:t>
            </w:r>
          </w:p>
        </w:tc>
      </w:tr>
      <w:tr w:rsidR="0082060A" w:rsidRPr="00B73AAF" w:rsidTr="00D57F8F">
        <w:tc>
          <w:tcPr>
            <w:tcW w:w="710" w:type="dxa"/>
            <w:tcBorders>
              <w:top w:val="single" w:sz="4" w:space="0" w:color="auto"/>
              <w:left w:val="single" w:sz="4" w:space="0" w:color="auto"/>
              <w:bottom w:val="single" w:sz="4" w:space="0" w:color="auto"/>
              <w:right w:val="single" w:sz="4" w:space="0" w:color="auto"/>
            </w:tcBorders>
          </w:tcPr>
          <w:p w:rsidR="0082060A" w:rsidRPr="00B73AAF" w:rsidRDefault="0082060A" w:rsidP="006F0F45">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82060A" w:rsidRPr="00B73AAF" w:rsidRDefault="0082060A" w:rsidP="0082060A">
            <w:r w:rsidRPr="00B73AAF">
              <w:t>Порядок рассмотрения Заявок на участие в Открытом запросе котировок</w:t>
            </w:r>
          </w:p>
        </w:tc>
        <w:tc>
          <w:tcPr>
            <w:tcW w:w="7582" w:type="dxa"/>
            <w:tcBorders>
              <w:top w:val="single" w:sz="4" w:space="0" w:color="auto"/>
              <w:left w:val="single" w:sz="4" w:space="0" w:color="auto"/>
              <w:bottom w:val="single" w:sz="4" w:space="0" w:color="auto"/>
              <w:right w:val="single" w:sz="4" w:space="0" w:color="auto"/>
            </w:tcBorders>
          </w:tcPr>
          <w:p w:rsidR="0082060A" w:rsidRPr="000E7FD3" w:rsidRDefault="0082060A" w:rsidP="0082060A">
            <w:pPr>
              <w:ind w:firstLine="486"/>
              <w:jc w:val="both"/>
            </w:pPr>
            <w:r w:rsidRPr="00B73AAF">
              <w:t xml:space="preserve">Закупочная комиссия в срок, указанный в Извещении о закупке и в пункте </w:t>
            </w:r>
            <w:r w:rsidRPr="00B73AAF">
              <w:fldChar w:fldCharType="begin"/>
            </w:r>
            <w:r w:rsidRPr="00B73AAF">
              <w:instrText xml:space="preserve"> REF _Ref378107245 \r \h </w:instrText>
            </w:r>
            <w:r>
              <w:instrText xml:space="preserve"> \* MERGEFORMAT </w:instrText>
            </w:r>
            <w:r w:rsidRPr="00B73AAF">
              <w:fldChar w:fldCharType="separate"/>
            </w:r>
            <w:r>
              <w:t>10</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осуществляет рассмотрение поданных </w:t>
            </w:r>
            <w:r>
              <w:t>Участник</w:t>
            </w:r>
            <w:r w:rsidRPr="00B73AAF">
              <w:t>ами Заявок на предмет их соответствия требованиям настояще</w:t>
            </w:r>
            <w:r>
              <w:t>го</w:t>
            </w:r>
            <w:r w:rsidRPr="00B73AAF">
              <w:t xml:space="preserve"> </w:t>
            </w:r>
            <w:r>
              <w:t>Извещения</w:t>
            </w:r>
            <w:r w:rsidRPr="00B73AAF">
              <w:t xml:space="preserve">, и определяет перечень </w:t>
            </w:r>
            <w:r>
              <w:t>Участников</w:t>
            </w:r>
            <w:r w:rsidRPr="00B73AAF">
              <w:t xml:space="preserve">, которые </w:t>
            </w:r>
            <w:r>
              <w:t>допускаются к основному этапу</w:t>
            </w:r>
            <w:r w:rsidRPr="00B73AAF">
              <w:t xml:space="preserve"> </w:t>
            </w:r>
            <w:r>
              <w:t>Запроса</w:t>
            </w:r>
            <w:r w:rsidRPr="00B73AAF">
              <w:t xml:space="preserve"> котировок</w:t>
            </w:r>
            <w:r>
              <w:t>.</w:t>
            </w:r>
          </w:p>
          <w:p w:rsidR="0082060A" w:rsidRPr="000E7FD3" w:rsidRDefault="0082060A" w:rsidP="0082060A">
            <w:pPr>
              <w:ind w:firstLine="486"/>
              <w:jc w:val="both"/>
            </w:pPr>
            <w:r w:rsidRPr="00B73AAF">
              <w:t xml:space="preserve">Заявка и </w:t>
            </w:r>
            <w:r>
              <w:t>Участник</w:t>
            </w:r>
            <w:r w:rsidRPr="00B73AAF">
              <w:t xml:space="preserve"> признаются Закупочной комиссией соответствующими </w:t>
            </w:r>
            <w:r>
              <w:t>Извещению</w:t>
            </w:r>
            <w:r w:rsidRPr="00B73AAF">
              <w:t xml:space="preserve"> о закупке, если Заявка и </w:t>
            </w:r>
            <w:r>
              <w:t>Участник</w:t>
            </w:r>
            <w:r w:rsidRPr="00B73AAF">
              <w:t xml:space="preserve"> соответствуют всем требованиям, установ</w:t>
            </w:r>
            <w:r>
              <w:t>ленным Извещением о закупке.</w:t>
            </w:r>
          </w:p>
          <w:p w:rsidR="0082060A" w:rsidRPr="000E7FD3" w:rsidRDefault="0082060A" w:rsidP="0082060A">
            <w:pPr>
              <w:ind w:firstLine="486"/>
              <w:jc w:val="both"/>
            </w:pPr>
            <w:r w:rsidRPr="00B73AAF">
              <w:t xml:space="preserve">Заявка и </w:t>
            </w:r>
            <w:r>
              <w:t>Участник</w:t>
            </w:r>
            <w:r w:rsidRPr="00B73AAF">
              <w:t xml:space="preserve"> признаются несоответствующими </w:t>
            </w:r>
            <w:r>
              <w:t>Извещению</w:t>
            </w:r>
            <w:r w:rsidRPr="00B73AAF">
              <w:t xml:space="preserve"> о закупке, если Заявка, в том числе указанные в ней товары, работы, услуги, и (или) </w:t>
            </w:r>
            <w:r>
              <w:t>Участник</w:t>
            </w:r>
            <w:r w:rsidRPr="00B73AAF">
              <w:t xml:space="preserve"> не соответствуют требованиям, установленным настоящ</w:t>
            </w:r>
            <w:r>
              <w:t>им</w:t>
            </w:r>
            <w:r w:rsidRPr="00B73AAF">
              <w:t xml:space="preserve"> </w:t>
            </w:r>
            <w:r>
              <w:t>Извещением</w:t>
            </w:r>
            <w:r w:rsidRPr="00B73AAF">
              <w:t>, и отклоняются от требований, установленных настоящ</w:t>
            </w:r>
            <w:r>
              <w:t>им</w:t>
            </w:r>
            <w:r w:rsidRPr="00B73AAF">
              <w:t xml:space="preserve"> </w:t>
            </w:r>
            <w:bookmarkStart w:id="57" w:name="sub_1211"/>
            <w:r>
              <w:t>Извещением</w:t>
            </w:r>
            <w:r w:rsidRPr="00B73AAF">
              <w:t xml:space="preserve"> </w:t>
            </w:r>
            <w:r>
              <w:t>о закупке, в сторону ухудшения.</w:t>
            </w:r>
          </w:p>
          <w:p w:rsidR="0082060A" w:rsidRPr="00B73AAF" w:rsidRDefault="0082060A" w:rsidP="0082060A">
            <w:pPr>
              <w:ind w:firstLine="486"/>
              <w:jc w:val="both"/>
            </w:pPr>
            <w:r w:rsidRPr="00B73AAF">
              <w:t>По результатам рассмотрения Заяв</w:t>
            </w:r>
            <w:r>
              <w:t>ка</w:t>
            </w:r>
            <w:r w:rsidRPr="00B73AAF">
              <w:t xml:space="preserve"> </w:t>
            </w:r>
            <w:r>
              <w:t>Участника</w:t>
            </w:r>
            <w:r w:rsidRPr="00B73AAF">
              <w:t xml:space="preserve"> </w:t>
            </w:r>
            <w:r>
              <w:t>отклоняется Закупочной комиссией</w:t>
            </w:r>
            <w:r w:rsidRPr="00B73AAF">
              <w:t xml:space="preserve"> в следующих случаях:</w:t>
            </w:r>
          </w:p>
          <w:bookmarkEnd w:id="57"/>
          <w:p w:rsidR="0082060A" w:rsidRPr="00B73AAF" w:rsidRDefault="0082060A" w:rsidP="006F0F45">
            <w:pPr>
              <w:numPr>
                <w:ilvl w:val="0"/>
                <w:numId w:val="5"/>
              </w:numPr>
              <w:jc w:val="both"/>
            </w:pPr>
            <w:r w:rsidRPr="00B73AAF">
              <w:t xml:space="preserve">несоответствия </w:t>
            </w:r>
            <w:r>
              <w:t>Участника</w:t>
            </w:r>
            <w:r w:rsidRPr="00B73AAF">
              <w:t xml:space="preserve"> требованиям, установленным пунктом </w:t>
            </w:r>
            <w:r w:rsidRPr="00B73AAF">
              <w:fldChar w:fldCharType="begin"/>
            </w:r>
            <w:r w:rsidRPr="00B73AAF">
              <w:instrText xml:space="preserve"> REF _Ref378863846 \r \h </w:instrText>
            </w:r>
            <w:r>
              <w:instrText xml:space="preserve"> \* MERGEFORMAT </w:instrText>
            </w:r>
            <w:r w:rsidRPr="00B73AAF">
              <w:fldChar w:fldCharType="separate"/>
            </w:r>
            <w:r>
              <w:t>18</w:t>
            </w:r>
            <w:r w:rsidRPr="00B73AAF">
              <w:fldChar w:fldCharType="end"/>
            </w:r>
            <w:r w:rsidRPr="00B73AAF">
              <w:t xml:space="preserve"> </w:t>
            </w:r>
            <w:hyperlink w:anchor="_2.1._Общие_сведения" w:history="1">
              <w:r w:rsidRPr="00B73AAF">
                <w:rPr>
                  <w:rStyle w:val="a3"/>
                  <w:iCs/>
                </w:rPr>
                <w:t xml:space="preserve">раздела </w:t>
              </w:r>
              <w:r w:rsidRPr="00B73AAF">
                <w:rPr>
                  <w:rStyle w:val="a3"/>
                  <w:iCs/>
                  <w:lang w:val="en-US"/>
                </w:rPr>
                <w:t>II</w:t>
              </w:r>
              <w:r w:rsidRPr="00B73AAF">
                <w:rPr>
                  <w:rStyle w:val="a3"/>
                  <w:iCs/>
                </w:rPr>
                <w:t xml:space="preserve"> «Информационная карта»</w:t>
              </w:r>
            </w:hyperlink>
            <w:r w:rsidRPr="00B73AAF">
              <w:rPr>
                <w:iCs/>
              </w:rPr>
              <w:t xml:space="preserve"> </w:t>
            </w:r>
            <w:r>
              <w:rPr>
                <w:iCs/>
              </w:rPr>
              <w:t xml:space="preserve"> Извещения</w:t>
            </w:r>
            <w:r w:rsidRPr="00B73AAF">
              <w:t>;</w:t>
            </w:r>
          </w:p>
          <w:p w:rsidR="0082060A" w:rsidRPr="00B73AAF" w:rsidRDefault="0082060A" w:rsidP="006F0F45">
            <w:pPr>
              <w:numPr>
                <w:ilvl w:val="0"/>
                <w:numId w:val="5"/>
              </w:numPr>
              <w:jc w:val="both"/>
            </w:pPr>
            <w:r w:rsidRPr="00B73AAF">
              <w:t>непредставления требуемых согласно настояще</w:t>
            </w:r>
            <w:r>
              <w:t>му</w:t>
            </w:r>
            <w:r w:rsidRPr="00B73AAF">
              <w:t xml:space="preserve"> </w:t>
            </w:r>
            <w:r>
              <w:t>Извещению</w:t>
            </w:r>
            <w:r w:rsidRPr="00B73AAF">
              <w:t xml:space="preserve"> документов либо наличия в таких документах недостоверных сведений о</w:t>
            </w:r>
            <w:r>
              <w:t>б</w:t>
            </w:r>
            <w:r w:rsidRPr="00B73AAF">
              <w:t xml:space="preserve"> </w:t>
            </w:r>
            <w:r>
              <w:t>Участнике</w:t>
            </w:r>
            <w:r w:rsidRPr="00B73AAF">
              <w:t xml:space="preserve"> или о предлагаемых товарах, работах, услугах;</w:t>
            </w:r>
          </w:p>
          <w:p w:rsidR="0082060A" w:rsidRPr="00B73AAF" w:rsidRDefault="0082060A" w:rsidP="006F0F45">
            <w:pPr>
              <w:numPr>
                <w:ilvl w:val="0"/>
                <w:numId w:val="5"/>
              </w:numPr>
              <w:jc w:val="both"/>
            </w:pPr>
            <w:r w:rsidRPr="00B73AAF">
              <w:t>несоответствия Заявки (в том числе представленного технико-коммерческого предложения) требованиям настояще</w:t>
            </w:r>
            <w:r>
              <w:t>го</w:t>
            </w:r>
            <w:r w:rsidRPr="00B73AAF">
              <w:t xml:space="preserve"> </w:t>
            </w:r>
            <w:r>
              <w:t>Извещения</w:t>
            </w:r>
            <w:r w:rsidRPr="00B73AAF">
              <w:t>;</w:t>
            </w:r>
          </w:p>
          <w:p w:rsidR="0082060A" w:rsidRPr="00B73AAF" w:rsidRDefault="0082060A" w:rsidP="006F0F45">
            <w:pPr>
              <w:numPr>
                <w:ilvl w:val="0"/>
                <w:numId w:val="5"/>
              </w:numPr>
              <w:jc w:val="both"/>
            </w:pPr>
            <w:r w:rsidRPr="00B73AAF">
              <w:t>предложенная в Заявке цена товаров, работ, услуг превышает начальную (максимальную) цену, указанную в Извещении о закупк</w:t>
            </w:r>
            <w:r>
              <w:t>е</w:t>
            </w:r>
            <w:r w:rsidRPr="00B73AAF">
              <w:t>.</w:t>
            </w:r>
          </w:p>
          <w:p w:rsidR="0082060A" w:rsidRPr="00B73AAF" w:rsidRDefault="0082060A" w:rsidP="0082060A">
            <w:pPr>
              <w:ind w:firstLine="486"/>
              <w:jc w:val="both"/>
              <w:rPr>
                <w:sz w:val="10"/>
                <w:szCs w:val="10"/>
              </w:rPr>
            </w:pPr>
          </w:p>
          <w:p w:rsidR="0082060A" w:rsidRPr="00B73AAF" w:rsidRDefault="0082060A" w:rsidP="0082060A">
            <w:pPr>
              <w:ind w:firstLine="486"/>
              <w:jc w:val="both"/>
            </w:pPr>
            <w:r w:rsidRPr="00B73AAF">
              <w:t xml:space="preserve">Заказчик отстраняет Участника от участия в </w:t>
            </w:r>
            <w:r>
              <w:t>З</w:t>
            </w:r>
            <w:r w:rsidRPr="00B73AAF">
              <w:t xml:space="preserve">апросе котировок в любой момент до заключения </w:t>
            </w:r>
            <w:r>
              <w:t>договора</w:t>
            </w:r>
            <w:r w:rsidRPr="00B73AAF">
              <w:t>,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t>м Извещении</w:t>
            </w:r>
            <w:r w:rsidRPr="00B73AAF">
              <w:t xml:space="preserve">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w:t>
            </w:r>
            <w:r>
              <w:t>м</w:t>
            </w:r>
            <w:r w:rsidRPr="00B73AAF">
              <w:t xml:space="preserve"> </w:t>
            </w:r>
            <w:r>
              <w:t>Извещении</w:t>
            </w:r>
            <w:r w:rsidRPr="00B73AAF">
              <w:t xml:space="preserve"> о закупке.</w:t>
            </w:r>
          </w:p>
          <w:p w:rsidR="0082060A" w:rsidRPr="00B73AAF" w:rsidRDefault="0082060A" w:rsidP="0082060A">
            <w:pPr>
              <w:ind w:firstLine="486"/>
              <w:jc w:val="both"/>
              <w:rPr>
                <w:sz w:val="10"/>
                <w:szCs w:val="10"/>
              </w:rPr>
            </w:pPr>
          </w:p>
          <w:p w:rsidR="0082060A" w:rsidRPr="00B73AAF" w:rsidRDefault="0082060A" w:rsidP="0082060A">
            <w:pPr>
              <w:ind w:firstLine="486"/>
              <w:jc w:val="both"/>
            </w:pPr>
            <w:r w:rsidRPr="00B73AAF">
              <w:t>Заказчик вправе перепроверить соответствие Участников требованиям, установленным настоящ</w:t>
            </w:r>
            <w:r>
              <w:t>им</w:t>
            </w:r>
            <w:r w:rsidRPr="00B73AAF">
              <w:t xml:space="preserve"> </w:t>
            </w:r>
            <w:r>
              <w:t>Извещением</w:t>
            </w:r>
            <w:r w:rsidRPr="00B73AAF">
              <w:t xml:space="preserve"> на любом этапе проведения </w:t>
            </w:r>
            <w:r>
              <w:t>Запроса</w:t>
            </w:r>
            <w:r w:rsidRPr="00B73AAF">
              <w:t xml:space="preserve"> котировок. При выявлении факта несоответствия Участника, Победителя такой Участник или Победитель отстраняется от дальнейшего участия в </w:t>
            </w:r>
            <w:r>
              <w:t>З</w:t>
            </w:r>
            <w:r w:rsidRPr="00B73AAF">
              <w:t xml:space="preserve">апросе котировок на любом этапе проведения, включая этап заключения </w:t>
            </w:r>
            <w:r>
              <w:t>договора</w:t>
            </w:r>
            <w:r w:rsidRPr="00B73AAF">
              <w:t>.</w:t>
            </w:r>
          </w:p>
          <w:p w:rsidR="0082060A" w:rsidRPr="00B73AAF" w:rsidRDefault="0082060A" w:rsidP="0082060A">
            <w:pPr>
              <w:ind w:firstLine="486"/>
              <w:jc w:val="both"/>
            </w:pPr>
            <w:r w:rsidRPr="00B73AAF">
              <w:t xml:space="preserve">Заказчик вправе запросить оригиналы или нотариально заверенные копии документов, указанных в пунктах </w:t>
            </w:r>
            <w:r>
              <w:fldChar w:fldCharType="begin"/>
            </w:r>
            <w:r>
              <w:rPr>
                <w:rStyle w:val="a3"/>
              </w:rPr>
              <w:instrText xml:space="preserve"> REF _Ref368314814 \r \h </w:instrText>
            </w:r>
            <w:r>
              <w:fldChar w:fldCharType="separate"/>
            </w:r>
            <w:r>
              <w:rPr>
                <w:rStyle w:val="a3"/>
              </w:rPr>
              <w:t>29</w:t>
            </w:r>
            <w:r>
              <w:fldChar w:fldCharType="end"/>
            </w:r>
            <w:r w:rsidRPr="00B73AAF">
              <w:t xml:space="preserve">, </w:t>
            </w:r>
            <w:hyperlink w:anchor="форма27" w:history="1">
              <w:r>
                <w:rPr>
                  <w:rStyle w:val="a3"/>
                </w:rPr>
                <w:fldChar w:fldCharType="begin"/>
              </w:r>
              <w:r>
                <w:instrText xml:space="preserve"> REF _Ref461526109 \r \h </w:instrText>
              </w:r>
              <w:r>
                <w:rPr>
                  <w:rStyle w:val="a3"/>
                </w:rPr>
              </w:r>
              <w:r>
                <w:rPr>
                  <w:rStyle w:val="a3"/>
                </w:rPr>
                <w:fldChar w:fldCharType="separate"/>
              </w:r>
              <w:r>
                <w:t>30</w:t>
              </w:r>
              <w:r>
                <w:rPr>
                  <w:rStyle w:val="a3"/>
                </w:rPr>
                <w:fldChar w:fldCharType="end"/>
              </w:r>
            </w:hyperlink>
            <w:r w:rsidRPr="00B73AAF">
              <w:t xml:space="preserve"> раздела II «Информационная карта» </w:t>
            </w:r>
            <w:r>
              <w:t>Извещения</w:t>
            </w:r>
            <w:r w:rsidRPr="00B73AAF">
              <w:t xml:space="preserve">. В случае если Участник/Победитель в установленный в запросе срок не предоставил </w:t>
            </w:r>
            <w:r w:rsidRPr="00B73AAF">
              <w:lastRenderedPageBreak/>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r w:rsidR="00BD72A4" w:rsidRPr="00B73AAF" w:rsidTr="00D57F8F">
        <w:tc>
          <w:tcPr>
            <w:tcW w:w="10632" w:type="dxa"/>
            <w:gridSpan w:val="3"/>
            <w:tcBorders>
              <w:top w:val="single" w:sz="4" w:space="0" w:color="auto"/>
              <w:left w:val="single" w:sz="4" w:space="0" w:color="auto"/>
              <w:bottom w:val="single" w:sz="4" w:space="0" w:color="auto"/>
              <w:right w:val="single" w:sz="4" w:space="0" w:color="auto"/>
            </w:tcBorders>
          </w:tcPr>
          <w:p w:rsidR="00BD72A4" w:rsidRDefault="00BD72A4" w:rsidP="00D57F8F">
            <w:pPr>
              <w:jc w:val="both"/>
              <w:rPr>
                <w:rFonts w:eastAsia="Calibri"/>
                <w:color w:val="000000"/>
                <w:lang w:eastAsia="en-US"/>
              </w:rPr>
            </w:pPr>
          </w:p>
          <w:p w:rsidR="00BD72A4" w:rsidRPr="00EC45B9" w:rsidRDefault="00BD72A4" w:rsidP="00D57F8F">
            <w:pPr>
              <w:jc w:val="both"/>
              <w:rPr>
                <w:rFonts w:eastAsia="Calibri"/>
                <w:color w:val="000000"/>
                <w:lang w:eastAsia="en-US"/>
              </w:rPr>
            </w:pPr>
            <w:r w:rsidRPr="00EC45B9">
              <w:rPr>
                <w:rFonts w:eastAsia="Calibri"/>
                <w:color w:val="000000"/>
                <w:lang w:eastAsia="en-US"/>
              </w:rPr>
              <w:t>Иные вопросы:</w:t>
            </w:r>
          </w:p>
          <w:p w:rsidR="00BD72A4" w:rsidRPr="00EC45B9" w:rsidRDefault="00BD72A4" w:rsidP="00D57F8F">
            <w:pPr>
              <w:jc w:val="both"/>
              <w:rPr>
                <w:rFonts w:eastAsia="Calibri"/>
                <w:color w:val="000000"/>
                <w:lang w:eastAsia="en-US"/>
              </w:rPr>
            </w:pPr>
            <w:r>
              <w:rPr>
                <w:rFonts w:eastAsia="Calibri"/>
                <w:color w:val="000000"/>
                <w:lang w:eastAsia="en-US"/>
              </w:rPr>
              <w:t>У</w:t>
            </w:r>
            <w:r w:rsidRPr="00EC45B9">
              <w:rPr>
                <w:rFonts w:eastAsia="Calibri"/>
                <w:color w:val="000000"/>
                <w:lang w:eastAsia="en-US"/>
              </w:rPr>
              <w:t>частники закупки и иные лица могут направлять сведения о возможных фактах кор</w:t>
            </w:r>
            <w:r w:rsidR="00E53D66">
              <w:rPr>
                <w:rFonts w:eastAsia="Calibri"/>
                <w:color w:val="000000"/>
                <w:lang w:eastAsia="en-US"/>
              </w:rPr>
              <w:t>рупции со стороны сотрудников ООО «РТК ИТ</w:t>
            </w:r>
            <w:r w:rsidRPr="00EC45B9">
              <w:rPr>
                <w:rFonts w:eastAsia="Calibri"/>
                <w:color w:val="000000"/>
                <w:lang w:eastAsia="en-US"/>
              </w:rPr>
              <w:t xml:space="preserve">»,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w:t>
            </w:r>
            <w:r w:rsidR="00E53D66">
              <w:rPr>
                <w:rFonts w:eastAsia="Calibri"/>
                <w:color w:val="000000"/>
                <w:lang w:eastAsia="en-US"/>
              </w:rPr>
              <w:t>ООО «РТК ИТ</w:t>
            </w:r>
            <w:r w:rsidR="00E53D66" w:rsidRPr="00EC45B9">
              <w:rPr>
                <w:rFonts w:eastAsia="Calibri"/>
                <w:color w:val="000000"/>
                <w:lang w:eastAsia="en-US"/>
              </w:rPr>
              <w:t>»</w:t>
            </w:r>
            <w:r w:rsidRPr="00EC45B9">
              <w:rPr>
                <w:rFonts w:eastAsia="Calibri"/>
                <w:color w:val="000000"/>
                <w:lang w:eastAsia="en-US"/>
              </w:rPr>
              <w:t xml:space="preserve"> по адресу: </w:t>
            </w:r>
            <w:hyperlink r:id="rId29" w:history="1">
              <w:r w:rsidR="00E53D66" w:rsidRPr="00B439FE">
                <w:rPr>
                  <w:rStyle w:val="a3"/>
                  <w:rFonts w:eastAsia="Calibri"/>
                  <w:lang w:eastAsia="en-US"/>
                </w:rPr>
                <w:t>Sergey.Aronov@RT.RU</w:t>
              </w:r>
            </w:hyperlink>
            <w:r w:rsidR="00E53D66">
              <w:rPr>
                <w:rFonts w:eastAsia="Calibri"/>
                <w:color w:val="000000"/>
                <w:lang w:eastAsia="en-US"/>
              </w:rPr>
              <w:t>.</w:t>
            </w:r>
          </w:p>
          <w:p w:rsidR="00BD72A4" w:rsidRPr="00DA4500" w:rsidRDefault="00BD72A4" w:rsidP="00D57F8F">
            <w:pPr>
              <w:jc w:val="both"/>
              <w:rPr>
                <w:rFonts w:eastAsia="Calibri"/>
                <w:color w:val="000000"/>
                <w:lang w:eastAsia="en-US"/>
              </w:rPr>
            </w:pPr>
            <w:r w:rsidRPr="00EC45B9">
              <w:t xml:space="preserve">Также, Участники закупки могут направлять свои замечания, предложения, жалобы и вопросы (за исключением разъяснений </w:t>
            </w:r>
            <w:r>
              <w:t>Извещения</w:t>
            </w:r>
            <w:r w:rsidRPr="00EC45B9">
              <w:t xml:space="preserve"> о закупке), заполнив форму, размещенную на сайте Заказчика в разделе «Информация», «Обратная связь»: </w:t>
            </w:r>
            <w:hyperlink r:id="rId30" w:history="1">
              <w:r w:rsidR="00E53D66" w:rsidRPr="00B439FE">
                <w:rPr>
                  <w:rStyle w:val="a3"/>
                  <w:lang w:val="en-US"/>
                </w:rPr>
                <w:t>valeriya</w:t>
              </w:r>
              <w:r w:rsidR="00E53D66" w:rsidRPr="00B439FE">
                <w:rPr>
                  <w:rStyle w:val="a3"/>
                </w:rPr>
                <w:t>.</w:t>
              </w:r>
              <w:r w:rsidR="00E53D66" w:rsidRPr="00B439FE">
                <w:rPr>
                  <w:rStyle w:val="a3"/>
                  <w:lang w:val="en-US"/>
                </w:rPr>
                <w:t>ivanchenko</w:t>
              </w:r>
              <w:r w:rsidR="00E53D66" w:rsidRPr="00B439FE">
                <w:rPr>
                  <w:rStyle w:val="a3"/>
                </w:rPr>
                <w:t>@</w:t>
              </w:r>
              <w:r w:rsidR="00E53D66" w:rsidRPr="00B439FE">
                <w:rPr>
                  <w:rStyle w:val="a3"/>
                  <w:lang w:val="en-US"/>
                </w:rPr>
                <w:t>rt</w:t>
              </w:r>
              <w:r w:rsidR="00E53D66" w:rsidRPr="00B439FE">
                <w:rPr>
                  <w:rStyle w:val="a3"/>
                </w:rPr>
                <w:t>.</w:t>
              </w:r>
              <w:r w:rsidR="00E53D66" w:rsidRPr="00B439FE">
                <w:rPr>
                  <w:rStyle w:val="a3"/>
                  <w:lang w:val="en-US"/>
                </w:rPr>
                <w:t>ru</w:t>
              </w:r>
            </w:hyperlink>
          </w:p>
        </w:tc>
      </w:tr>
    </w:tbl>
    <w:p w:rsidR="00BD72A4" w:rsidRPr="00B73AAF" w:rsidRDefault="00BD72A4" w:rsidP="00BD72A4">
      <w:pPr>
        <w:rPr>
          <w:sz w:val="2"/>
          <w:szCs w:val="2"/>
        </w:rPr>
      </w:pPr>
      <w:bookmarkStart w:id="58" w:name="_2.4._Критерии_и"/>
      <w:bookmarkEnd w:id="58"/>
      <w:r w:rsidRPr="00B73AAF">
        <w:br w:type="page"/>
      </w:r>
    </w:p>
    <w:p w:rsidR="00BD72A4" w:rsidRPr="0085586F" w:rsidRDefault="00BD72A4" w:rsidP="0085586F">
      <w:pPr>
        <w:pStyle w:val="1"/>
        <w:keepLines w:val="0"/>
        <w:tabs>
          <w:tab w:val="left" w:pos="6424"/>
        </w:tabs>
        <w:spacing w:before="240" w:after="120"/>
        <w:ind w:left="792" w:hanging="360"/>
        <w:jc w:val="both"/>
        <w:rPr>
          <w:rFonts w:ascii="Times New Roman" w:eastAsia="MS Mincho" w:hAnsi="Times New Roman"/>
          <w:i/>
          <w:color w:val="17365D"/>
          <w:kern w:val="32"/>
          <w:sz w:val="26"/>
          <w:szCs w:val="26"/>
          <w:lang w:eastAsia="x-none"/>
        </w:rPr>
      </w:pPr>
      <w:bookmarkStart w:id="59" w:name="_2.3._Условия_заключения"/>
      <w:bookmarkStart w:id="60" w:name="_Toc517185515"/>
      <w:bookmarkStart w:id="61" w:name="_Toc517872185"/>
      <w:bookmarkStart w:id="62" w:name="_Toc46841456"/>
      <w:bookmarkEnd w:id="59"/>
      <w:r w:rsidRPr="0085586F">
        <w:rPr>
          <w:rFonts w:ascii="Times New Roman" w:eastAsia="MS Mincho" w:hAnsi="Times New Roman"/>
          <w:i/>
          <w:color w:val="17365D"/>
          <w:kern w:val="32"/>
          <w:sz w:val="26"/>
          <w:szCs w:val="26"/>
          <w:lang w:eastAsia="x-none"/>
        </w:rPr>
        <w:lastRenderedPageBreak/>
        <w:t>2.3. Условия заключения и исполнения договора</w:t>
      </w:r>
      <w:bookmarkEnd w:id="60"/>
      <w:bookmarkEnd w:id="61"/>
      <w:bookmarkEnd w:id="62"/>
    </w:p>
    <w:tbl>
      <w:tblPr>
        <w:tblW w:w="18002" w:type="dxa"/>
        <w:tblInd w:w="-176" w:type="dxa"/>
        <w:tblLayout w:type="fixed"/>
        <w:tblLook w:val="0000" w:firstRow="0" w:lastRow="0" w:firstColumn="0" w:lastColumn="0" w:noHBand="0" w:noVBand="0"/>
      </w:tblPr>
      <w:tblGrid>
        <w:gridCol w:w="568"/>
        <w:gridCol w:w="2340"/>
        <w:gridCol w:w="7440"/>
        <w:gridCol w:w="7654"/>
      </w:tblGrid>
      <w:tr w:rsidR="00BD72A4" w:rsidRPr="00B73AAF" w:rsidTr="00D57F8F">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r w:rsidRPr="00B73AAF">
              <w:t>№</w:t>
            </w:r>
          </w:p>
          <w:p w:rsidR="00BD72A4" w:rsidRPr="00B73AAF" w:rsidRDefault="00BD72A4" w:rsidP="00D57F8F">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r w:rsidRPr="00B73AA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BD72A4" w:rsidRPr="00B73AAF" w:rsidRDefault="00BD72A4" w:rsidP="00D57F8F">
            <w:r w:rsidRPr="00B73AAF">
              <w:t>Информация</w:t>
            </w:r>
          </w:p>
        </w:tc>
      </w:tr>
      <w:tr w:rsidR="0082060A" w:rsidRPr="00B73AAF" w:rsidTr="00D57F8F">
        <w:tc>
          <w:tcPr>
            <w:tcW w:w="568" w:type="dxa"/>
            <w:tcBorders>
              <w:top w:val="single" w:sz="4" w:space="0" w:color="auto"/>
              <w:left w:val="single" w:sz="4" w:space="0" w:color="auto"/>
              <w:bottom w:val="single" w:sz="4" w:space="0" w:color="auto"/>
              <w:right w:val="single" w:sz="4" w:space="0" w:color="auto"/>
            </w:tcBorders>
          </w:tcPr>
          <w:p w:rsidR="0082060A" w:rsidRPr="00B73AAF" w:rsidRDefault="0082060A" w:rsidP="006F0F45">
            <w:pPr>
              <w:pStyle w:val="rvps1"/>
              <w:numPr>
                <w:ilvl w:val="0"/>
                <w:numId w:val="3"/>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82060A" w:rsidRPr="00B73AAF" w:rsidRDefault="0082060A" w:rsidP="0082060A">
            <w:pPr>
              <w:pStyle w:val="12"/>
            </w:pPr>
            <w:r w:rsidRPr="00B73AA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82060A" w:rsidRPr="0082060A" w:rsidRDefault="0082060A" w:rsidP="0082060A">
            <w:pPr>
              <w:pStyle w:val="a5"/>
              <w:ind w:firstLine="528"/>
              <w:jc w:val="both"/>
            </w:pPr>
            <w:r w:rsidRPr="0082060A">
              <w:t>Договор заключается на ЭТП в электронной форме. Порядок заключения договора определяется Регламентом работы ЭТП.</w:t>
            </w:r>
          </w:p>
          <w:p w:rsidR="0082060A" w:rsidRPr="0082060A" w:rsidRDefault="0082060A" w:rsidP="0082060A">
            <w:pPr>
              <w:pStyle w:val="a5"/>
              <w:ind w:firstLine="528"/>
              <w:jc w:val="both"/>
            </w:pPr>
            <w:r w:rsidRPr="0082060A">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82060A" w:rsidRPr="0082060A" w:rsidRDefault="0082060A" w:rsidP="0082060A">
            <w:pPr>
              <w:pStyle w:val="a5"/>
              <w:ind w:firstLine="528"/>
              <w:jc w:val="both"/>
            </w:pPr>
            <w:r w:rsidRPr="0082060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rsidR="0082060A" w:rsidRPr="0082060A" w:rsidRDefault="0082060A" w:rsidP="0082060A">
            <w:pPr>
              <w:pStyle w:val="a5"/>
              <w:ind w:firstLine="528"/>
              <w:jc w:val="both"/>
            </w:pPr>
            <w:r w:rsidRPr="0082060A">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rsidR="0082060A" w:rsidRPr="0082060A" w:rsidRDefault="0082060A" w:rsidP="0082060A">
            <w:pPr>
              <w:pStyle w:val="a5"/>
              <w:ind w:firstLine="528"/>
              <w:jc w:val="both"/>
            </w:pPr>
            <w:r w:rsidRPr="0082060A">
              <w:t>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пункте 22 настоящего Извещения, и подписанный ЭП уполномоченного лица Победителя.</w:t>
            </w:r>
          </w:p>
          <w:p w:rsidR="0082060A" w:rsidRPr="0082060A" w:rsidRDefault="0082060A" w:rsidP="0082060A">
            <w:pPr>
              <w:pStyle w:val="a5"/>
              <w:ind w:firstLine="528"/>
              <w:jc w:val="both"/>
            </w:pPr>
            <w:r w:rsidRPr="0082060A">
              <w:t>В исключительных случаях, когда условия проекта договора, размещённого Заказчиком на ЭТП, содержат несоответствия условиям:</w:t>
            </w:r>
          </w:p>
          <w:p w:rsidR="0082060A" w:rsidRPr="0082060A" w:rsidRDefault="0082060A" w:rsidP="0082060A">
            <w:pPr>
              <w:pStyle w:val="a5"/>
              <w:ind w:firstLine="528"/>
              <w:jc w:val="both"/>
            </w:pPr>
            <w:r w:rsidRPr="0082060A">
              <w:t>- Извещения о закупке;</w:t>
            </w:r>
          </w:p>
          <w:p w:rsidR="0082060A" w:rsidRPr="0082060A" w:rsidRDefault="0082060A" w:rsidP="0082060A">
            <w:pPr>
              <w:pStyle w:val="a5"/>
              <w:ind w:firstLine="528"/>
              <w:jc w:val="both"/>
            </w:pPr>
            <w:r w:rsidRPr="0082060A">
              <w:t>- Предложения Победителя о цене договора, предложенной по результатам проведения закупки;</w:t>
            </w:r>
          </w:p>
          <w:p w:rsidR="0082060A" w:rsidRPr="0082060A" w:rsidRDefault="0082060A" w:rsidP="0082060A">
            <w:pPr>
              <w:pStyle w:val="a5"/>
              <w:ind w:firstLine="528"/>
              <w:jc w:val="both"/>
            </w:pPr>
            <w:r w:rsidRPr="0082060A">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82060A" w:rsidRPr="0082060A" w:rsidRDefault="0082060A" w:rsidP="0082060A">
            <w:pPr>
              <w:pStyle w:val="a5"/>
              <w:ind w:firstLine="528"/>
              <w:jc w:val="both"/>
            </w:pPr>
            <w:r w:rsidRPr="0082060A">
              <w:t>- Или содержат орфографические и/или арифметические ошибки, некорректные ссылки на пункты/разделы договора,</w:t>
            </w:r>
          </w:p>
          <w:p w:rsidR="0082060A" w:rsidRPr="0082060A" w:rsidRDefault="0082060A" w:rsidP="0082060A">
            <w:pPr>
              <w:pStyle w:val="a5"/>
              <w:ind w:firstLine="528"/>
              <w:jc w:val="both"/>
            </w:pPr>
            <w:r w:rsidRPr="0082060A">
              <w:t>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Microsoft 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82060A" w:rsidRPr="0082060A" w:rsidRDefault="0082060A" w:rsidP="0082060A">
            <w:pPr>
              <w:pStyle w:val="a5"/>
              <w:ind w:firstLine="528"/>
              <w:jc w:val="both"/>
            </w:pPr>
            <w:r w:rsidRPr="0082060A">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82060A" w:rsidRPr="0082060A" w:rsidRDefault="0082060A" w:rsidP="0082060A">
            <w:pPr>
              <w:pStyle w:val="a5"/>
              <w:ind w:firstLine="528"/>
              <w:jc w:val="both"/>
            </w:pPr>
            <w:r w:rsidRPr="0082060A">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82060A" w:rsidRPr="0082060A" w:rsidRDefault="0082060A" w:rsidP="0082060A">
            <w:pPr>
              <w:pStyle w:val="a5"/>
              <w:ind w:firstLine="528"/>
              <w:jc w:val="both"/>
            </w:pPr>
            <w:r w:rsidRPr="0082060A">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82060A" w:rsidRPr="0082060A" w:rsidRDefault="0082060A" w:rsidP="0082060A">
            <w:pPr>
              <w:pStyle w:val="a5"/>
              <w:ind w:firstLine="528"/>
              <w:jc w:val="both"/>
            </w:pPr>
            <w:r w:rsidRPr="0082060A">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82060A" w:rsidRPr="0082060A" w:rsidRDefault="0082060A" w:rsidP="0082060A">
            <w:pPr>
              <w:pStyle w:val="a5"/>
              <w:ind w:firstLine="528"/>
              <w:jc w:val="both"/>
            </w:pPr>
            <w:r w:rsidRPr="0082060A">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rsidR="0082060A" w:rsidRPr="0082060A" w:rsidRDefault="0082060A" w:rsidP="0082060A">
            <w:pPr>
              <w:pStyle w:val="a5"/>
              <w:tabs>
                <w:tab w:val="clear" w:pos="4677"/>
                <w:tab w:val="clear" w:pos="9355"/>
              </w:tabs>
              <w:jc w:val="both"/>
            </w:pPr>
            <w:r w:rsidRPr="0082060A">
              <w:t>С момента подписания договора ЭП уполномоченного лица Заказчика договор считается заключенным.</w:t>
            </w:r>
          </w:p>
          <w:p w:rsidR="0082060A" w:rsidRPr="0082060A" w:rsidRDefault="0082060A" w:rsidP="0082060A">
            <w:pPr>
              <w:pStyle w:val="a5"/>
              <w:tabs>
                <w:tab w:val="clear" w:pos="4677"/>
                <w:tab w:val="clear" w:pos="9355"/>
              </w:tabs>
              <w:ind w:firstLine="528"/>
              <w:jc w:val="both"/>
            </w:pPr>
            <w:r w:rsidRPr="0082060A">
              <w:t>Если Победитель не исполнил требования, установленные в настоящем пункте, то он признаётся уклонившимся от заключения договора (договоров).</w:t>
            </w:r>
          </w:p>
          <w:p w:rsidR="0082060A" w:rsidRPr="0082060A" w:rsidRDefault="0082060A" w:rsidP="0082060A">
            <w:pPr>
              <w:pStyle w:val="a5"/>
              <w:tabs>
                <w:tab w:val="left" w:pos="708"/>
              </w:tabs>
              <w:ind w:firstLine="528"/>
              <w:jc w:val="both"/>
            </w:pPr>
            <w:r w:rsidRPr="0082060A">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настоящим Извещением о закупке и </w:t>
            </w:r>
            <w:hyperlink r:id="rId31" w:history="1">
              <w:r w:rsidRPr="0082060A">
                <w:rPr>
                  <w:rStyle w:val="a3"/>
                  <w:color w:val="auto"/>
                </w:rPr>
                <w:t>Положением о закупках товаров, работ, услуг ПАО «Ростелеком»,</w:t>
              </w:r>
            </w:hyperlink>
            <w:r w:rsidRPr="0082060A">
              <w:t xml:space="preserve"> направляет договор (договоры) на предварительное одобрение договора (договоров) таким органом управления Заказчика.</w:t>
            </w:r>
          </w:p>
          <w:p w:rsidR="0082060A" w:rsidRPr="0082060A" w:rsidRDefault="0082060A" w:rsidP="0082060A">
            <w:pPr>
              <w:pStyle w:val="a5"/>
              <w:tabs>
                <w:tab w:val="clear" w:pos="4677"/>
                <w:tab w:val="clear" w:pos="9355"/>
              </w:tabs>
              <w:ind w:firstLine="528"/>
              <w:jc w:val="both"/>
            </w:pPr>
            <w:r w:rsidRPr="0082060A">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rsidR="0082060A" w:rsidRPr="00B73AAF" w:rsidRDefault="0082060A" w:rsidP="0082060A">
            <w:pPr>
              <w:pStyle w:val="a5"/>
              <w:tabs>
                <w:tab w:val="clear" w:pos="4677"/>
                <w:tab w:val="clear" w:pos="9355"/>
              </w:tabs>
              <w:jc w:val="both"/>
            </w:pPr>
          </w:p>
        </w:tc>
      </w:tr>
      <w:tr w:rsidR="00BD72A4" w:rsidRPr="00B73AAF" w:rsidTr="00D57F8F">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BD72A4" w:rsidRPr="00B73AAF" w:rsidRDefault="00BD72A4" w:rsidP="006F0F45">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1B6F10">
              <w:t>Порядок формирования цены</w:t>
            </w:r>
            <w:r w:rsidRPr="00B73AAF">
              <w:t xml:space="preserve"> договора (цены Лота)</w:t>
            </w:r>
            <w:r>
              <w:t xml:space="preserve"> с учетом или без учета расходов на перевозку, страхование, уплату таможенных пошлин, налогов и других обязательных платежей</w:t>
            </w:r>
          </w:p>
        </w:tc>
        <w:tc>
          <w:tcPr>
            <w:tcW w:w="744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ind w:firstLine="528"/>
              <w:jc w:val="both"/>
              <w:rPr>
                <w:i/>
              </w:rPr>
            </w:pPr>
            <w:r w:rsidRPr="00B73AAF">
              <w:t>В цену должны быть включены все расходы, связанные с надлежащим выполнением обязательств по договору (</w:t>
            </w:r>
            <w:r w:rsidRPr="00B73AAF">
              <w:rPr>
                <w:bCs/>
                <w:iCs/>
              </w:rPr>
              <w:t>с учетом расходов на перевозку, страхование, уплату таможенных пошлин, налогов и других обязательных платежей).</w:t>
            </w:r>
          </w:p>
        </w:tc>
      </w:tr>
      <w:tr w:rsidR="00BD72A4" w:rsidRPr="00B73AAF" w:rsidTr="00D57F8F">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BD72A4" w:rsidRPr="00B73AAF" w:rsidRDefault="00BD72A4" w:rsidP="00D57F8F">
            <w:pPr>
              <w:ind w:firstLine="528"/>
              <w:jc w:val="both"/>
            </w:pPr>
            <w:r w:rsidRPr="00B73AAF">
              <w:t xml:space="preserve">Определены </w:t>
            </w:r>
            <w:hyperlink w:anchor="_РАЗДЕЛ_V._Проект" w:history="1">
              <w:r w:rsidRPr="00B73AAF">
                <w:rPr>
                  <w:rStyle w:val="a3"/>
                </w:rPr>
                <w:t xml:space="preserve">разделом </w:t>
              </w:r>
              <w:r w:rsidRPr="00B73AAF">
                <w:rPr>
                  <w:rStyle w:val="a3"/>
                  <w:lang w:val="en-US"/>
                </w:rPr>
                <w:t>V</w:t>
              </w:r>
              <w:r w:rsidRPr="00B73AAF">
                <w:rPr>
                  <w:rStyle w:val="a3"/>
                </w:rPr>
                <w:t xml:space="preserve"> «Проект договора»</w:t>
              </w:r>
            </w:hyperlink>
          </w:p>
        </w:tc>
      </w:tr>
      <w:tr w:rsidR="00BD72A4" w:rsidRPr="00B73AAF" w:rsidTr="00D57F8F">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 xml:space="preserve">Возможность Заказчика изменить предусмотренные договором количество товаров, объём работ, объём услуг при заключении или в </w:t>
            </w:r>
            <w:r w:rsidRPr="00B73AAF">
              <w:lastRenderedPageBreak/>
              <w:t xml:space="preserve">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BD72A4" w:rsidRPr="00B73AAF" w:rsidRDefault="00BD72A4" w:rsidP="00D57F8F">
            <w:pPr>
              <w:ind w:firstLine="528"/>
              <w:jc w:val="both"/>
            </w:pPr>
            <w:r w:rsidRPr="00B73AAF">
              <w:lastRenderedPageBreak/>
              <w:t xml:space="preserve">В текст договора, заключаемого по результатам </w:t>
            </w:r>
            <w:r>
              <w:t>Запроса</w:t>
            </w:r>
            <w:r w:rsidRPr="00B73AAF">
              <w:t xml:space="preserve"> котировок, по соглашению сторон могут быть внесены следующие изменения:</w:t>
            </w:r>
          </w:p>
          <w:p w:rsidR="00BD72A4" w:rsidRPr="00B73AAF" w:rsidRDefault="00BD72A4" w:rsidP="006F0F45">
            <w:pPr>
              <w:pStyle w:val="a4"/>
              <w:numPr>
                <w:ilvl w:val="0"/>
                <w:numId w:val="2"/>
              </w:numPr>
              <w:ind w:left="0" w:firstLine="528"/>
              <w:jc w:val="both"/>
            </w:pPr>
            <w:r w:rsidRPr="00B73AAF">
              <w:t>цена договора может быть снижена без изменения предусмотренных договором количества товаров/ объема работ, услуг;</w:t>
            </w:r>
          </w:p>
          <w:p w:rsidR="00BD72A4" w:rsidRPr="00B73AAF" w:rsidRDefault="00BD72A4" w:rsidP="006F0F45">
            <w:pPr>
              <w:pStyle w:val="a4"/>
              <w:numPr>
                <w:ilvl w:val="0"/>
                <w:numId w:val="2"/>
              </w:numPr>
              <w:shd w:val="clear" w:color="auto" w:fill="FFFFFF"/>
              <w:ind w:left="0" w:firstLine="528"/>
              <w:jc w:val="both"/>
              <w:rPr>
                <w:color w:val="000000"/>
              </w:rPr>
            </w:pPr>
            <w:r w:rsidRPr="00B73AAF">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w:t>
            </w:r>
            <w:r>
              <w:rPr>
                <w:color w:val="000000"/>
              </w:rPr>
              <w:t>м Извещении</w:t>
            </w:r>
            <w:r w:rsidRPr="00B73AAF">
              <w:rPr>
                <w:color w:val="000000"/>
              </w:rPr>
              <w:t xml:space="preserve"> без изменения цены за единицу товара/работ/услуг. При этом цена </w:t>
            </w:r>
            <w:r w:rsidRPr="00B73AAF">
              <w:rPr>
                <w:color w:val="000000"/>
              </w:rPr>
              <w:lastRenderedPageBreak/>
              <w:t>договора не может быть изменена более, чем на 20% (двадцать процентов) от цены договора, заключенного по результатам Закупки;</w:t>
            </w:r>
          </w:p>
          <w:p w:rsidR="00BD72A4" w:rsidRPr="00B73AAF" w:rsidRDefault="00BD72A4" w:rsidP="006F0F45">
            <w:pPr>
              <w:pStyle w:val="a4"/>
              <w:numPr>
                <w:ilvl w:val="0"/>
                <w:numId w:val="2"/>
              </w:numPr>
              <w:ind w:left="0" w:firstLine="528"/>
              <w:jc w:val="both"/>
            </w:pPr>
            <w:r w:rsidRPr="00B73AAF">
              <w:t>иные, изменяющие условия договора в лучшую для Заказчика сторону.</w:t>
            </w:r>
          </w:p>
          <w:p w:rsidR="00BD72A4" w:rsidRPr="00B73AAF" w:rsidRDefault="00BD72A4" w:rsidP="00D57F8F">
            <w:pPr>
              <w:pStyle w:val="afb"/>
              <w:ind w:firstLine="528"/>
              <w:jc w:val="both"/>
              <w:rPr>
                <w:sz w:val="24"/>
                <w:szCs w:val="24"/>
              </w:rPr>
            </w:pPr>
            <w:r w:rsidRPr="00B73AAF">
              <w:rPr>
                <w:sz w:val="24"/>
                <w:szCs w:val="24"/>
              </w:rPr>
              <w:t>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tc>
      </w:tr>
      <w:tr w:rsidR="00BD72A4" w:rsidRPr="00B73AAF" w:rsidTr="00D57F8F">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BD72A4" w:rsidRPr="00B73AAF" w:rsidRDefault="00BD72A4" w:rsidP="006F0F45">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BD72A4" w:rsidRPr="00B73AAF" w:rsidRDefault="00BD72A4" w:rsidP="00D57F8F">
            <w:r w:rsidRPr="00B73AAF">
              <w:t xml:space="preserve">Разъяснение </w:t>
            </w:r>
            <w:r>
              <w:t xml:space="preserve">положений </w:t>
            </w:r>
            <w:r w:rsidRPr="00B73AAF">
              <w:t>заявок</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45BE" w:rsidRDefault="003645BE" w:rsidP="003645BE">
            <w:pPr>
              <w:suppressAutoHyphens/>
              <w:ind w:firstLine="528"/>
              <w:jc w:val="both"/>
            </w:pPr>
            <w:r w:rsidRPr="007A1BD8">
              <w:t>В ходе рассмотрения заявок на участие в закупке в случаях, указанных ниже, закупочная комиссия принимает решение об уточнении заявки на участие в закупке (в том числе по сведениям и документам, необходимым для рассмотрения заявки участника), на основании которого Заказчик направляет уточняющие запросы:</w:t>
            </w:r>
          </w:p>
          <w:p w:rsidR="003645BE" w:rsidRDefault="003645BE" w:rsidP="003645BE">
            <w:pPr>
              <w:suppressAutoHyphens/>
              <w:ind w:firstLine="528"/>
              <w:jc w:val="both"/>
            </w:pPr>
            <w:r w:rsidRPr="007A1BD8">
              <w:rPr>
                <w:b/>
              </w:rPr>
              <w:t>1.</w:t>
            </w:r>
            <w:r>
              <w:t>При отсутствии, представлении не в полном объеме или в нечитаемом виде в составе заявки на участие в закупке следующих документов (если предоставление соответствующего документа предусмотрено документацией о конкурентной закупке):</w:t>
            </w:r>
          </w:p>
          <w:p w:rsidR="003645BE" w:rsidRDefault="003645BE" w:rsidP="003645BE">
            <w:pPr>
              <w:suppressAutoHyphens/>
              <w:ind w:firstLine="528"/>
              <w:jc w:val="both"/>
            </w:pPr>
            <w:r>
              <w:t>1)</w:t>
            </w:r>
            <w:r>
              <w:tab/>
              <w:t>документы, подтверждающие полномочия лица на подписание заявки от имени участника закупки;</w:t>
            </w:r>
          </w:p>
          <w:p w:rsidR="003645BE" w:rsidRDefault="003645BE" w:rsidP="003645BE">
            <w:pPr>
              <w:suppressAutoHyphens/>
              <w:ind w:firstLine="528"/>
              <w:jc w:val="both"/>
            </w:pPr>
            <w:r>
              <w:t>2)</w:t>
            </w:r>
            <w:r>
              <w:tab/>
              <w:t>учредительные документы;</w:t>
            </w:r>
          </w:p>
          <w:p w:rsidR="003645BE" w:rsidRDefault="003645BE" w:rsidP="003645BE">
            <w:pPr>
              <w:suppressAutoHyphens/>
              <w:ind w:firstLine="528"/>
              <w:jc w:val="both"/>
            </w:pPr>
            <w:r>
              <w:t>3)</w:t>
            </w:r>
            <w:r>
              <w:tab/>
              <w:t>разрешающие документы (лицензии, допуски, членство в саморегулируемых организациях и т.д.);</w:t>
            </w:r>
          </w:p>
          <w:p w:rsidR="003645BE" w:rsidRDefault="003645BE" w:rsidP="003645BE">
            <w:pPr>
              <w:suppressAutoHyphens/>
              <w:ind w:firstLine="528"/>
              <w:jc w:val="both"/>
            </w:pPr>
            <w:r>
              <w:t>4)</w:t>
            </w:r>
            <w:r>
              <w:tab/>
              <w:t>документы, подтверждающие обладание участником закупки необходимыми для исполнения договора финансовыми ресурсами;</w:t>
            </w:r>
          </w:p>
          <w:p w:rsidR="003645BE" w:rsidRDefault="003645BE" w:rsidP="003645BE">
            <w:pPr>
              <w:suppressAutoHyphens/>
              <w:ind w:firstLine="528"/>
              <w:jc w:val="both"/>
            </w:pPr>
            <w:r>
              <w:t>5)</w:t>
            </w:r>
            <w:r>
              <w:tab/>
              <w:t>документы от изготовителя товара, подтверждающие согласие изготовителя на предложение в рамках закупки его товара участником;</w:t>
            </w:r>
          </w:p>
          <w:p w:rsidR="003645BE" w:rsidRDefault="003645BE" w:rsidP="003645BE">
            <w:pPr>
              <w:suppressAutoHyphens/>
              <w:ind w:firstLine="528"/>
              <w:jc w:val="both"/>
            </w:pPr>
            <w:r>
              <w:t>6)</w:t>
            </w:r>
            <w:r>
              <w:tab/>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rsidR="003645BE" w:rsidRDefault="003645BE" w:rsidP="003645BE">
            <w:pPr>
              <w:suppressAutoHyphens/>
              <w:ind w:firstLine="528"/>
              <w:jc w:val="both"/>
            </w:pPr>
            <w:r>
              <w:t>7)</w:t>
            </w:r>
            <w:r>
              <w:tab/>
              <w:t>сведения, подтверждаемые участником закупки декларативно по форме в соответствии с требованиями документации.</w:t>
            </w:r>
          </w:p>
          <w:p w:rsidR="003645BE" w:rsidRDefault="003645BE" w:rsidP="003645BE">
            <w:pPr>
              <w:suppressAutoHyphens/>
              <w:ind w:firstLine="528"/>
              <w:jc w:val="both"/>
            </w:pPr>
            <w:r>
              <w:t>Д</w:t>
            </w:r>
            <w:r w:rsidRPr="000C6A41">
              <w:t>окументы могут быть запрошены только единожды (в отношении каждого из документов)</w:t>
            </w:r>
            <w:r>
              <w:t>.</w:t>
            </w:r>
          </w:p>
          <w:p w:rsidR="003645BE" w:rsidRPr="007A1BD8" w:rsidRDefault="003645BE" w:rsidP="003645BE">
            <w:pPr>
              <w:suppressAutoHyphens/>
              <w:ind w:firstLine="528"/>
              <w:jc w:val="both"/>
            </w:pPr>
            <w:r w:rsidRPr="001C46DB">
              <w:rPr>
                <w:b/>
              </w:rPr>
              <w:t>2.</w:t>
            </w:r>
            <w:r>
              <w:t xml:space="preserve"> </w:t>
            </w:r>
            <w:r w:rsidRPr="007A1BD8">
              <w:t>В случаях, влияющих на допуск участника к закупке или оценку его заявки на участие в закупке:</w:t>
            </w:r>
          </w:p>
          <w:p w:rsidR="003645BE" w:rsidRPr="007A1BD8" w:rsidRDefault="003645BE" w:rsidP="006F0F45">
            <w:pPr>
              <w:numPr>
                <w:ilvl w:val="0"/>
                <w:numId w:val="9"/>
              </w:numPr>
              <w:suppressAutoHyphens/>
              <w:ind w:left="0" w:firstLine="560"/>
              <w:jc w:val="both"/>
              <w:rPr>
                <w:bCs/>
              </w:rPr>
            </w:pPr>
            <w:r w:rsidRPr="007A1BD8">
              <w:rPr>
                <w:bCs/>
              </w:rPr>
              <w:t>в представленных документах в составе заявки на участие в закупке отсутствуют сведения, необходимые для определения соответствия:</w:t>
            </w:r>
          </w:p>
          <w:p w:rsidR="003645BE" w:rsidRPr="007A1BD8" w:rsidRDefault="003645BE" w:rsidP="006F0F45">
            <w:pPr>
              <w:numPr>
                <w:ilvl w:val="0"/>
                <w:numId w:val="8"/>
              </w:numPr>
              <w:suppressAutoHyphens/>
              <w:ind w:left="0" w:firstLine="560"/>
              <w:jc w:val="both"/>
              <w:rPr>
                <w:bCs/>
              </w:rPr>
            </w:pPr>
            <w:r w:rsidRPr="007A1BD8">
              <w:rPr>
                <w:bCs/>
              </w:rPr>
              <w:t xml:space="preserve">участника закупки требованиям документации по обладанию гражданской и специальной правоспособностью, </w:t>
            </w:r>
          </w:p>
          <w:p w:rsidR="003645BE" w:rsidRPr="007A1BD8" w:rsidRDefault="003645BE" w:rsidP="006F0F45">
            <w:pPr>
              <w:numPr>
                <w:ilvl w:val="0"/>
                <w:numId w:val="8"/>
              </w:numPr>
              <w:suppressAutoHyphens/>
              <w:ind w:left="0" w:firstLine="560"/>
              <w:jc w:val="both"/>
              <w:rPr>
                <w:bCs/>
              </w:rPr>
            </w:pPr>
            <w:r w:rsidRPr="007A1BD8">
              <w:rPr>
                <w:bCs/>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rsidR="003645BE" w:rsidRPr="007A1BD8" w:rsidRDefault="003645BE" w:rsidP="006F0F45">
            <w:pPr>
              <w:numPr>
                <w:ilvl w:val="0"/>
                <w:numId w:val="8"/>
              </w:numPr>
              <w:suppressAutoHyphens/>
              <w:ind w:left="0" w:firstLine="560"/>
              <w:jc w:val="both"/>
              <w:rPr>
                <w:bCs/>
              </w:rPr>
            </w:pPr>
            <w:r w:rsidRPr="007A1BD8">
              <w:rPr>
                <w:bCs/>
              </w:rPr>
              <w:t xml:space="preserve">заявки на участие в закупке требованиям документации о конкурентной закупке в отношении характеристик предлагаемых товаров, работ, услуг и </w:t>
            </w:r>
            <w:r>
              <w:rPr>
                <w:bCs/>
              </w:rPr>
              <w:t>договор</w:t>
            </w:r>
            <w:r w:rsidRPr="007A1BD8">
              <w:rPr>
                <w:bCs/>
              </w:rPr>
              <w:t xml:space="preserve">ных условий, расчета цены </w:t>
            </w:r>
            <w:r>
              <w:rPr>
                <w:bCs/>
              </w:rPr>
              <w:t>договора</w:t>
            </w:r>
            <w:r w:rsidRPr="007A1BD8">
              <w:rPr>
                <w:bCs/>
              </w:rPr>
              <w:t>;</w:t>
            </w:r>
          </w:p>
          <w:p w:rsidR="003645BE" w:rsidRPr="007A1BD8" w:rsidRDefault="003645BE" w:rsidP="006F0F45">
            <w:pPr>
              <w:numPr>
                <w:ilvl w:val="0"/>
                <w:numId w:val="9"/>
              </w:numPr>
              <w:suppressAutoHyphens/>
              <w:ind w:left="0" w:firstLine="560"/>
              <w:jc w:val="both"/>
              <w:rPr>
                <w:bCs/>
              </w:rPr>
            </w:pPr>
            <w:bookmarkStart w:id="63" w:name="_Ref442966298"/>
            <w:bookmarkStart w:id="64" w:name="_Ref456690033"/>
            <w:r w:rsidRPr="007A1BD8">
              <w:rPr>
                <w:bCs/>
              </w:rPr>
              <w:lastRenderedPageBreak/>
              <w:t>в заявке на участие в закупке имеются разночтения или положения, допускающие неоднозначное толкование, не позволяющие определить соответствие заявки на участие в закупке или участника закупки требованиям документации о конкурентной закупки или осуществить оценку и сопоставление заявок допущенных участников закупки;</w:t>
            </w:r>
            <w:bookmarkEnd w:id="63"/>
            <w:bookmarkEnd w:id="64"/>
          </w:p>
          <w:p w:rsidR="003645BE" w:rsidRDefault="003645BE" w:rsidP="003645BE">
            <w:pPr>
              <w:suppressAutoHyphens/>
              <w:ind w:firstLine="528"/>
              <w:jc w:val="both"/>
            </w:pPr>
            <w:bookmarkStart w:id="65" w:name="_Ref381859812"/>
            <w:r w:rsidRPr="007A1BD8">
              <w:t>если сведения о привлекаемом участником закупки субподрядчике (соисполнителе)</w:t>
            </w:r>
            <w:bookmarkEnd w:id="65"/>
            <w:r w:rsidRPr="007A1BD8">
              <w:t xml:space="preserve">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ненахождении субподрядчика (соисполнителя) в реестре недобросовестных поставщиков было установлено в документации о конкурентной закупке, то отказ участника от замены такого субподрядчика (соисполнителя) является основанием для отказа в допуске к участию в закупке.</w:t>
            </w:r>
          </w:p>
          <w:p w:rsidR="003645BE" w:rsidRDefault="003645BE" w:rsidP="003645BE">
            <w:pPr>
              <w:suppressAutoHyphens/>
              <w:ind w:firstLine="528"/>
              <w:jc w:val="both"/>
            </w:pPr>
            <w:r w:rsidRPr="007B6482">
              <w:t>Отказ участника закупки от приведения сведений и документов в соответствие служит основанием для отклонения заявки.</w:t>
            </w:r>
            <w:r>
              <w:t xml:space="preserve"> </w:t>
            </w:r>
          </w:p>
          <w:p w:rsidR="003645BE" w:rsidRDefault="003645BE" w:rsidP="003645BE">
            <w:pPr>
              <w:suppressAutoHyphens/>
              <w:ind w:firstLine="528"/>
              <w:jc w:val="both"/>
            </w:pPr>
            <w:r w:rsidRPr="007B6482">
              <w:t>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rsidR="003645BE" w:rsidRDefault="003645BE" w:rsidP="003645BE">
            <w:pPr>
              <w:suppressAutoHyphens/>
              <w:ind w:firstLine="528"/>
              <w:jc w:val="both"/>
            </w:pPr>
            <w:r w:rsidRPr="00AE36B1">
              <w:t>Решение закупочной комиссии об уточнении заявок на участие в закупке и результаты ответов участников на запросы отражается в протоколе заседания закупочной комиссии</w:t>
            </w:r>
            <w:r>
              <w:t>.</w:t>
            </w:r>
          </w:p>
          <w:p w:rsidR="003645BE" w:rsidRDefault="003645BE" w:rsidP="003645BE">
            <w:pPr>
              <w:suppressAutoHyphens/>
              <w:ind w:firstLine="528"/>
              <w:jc w:val="both"/>
            </w:pPr>
            <w: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rsidR="003645BE" w:rsidRDefault="003645BE" w:rsidP="003645BE">
            <w:pPr>
              <w:suppressAutoHyphens/>
              <w:ind w:firstLine="528"/>
              <w:jc w:val="both"/>
            </w:pPr>
            <w:r>
              <w:t xml:space="preserve">при наличии разночтений между суммой, указанной словами, и суммой, указанной цифрами, преимущество имеет сумма, указанная словами; </w:t>
            </w:r>
          </w:p>
          <w:p w:rsidR="003645BE" w:rsidRDefault="003645BE" w:rsidP="003645BE">
            <w:pPr>
              <w:suppressAutoHyphens/>
              <w:ind w:firstLine="528"/>
              <w:jc w:val="both"/>
            </w:pPr>
            <w: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rsidR="003645BE" w:rsidRDefault="003645BE" w:rsidP="003645BE">
            <w:pPr>
              <w:suppressAutoHyphens/>
              <w:ind w:firstLine="528"/>
              <w:jc w:val="both"/>
            </w:pPr>
            <w: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rsidR="00BD72A4" w:rsidRPr="00B73AAF" w:rsidRDefault="003645BE" w:rsidP="003645BE">
            <w:pPr>
              <w:suppressAutoHyphens/>
              <w:ind w:firstLine="528"/>
              <w:jc w:val="both"/>
            </w:pPr>
            <w:r>
              <w:t>Исправление иных ошибок не допускается.</w:t>
            </w:r>
          </w:p>
        </w:tc>
      </w:tr>
    </w:tbl>
    <w:p w:rsidR="00BD72A4" w:rsidRPr="00B73AAF" w:rsidRDefault="00BD72A4" w:rsidP="00BD72A4">
      <w:pPr>
        <w:jc w:val="both"/>
      </w:pPr>
      <w:r w:rsidRPr="00B73AAF">
        <w:lastRenderedPageBreak/>
        <w:t xml:space="preserve">Во всем, что не урегулировано Извещением о проведении закупки, Заказчик, Участники, Победитель и другие лица руководствуются </w:t>
      </w:r>
      <w:hyperlink r:id="rId32" w:history="1">
        <w:r w:rsidRPr="00F1645B">
          <w:rPr>
            <w:rStyle w:val="a3"/>
          </w:rPr>
          <w:t>Положением о закупках товаров, работ, услуг ПАО «Ростелеком»,</w:t>
        </w:r>
      </w:hyperlink>
      <w:r w:rsidRPr="00F1645B">
        <w:t xml:space="preserve"> </w:t>
      </w:r>
      <w:r w:rsidR="009F559E" w:rsidRPr="005A554C">
        <w:t>утвержденным Советом директоров ПАО «Ростелеком»</w:t>
      </w:r>
      <w:r w:rsidR="009F559E" w:rsidRPr="00145908">
        <w:t xml:space="preserve"> </w:t>
      </w:r>
      <w:r w:rsidR="003645BE" w:rsidRPr="00145908">
        <w:t xml:space="preserve">(Протокол № </w:t>
      </w:r>
      <w:r w:rsidR="003645BE">
        <w:t>20</w:t>
      </w:r>
      <w:r w:rsidR="003645BE" w:rsidRPr="00145908">
        <w:t xml:space="preserve"> от </w:t>
      </w:r>
      <w:r w:rsidR="003645BE">
        <w:t>1</w:t>
      </w:r>
      <w:r w:rsidR="003645BE" w:rsidRPr="00302F3B">
        <w:t>0</w:t>
      </w:r>
      <w:r w:rsidR="003645BE">
        <w:t>.06.</w:t>
      </w:r>
      <w:r w:rsidR="003645BE" w:rsidRPr="00145908">
        <w:t>20</w:t>
      </w:r>
      <w:r w:rsidR="003645BE">
        <w:t>20</w:t>
      </w:r>
      <w:r w:rsidR="003645BE" w:rsidRPr="00145908">
        <w:t xml:space="preserve"> г.)</w:t>
      </w:r>
      <w:r w:rsidR="003645BE" w:rsidRPr="008D0691">
        <w:t xml:space="preserve"> </w:t>
      </w:r>
      <w:r w:rsidR="003645BE" w:rsidRPr="003F275D">
        <w:t xml:space="preserve">в соответствии с </w:t>
      </w:r>
      <w:r w:rsidR="003645BE" w:rsidRPr="00956311">
        <w:t>Протоколом СД О</w:t>
      </w:r>
      <w:r w:rsidR="003645BE">
        <w:t>ОО «РТК ИТ»</w:t>
      </w:r>
      <w:r w:rsidR="003645BE" w:rsidRPr="00956311">
        <w:t xml:space="preserve"> № </w:t>
      </w:r>
      <w:r w:rsidR="003645BE">
        <w:t>05-20 от 14</w:t>
      </w:r>
      <w:r w:rsidR="003645BE" w:rsidRPr="00956311">
        <w:t>.</w:t>
      </w:r>
      <w:r w:rsidR="003645BE">
        <w:t>07</w:t>
      </w:r>
      <w:r w:rsidR="003645BE" w:rsidRPr="00956311">
        <w:t>.20</w:t>
      </w:r>
      <w:r w:rsidR="003645BE">
        <w:t>20 г.</w:t>
      </w:r>
      <w:r w:rsidR="003645BE" w:rsidRPr="003F275D">
        <w:t>, согласно</w:t>
      </w:r>
      <w:r w:rsidR="003645BE" w:rsidRPr="00155AFE">
        <w:t xml:space="preserve"> части 4 статьи 2 федерального закона № 223-ФЗ</w:t>
      </w:r>
      <w:r w:rsidR="003645BE" w:rsidRPr="00145908">
        <w:t>,</w:t>
      </w:r>
      <w:r w:rsidRPr="00F1645B">
        <w:t xml:space="preserve"> и действующим</w:t>
      </w:r>
      <w:r w:rsidRPr="00B73AAF">
        <w:t xml:space="preserve"> законодательством Российской Федерации.</w:t>
      </w:r>
    </w:p>
    <w:p w:rsidR="00BD72A4" w:rsidRPr="00B73AAF" w:rsidRDefault="00BD72A4" w:rsidP="00BD72A4">
      <w:pPr>
        <w:pStyle w:val="1"/>
        <w:keepLines w:val="0"/>
        <w:tabs>
          <w:tab w:val="left" w:pos="6424"/>
        </w:tabs>
        <w:spacing w:before="240" w:after="120"/>
        <w:ind w:left="792" w:hanging="360"/>
        <w:jc w:val="both"/>
        <w:rPr>
          <w:rFonts w:eastAsia="MS Mincho"/>
          <w:kern w:val="32"/>
          <w:lang w:eastAsia="x-none"/>
        </w:rPr>
      </w:pPr>
      <w:bookmarkStart w:id="66" w:name="_РАЗДЕЛ_III._ФОРМЫ"/>
      <w:bookmarkEnd w:id="66"/>
      <w:r w:rsidRPr="00B73AAF">
        <w:rPr>
          <w:rFonts w:ascii="Times New Roman" w:hAnsi="Times New Roman"/>
          <w:b w:val="0"/>
          <w:bCs w:val="0"/>
          <w:color w:val="auto"/>
          <w:sz w:val="24"/>
          <w:szCs w:val="24"/>
        </w:rPr>
        <w:br w:type="page"/>
      </w:r>
      <w:bookmarkStart w:id="67" w:name="_Toc517185516"/>
      <w:bookmarkStart w:id="68" w:name="_Toc46841457"/>
      <w:bookmarkStart w:id="69" w:name="форма1"/>
      <w:bookmarkStart w:id="70" w:name="_Toc98251753"/>
      <w:r w:rsidRPr="00B73AAF">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eastAsia="x-none"/>
        </w:rPr>
        <w:t>УЧАСТНИКАМИ</w:t>
      </w:r>
      <w:r w:rsidRPr="00B73AAF">
        <w:rPr>
          <w:rFonts w:ascii="Times New Roman" w:eastAsia="MS Mincho" w:hAnsi="Times New Roman"/>
          <w:color w:val="17365D"/>
          <w:kern w:val="32"/>
          <w:szCs w:val="24"/>
          <w:lang w:val="x-none" w:eastAsia="x-none"/>
        </w:rPr>
        <w:t xml:space="preserve"> ЗАКУПКИ</w:t>
      </w:r>
      <w:bookmarkEnd w:id="67"/>
      <w:bookmarkEnd w:id="68"/>
      <w:r w:rsidRPr="00B73AAF">
        <w:rPr>
          <w:rFonts w:eastAsia="MS Mincho"/>
          <w:kern w:val="32"/>
          <w:lang w:val="x-none" w:eastAsia="x-none"/>
        </w:rPr>
        <w:t xml:space="preserve"> </w:t>
      </w:r>
      <w:bookmarkEnd w:id="69"/>
    </w:p>
    <w:p w:rsidR="00BD72A4" w:rsidRPr="00B73AAF" w:rsidRDefault="00BD72A4" w:rsidP="00BD72A4">
      <w:pPr>
        <w:pStyle w:val="1"/>
        <w:keepLines w:val="0"/>
        <w:spacing w:before="240" w:after="120"/>
        <w:ind w:left="792" w:hanging="360"/>
        <w:jc w:val="both"/>
        <w:rPr>
          <w:rFonts w:ascii="Times New Roman" w:eastAsia="MS Mincho" w:hAnsi="Times New Roman"/>
          <w:color w:val="548DD4"/>
          <w:kern w:val="32"/>
          <w:szCs w:val="24"/>
          <w:lang w:eastAsia="x-none"/>
        </w:rPr>
      </w:pPr>
      <w:bookmarkStart w:id="71" w:name="_Форма_1_ЗАЯВКА"/>
      <w:bookmarkStart w:id="72" w:name="_Toc517185517"/>
      <w:bookmarkStart w:id="73" w:name="_Toc46841458"/>
      <w:bookmarkEnd w:id="71"/>
      <w:r w:rsidRPr="00B73AAF">
        <w:rPr>
          <w:rFonts w:ascii="Times New Roman" w:eastAsia="MS Mincho" w:hAnsi="Times New Roman"/>
          <w:color w:val="548DD4"/>
          <w:kern w:val="32"/>
          <w:szCs w:val="24"/>
          <w:lang w:val="x-none" w:eastAsia="x-none"/>
        </w:rPr>
        <w:t xml:space="preserve">Форма 1 </w:t>
      </w:r>
      <w:r w:rsidRPr="00B73AAF">
        <w:rPr>
          <w:rFonts w:ascii="Times New Roman" w:eastAsia="MS Mincho" w:hAnsi="Times New Roman"/>
          <w:color w:val="548DD4"/>
          <w:kern w:val="32"/>
          <w:szCs w:val="24"/>
          <w:lang w:eastAsia="x-none"/>
        </w:rPr>
        <w:t>З</w:t>
      </w:r>
      <w:r w:rsidRPr="00B73AAF">
        <w:rPr>
          <w:rFonts w:ascii="Times New Roman" w:eastAsia="MS Mincho" w:hAnsi="Times New Roman"/>
          <w:color w:val="548DD4"/>
          <w:kern w:val="32"/>
          <w:szCs w:val="24"/>
          <w:lang w:val="x-none" w:eastAsia="x-none"/>
        </w:rPr>
        <w:t xml:space="preserve">АЯВКА НА УЧАСТИЕ В ОТКРЫТОМ </w:t>
      </w:r>
      <w:r w:rsidRPr="00B73AAF">
        <w:rPr>
          <w:rFonts w:ascii="Times New Roman" w:eastAsia="MS Mincho" w:hAnsi="Times New Roman"/>
          <w:color w:val="548DD4"/>
          <w:kern w:val="32"/>
          <w:szCs w:val="24"/>
          <w:lang w:eastAsia="x-none"/>
        </w:rPr>
        <w:t>ЗАПРОСЕ КОТИРОВОК</w:t>
      </w:r>
      <w:bookmarkEnd w:id="72"/>
      <w:bookmarkEnd w:id="73"/>
    </w:p>
    <w:p w:rsidR="00BD72A4" w:rsidRPr="003E70DB" w:rsidRDefault="00BD72A4" w:rsidP="00BD72A4"/>
    <w:p w:rsidR="00BD72A4" w:rsidRPr="003E70DB" w:rsidRDefault="00BD72A4" w:rsidP="00BD72A4"/>
    <w:p w:rsidR="00BD72A4" w:rsidRPr="00B73AAF" w:rsidRDefault="00BD72A4" w:rsidP="00BD72A4">
      <w:r w:rsidRPr="00B73AAF">
        <w:t xml:space="preserve">Фирменный бланк </w:t>
      </w:r>
      <w:r>
        <w:t>Участника</w:t>
      </w:r>
      <w:r w:rsidRPr="00B73AAF">
        <w:t xml:space="preserve"> </w:t>
      </w:r>
    </w:p>
    <w:p w:rsidR="00BD72A4" w:rsidRPr="00B73AAF" w:rsidRDefault="00BD72A4" w:rsidP="00BD72A4">
      <w:r w:rsidRPr="00B73AAF">
        <w:t>«___» __________ 20___ года  №______</w:t>
      </w:r>
    </w:p>
    <w:p w:rsidR="00BD72A4" w:rsidRPr="003E70DB" w:rsidRDefault="00BD72A4" w:rsidP="00BD72A4">
      <w:pPr>
        <w:ind w:firstLine="567"/>
      </w:pPr>
    </w:p>
    <w:p w:rsidR="00BD72A4" w:rsidRPr="003E70DB" w:rsidRDefault="00BD72A4" w:rsidP="00BD72A4">
      <w:pPr>
        <w:ind w:firstLine="567"/>
      </w:pPr>
    </w:p>
    <w:p w:rsidR="00BD72A4" w:rsidRPr="003E70DB" w:rsidRDefault="00BD72A4" w:rsidP="00BD72A4">
      <w:pPr>
        <w:ind w:firstLine="567"/>
      </w:pPr>
    </w:p>
    <w:p w:rsidR="00BD72A4" w:rsidRPr="00B73AAF" w:rsidRDefault="00BD72A4" w:rsidP="00BD72A4">
      <w:pPr>
        <w:ind w:firstLine="567"/>
        <w:jc w:val="center"/>
      </w:pPr>
      <w:bookmarkStart w:id="74" w:name="_Письмо_о_подаче"/>
      <w:bookmarkStart w:id="75" w:name="_Заявка_о_подаче"/>
      <w:bookmarkStart w:id="76" w:name="_Toc255987071"/>
      <w:bookmarkStart w:id="77" w:name="_Toc263441572"/>
      <w:bookmarkStart w:id="78" w:name="_Toc269472558"/>
      <w:bookmarkStart w:id="79" w:name="_Toc305665989"/>
      <w:bookmarkEnd w:id="74"/>
      <w:bookmarkEnd w:id="75"/>
      <w:r w:rsidRPr="00B73AAF">
        <w:t xml:space="preserve">ЗАЯВКА НА УЧАСТИЕ В ОТКРЫТОМ </w:t>
      </w:r>
      <w:bookmarkEnd w:id="76"/>
      <w:bookmarkEnd w:id="77"/>
      <w:bookmarkEnd w:id="78"/>
      <w:bookmarkEnd w:id="79"/>
      <w:r w:rsidRPr="00B73AAF">
        <w:t>ЗАПРОСЕ КОТИРОВОК</w:t>
      </w:r>
    </w:p>
    <w:p w:rsidR="00BD72A4" w:rsidRPr="00B73AAF" w:rsidRDefault="00BD72A4" w:rsidP="00BD72A4">
      <w:pPr>
        <w:ind w:firstLine="567"/>
        <w:jc w:val="center"/>
      </w:pPr>
    </w:p>
    <w:p w:rsidR="00BD72A4" w:rsidRPr="00B73AAF" w:rsidRDefault="00BD72A4" w:rsidP="00BD72A4">
      <w:pPr>
        <w:ind w:firstLine="567"/>
        <w:jc w:val="center"/>
        <w:rPr>
          <w:sz w:val="10"/>
          <w:szCs w:val="10"/>
        </w:rPr>
      </w:pPr>
    </w:p>
    <w:p w:rsidR="00BD72A4" w:rsidRPr="00B73AAF" w:rsidRDefault="00BD72A4" w:rsidP="00BD72A4">
      <w:pPr>
        <w:ind w:firstLine="567"/>
        <w:jc w:val="both"/>
      </w:pPr>
      <w:r w:rsidRPr="00B73AAF">
        <w:t xml:space="preserve">Изучив Извещение о проведении </w:t>
      </w:r>
      <w:r>
        <w:t>Запроса</w:t>
      </w:r>
      <w:r w:rsidRPr="00B73AAF">
        <w:t xml:space="preserve"> котировок в электронной форме на право заключения договора на ____________________,</w:t>
      </w:r>
      <w:r>
        <w:t xml:space="preserve"> </w:t>
      </w:r>
      <w:r w:rsidRPr="00B73AAF">
        <w:t xml:space="preserve">(далее также - </w:t>
      </w:r>
      <w:r>
        <w:t>Извещение</w:t>
      </w:r>
      <w:r w:rsidRPr="00B73AAF">
        <w:t xml:space="preserve"> о проведении </w:t>
      </w:r>
      <w:r>
        <w:t>Запроса</w:t>
      </w:r>
      <w:r w:rsidRPr="00B73AAF">
        <w:t xml:space="preserve"> котировок) безоговорочно принимая установленные в них требования и условия, </w:t>
      </w:r>
    </w:p>
    <w:p w:rsidR="00BD72A4" w:rsidRPr="00B73AAF" w:rsidRDefault="00BD72A4" w:rsidP="00BD72A4">
      <w:pPr>
        <w:ind w:firstLine="567"/>
        <w:jc w:val="both"/>
        <w:rPr>
          <w:i/>
          <w:sz w:val="20"/>
          <w:szCs w:val="20"/>
        </w:rPr>
      </w:pPr>
      <w:r w:rsidRPr="00B73AAF">
        <w:t xml:space="preserve">_______________________________________________________________________________, </w:t>
      </w:r>
      <w:r w:rsidRPr="00B73AAF">
        <w:rPr>
          <w:i/>
          <w:sz w:val="20"/>
          <w:szCs w:val="20"/>
        </w:rPr>
        <w:t>(</w:t>
      </w:r>
      <w:r w:rsidRPr="0054575B">
        <w:rPr>
          <w:i/>
          <w:sz w:val="20"/>
          <w:szCs w:val="20"/>
        </w:rPr>
        <w:t>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B73AAF">
        <w:rPr>
          <w:i/>
          <w:sz w:val="20"/>
          <w:szCs w:val="20"/>
        </w:rPr>
        <w:t>)</w:t>
      </w:r>
    </w:p>
    <w:p w:rsidR="00BD72A4" w:rsidRPr="00B73AAF" w:rsidRDefault="00BD72A4" w:rsidP="00BD72A4">
      <w:pPr>
        <w:ind w:firstLine="567"/>
        <w:jc w:val="both"/>
      </w:pPr>
      <w:r w:rsidRPr="00B73AAF">
        <w:t>предлагает заключить договор_______________________________________</w:t>
      </w:r>
    </w:p>
    <w:p w:rsidR="00BD72A4" w:rsidRPr="00B73AAF" w:rsidRDefault="00BD72A4" w:rsidP="00BD72A4">
      <w:pPr>
        <w:ind w:firstLine="567"/>
        <w:jc w:val="both"/>
        <w:rPr>
          <w:i/>
          <w:sz w:val="20"/>
          <w:szCs w:val="20"/>
        </w:rPr>
      </w:pPr>
      <w:r w:rsidRPr="00B73AAF">
        <w:rPr>
          <w:i/>
        </w:rPr>
        <w:t xml:space="preserve">                                                                       </w:t>
      </w:r>
      <w:r w:rsidRPr="00B73AAF">
        <w:rPr>
          <w:i/>
          <w:sz w:val="20"/>
          <w:szCs w:val="20"/>
        </w:rPr>
        <w:t>(предмет договора)</w:t>
      </w:r>
    </w:p>
    <w:p w:rsidR="00BD72A4" w:rsidRPr="00B73AAF" w:rsidRDefault="00BD72A4" w:rsidP="00BD72A4">
      <w:pPr>
        <w:ind w:firstLine="567"/>
        <w:jc w:val="both"/>
      </w:pPr>
      <w:r w:rsidRPr="00B73AAF">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rsidR="00BD72A4" w:rsidRDefault="00BD72A4" w:rsidP="00BD72A4">
      <w:pPr>
        <w:ind w:firstLine="567"/>
        <w:jc w:val="both"/>
      </w:pPr>
      <w:r w:rsidRPr="00B73AAF">
        <w:t>Настоящая Заявка имеет правовой статус оферты и действует не более чем 75 (семьдесят пять) календарных дней</w:t>
      </w:r>
      <w:r w:rsidRPr="00B73AAF">
        <w:rPr>
          <w:sz w:val="26"/>
          <w:szCs w:val="26"/>
        </w:rPr>
        <w:t xml:space="preserve"> </w:t>
      </w:r>
      <w:r w:rsidRPr="00B73AAF">
        <w:t xml:space="preserve">со дня, следующего за установленной </w:t>
      </w:r>
      <w:r>
        <w:t>Извещением</w:t>
      </w:r>
      <w:r w:rsidRPr="00B73AAF">
        <w:t xml:space="preserve"> о проведении </w:t>
      </w:r>
      <w:r>
        <w:t>Запроса</w:t>
      </w:r>
      <w:r w:rsidRPr="00B73AAF">
        <w:t xml:space="preserve"> котировок датой открытия доступа к Заявкам.</w:t>
      </w:r>
      <w:bookmarkStart w:id="80" w:name="_Hlt440565644"/>
      <w:bookmarkEnd w:id="80"/>
    </w:p>
    <w:p w:rsidR="00BD72A4" w:rsidRDefault="00BD72A4" w:rsidP="00BD72A4">
      <w:pPr>
        <w:ind w:firstLine="567"/>
        <w:jc w:val="both"/>
      </w:pPr>
      <w:r>
        <w:t>Настоящим подтверждаем обязательство:</w:t>
      </w:r>
    </w:p>
    <w:p w:rsidR="00BD72A4" w:rsidRDefault="00BD72A4" w:rsidP="00BD72A4">
      <w:pPr>
        <w:ind w:firstLine="567"/>
        <w:jc w:val="both"/>
      </w:pPr>
      <w:r>
        <w:t>- не изменять и/или не отзывать заявку после истечения срока окончания подачи заявок;</w:t>
      </w:r>
    </w:p>
    <w:p w:rsidR="00BD72A4" w:rsidRDefault="00BD72A4" w:rsidP="00BD72A4">
      <w:pPr>
        <w:ind w:firstLine="567"/>
        <w:jc w:val="both"/>
      </w:pPr>
      <w:r>
        <w:t>- не предоставлять в составе заявки заведомо недостоверные сведения, информацию, документы.</w:t>
      </w:r>
    </w:p>
    <w:p w:rsidR="00BD72A4" w:rsidRPr="00B73AAF" w:rsidRDefault="00BD72A4" w:rsidP="00BD72A4">
      <w:pPr>
        <w:ind w:firstLine="567"/>
        <w:jc w:val="both"/>
      </w:pPr>
      <w:r>
        <w:t xml:space="preserve">- предоставить документы в соответствии с п. </w:t>
      </w:r>
      <w:r>
        <w:fldChar w:fldCharType="begin"/>
      </w:r>
      <w:r>
        <w:instrText xml:space="preserve"> REF _Ref461526109 \r \h </w:instrText>
      </w:r>
      <w:r>
        <w:fldChar w:fldCharType="separate"/>
      </w:r>
      <w:r>
        <w:t>30</w:t>
      </w:r>
      <w:r>
        <w:fldChar w:fldCharType="end"/>
      </w:r>
      <w:r>
        <w:t xml:space="preserve"> настоящей Документации и требованиями </w:t>
      </w:r>
      <w:hyperlink r:id="rId33" w:history="1">
        <w:r>
          <w:rPr>
            <w:rStyle w:val="a3"/>
          </w:rPr>
          <w:t>Положения о закупках товаров, работ, услуг ПАО «Ростелеком»</w:t>
        </w:r>
      </w:hyperlink>
      <w:r>
        <w:t>, в течение 3 (трех) рабочих дней с момента получения запроса от Заказчика</w:t>
      </w:r>
    </w:p>
    <w:p w:rsidR="00BD72A4" w:rsidRDefault="00BD72A4" w:rsidP="00BD72A4">
      <w:pPr>
        <w:ind w:firstLine="567"/>
        <w:jc w:val="both"/>
      </w:pPr>
      <w:r w:rsidRPr="00B73AAF">
        <w:t>Настоящим подтверждаем, что против 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не проводится процедура ликвидации, арбитражным судом не принято решение о признании _______ (наименование </w:t>
      </w:r>
      <w:r>
        <w:t xml:space="preserve">Участника </w:t>
      </w:r>
      <w:r w:rsidRPr="00B73AAF">
        <w:t xml:space="preserve"> </w:t>
      </w:r>
      <w:r>
        <w:t>Запроса</w:t>
      </w:r>
      <w:r w:rsidRPr="00B73AAF">
        <w:t xml:space="preserve"> котировок) банкротом и об открытии конкурсного производства, деятельность ______(</w:t>
      </w:r>
      <w:r w:rsidRPr="00B73AAF">
        <w:rPr>
          <w:i/>
        </w:rPr>
        <w:t xml:space="preserve">наименование </w:t>
      </w:r>
      <w:r>
        <w:rPr>
          <w:i/>
        </w:rPr>
        <w:t>Участника Запроса</w:t>
      </w:r>
      <w:r w:rsidRPr="00B73AAF">
        <w:rPr>
          <w:i/>
        </w:rPr>
        <w:t xml:space="preserve"> котировок</w:t>
      </w:r>
      <w:r w:rsidRPr="00B73AAF">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4" w:history="1">
        <w:r w:rsidRPr="00B73AAF">
          <w:rPr>
            <w:rStyle w:val="a3"/>
          </w:rPr>
          <w:t>Положения о закупках товаров, работ, услуг ПАО «Ростелеком»</w:t>
        </w:r>
      </w:hyperlink>
      <w:r w:rsidRPr="00B73AAF">
        <w:t xml:space="preserve"> и Регламентом работы Электронной торговой площадки.</w:t>
      </w:r>
    </w:p>
    <w:p w:rsidR="00BD72A4" w:rsidRPr="00F37E2D" w:rsidRDefault="00BD72A4" w:rsidP="00BD72A4">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72A4" w:rsidRPr="00B73AAF" w:rsidRDefault="00BD72A4" w:rsidP="00BD72A4">
      <w:pPr>
        <w:ind w:firstLine="567"/>
        <w:jc w:val="both"/>
      </w:pPr>
      <w:r w:rsidRPr="00B73AAF">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w:t>
      </w:r>
      <w:r w:rsidR="00FF0687">
        <w:t>аботки их персональных данных ООО «РТК ИТ</w:t>
      </w:r>
      <w:r w:rsidRPr="00B73AAF">
        <w:t>» с целью участия _______ (</w:t>
      </w:r>
      <w:r w:rsidRPr="00B73AAF">
        <w:rPr>
          <w:i/>
        </w:rPr>
        <w:t xml:space="preserve">наименование </w:t>
      </w:r>
      <w:r>
        <w:rPr>
          <w:i/>
        </w:rPr>
        <w:t>Участника Запроса</w:t>
      </w:r>
      <w:r w:rsidRPr="00B73AAF">
        <w:rPr>
          <w:i/>
        </w:rPr>
        <w:t xml:space="preserve"> котировок</w:t>
      </w:r>
      <w:r w:rsidRPr="00B73AAF">
        <w:t>) в Открытом запросе котировок в электронной форме на право заключения договора на _________</w:t>
      </w:r>
      <w:r>
        <w:t xml:space="preserve"> </w:t>
      </w:r>
      <w:r w:rsidRPr="00B73AAF">
        <w:t>(</w:t>
      </w:r>
      <w:r w:rsidRPr="00B73AAF">
        <w:rPr>
          <w:i/>
        </w:rPr>
        <w:t>указать наименование закупки</w:t>
      </w:r>
      <w:r w:rsidRPr="00B73AAF">
        <w:t xml:space="preserve">). Также подтверждаем, что в соответствии с </w:t>
      </w:r>
      <w:r w:rsidRPr="00B73AAF">
        <w:lastRenderedPageBreak/>
        <w:t>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BD72A4" w:rsidRPr="00B73AAF" w:rsidRDefault="00BD72A4" w:rsidP="00BD72A4">
      <w:pPr>
        <w:ind w:firstLine="567"/>
        <w:jc w:val="both"/>
      </w:pPr>
      <w:r w:rsidRPr="00B73AAF">
        <w:t>Настоящим подтверждаем, что сведения о _______ (</w:t>
      </w:r>
      <w:r w:rsidRPr="00B73AAF">
        <w:rPr>
          <w:i/>
        </w:rPr>
        <w:t xml:space="preserve">наименование </w:t>
      </w:r>
      <w:r>
        <w:rPr>
          <w:i/>
        </w:rPr>
        <w:t>Участника Запроса</w:t>
      </w:r>
      <w:r w:rsidRPr="00B73AAF">
        <w:rPr>
          <w:i/>
        </w:rPr>
        <w:t xml:space="preserve"> котировок</w:t>
      </w:r>
      <w:r w:rsidRPr="00B73AAF">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D72A4" w:rsidRPr="00B73AAF" w:rsidRDefault="00BD72A4" w:rsidP="00BD72A4">
      <w:pPr>
        <w:ind w:firstLine="567"/>
        <w:jc w:val="both"/>
      </w:pPr>
      <w:r w:rsidRPr="00B73AAF">
        <w:t>Настоящим уведомляем об отсутствии у ________________ (</w:t>
      </w:r>
      <w:r w:rsidRPr="00B73AAF">
        <w:rPr>
          <w:i/>
        </w:rPr>
        <w:t xml:space="preserve">наименование </w:t>
      </w:r>
      <w:r>
        <w:rPr>
          <w:i/>
        </w:rPr>
        <w:t>Участника Запроса</w:t>
      </w:r>
      <w:r w:rsidRPr="00B73AAF">
        <w:rPr>
          <w:i/>
        </w:rPr>
        <w:t xml:space="preserve"> котировок)</w:t>
      </w:r>
      <w:r w:rsidRPr="00B73AAF">
        <w:t xml:space="preserve"> на дату подачи данной Заявки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BD72A4" w:rsidRPr="00B73AAF" w:rsidRDefault="00BD72A4" w:rsidP="00BD72A4">
      <w:pPr>
        <w:ind w:firstLine="567"/>
        <w:jc w:val="both"/>
      </w:pPr>
      <w:r w:rsidRPr="00B73AAF" w:rsidDel="00C8310A">
        <w:t xml:space="preserve"> </w:t>
      </w:r>
      <w:r w:rsidRPr="00C8310A">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2531B3">
        <w:rPr>
          <w:i/>
        </w:rPr>
        <w:t xml:space="preserve">(наименование Участника </w:t>
      </w:r>
      <w:r>
        <w:rPr>
          <w:i/>
        </w:rPr>
        <w:t>Запроса</w:t>
      </w:r>
      <w:r w:rsidRPr="002531B3">
        <w:rPr>
          <w:i/>
        </w:rPr>
        <w:t xml:space="preserve"> котировок</w:t>
      </w:r>
      <w:r w:rsidRPr="00733E33">
        <w:t>)</w:t>
      </w:r>
      <w:r>
        <w:t xml:space="preserve"> </w:t>
      </w:r>
      <w:r w:rsidRPr="00F40235">
        <w:rPr>
          <w:rFonts w:cs="Arial"/>
          <w:color w:val="000000"/>
        </w:rPr>
        <w:t xml:space="preserve">и </w:t>
      </w:r>
      <w:r w:rsidR="00FF0687">
        <w:t>ООО «РТК ИТ</w:t>
      </w:r>
      <w:r w:rsidRPr="00733E33">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rsidR="00BD72A4" w:rsidRPr="00B73AAF" w:rsidRDefault="00BD72A4" w:rsidP="00BD72A4">
      <w:pPr>
        <w:ind w:firstLine="567"/>
        <w:jc w:val="both"/>
        <w:rPr>
          <w:i/>
        </w:rPr>
      </w:pPr>
      <w:r w:rsidRPr="00B73AAF">
        <w:rPr>
          <w:i/>
        </w:rPr>
        <w:t xml:space="preserve">[Если в состав Заявки на участие в закупке включены документы, предусмотренные абз. 1 пп. б) пп. 1 пункта </w:t>
      </w:r>
      <w:r w:rsidRPr="00B73AAF">
        <w:fldChar w:fldCharType="begin"/>
      </w:r>
      <w:r w:rsidRPr="00B73AAF">
        <w:rPr>
          <w:i/>
        </w:rPr>
        <w:instrText xml:space="preserve"> REF _Ref368314814 \r \h  \* MERGEFORMAT </w:instrText>
      </w:r>
      <w:r w:rsidRPr="00B73AAF">
        <w:fldChar w:fldCharType="separate"/>
      </w:r>
      <w:r>
        <w:rPr>
          <w:i/>
        </w:rPr>
        <w:t>29</w:t>
      </w:r>
      <w:r w:rsidRPr="00B73AAF">
        <w:fldChar w:fldCharType="end"/>
      </w:r>
      <w:r w:rsidRPr="00B73AAF">
        <w:rPr>
          <w:i/>
        </w:rPr>
        <w:t xml:space="preserve"> раздела II «Информационная карта» </w:t>
      </w:r>
      <w:r>
        <w:rPr>
          <w:i/>
        </w:rPr>
        <w:t>Извещения</w:t>
      </w:r>
      <w:r w:rsidRPr="00B73AAF">
        <w:rPr>
          <w:i/>
        </w:rPr>
        <w:t xml:space="preserve">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BD72A4" w:rsidRPr="00B73AAF" w:rsidRDefault="00BD72A4" w:rsidP="00BD72A4">
      <w:pPr>
        <w:ind w:firstLine="567"/>
        <w:jc w:val="both"/>
      </w:pPr>
      <w:r w:rsidRPr="00B73AAF">
        <w:t xml:space="preserve">Сообщаем, что для совершения сделки по результатам </w:t>
      </w:r>
      <w:r>
        <w:t>Запроса</w:t>
      </w:r>
      <w:r w:rsidRPr="00B73AAF">
        <w:t xml:space="preserve"> котировок___________ </w:t>
      </w:r>
      <w:r w:rsidRPr="00B73AAF">
        <w:rPr>
          <w:i/>
        </w:rPr>
        <w:t xml:space="preserve">(наименование </w:t>
      </w:r>
      <w:r>
        <w:rPr>
          <w:i/>
        </w:rPr>
        <w:t>Участника</w:t>
      </w:r>
      <w:r w:rsidRPr="00B73AAF">
        <w:rPr>
          <w:i/>
        </w:rPr>
        <w:t xml:space="preserve"> </w:t>
      </w:r>
      <w:r>
        <w:rPr>
          <w:i/>
        </w:rPr>
        <w:t xml:space="preserve">Запроса </w:t>
      </w:r>
      <w:r w:rsidRPr="00B73AAF">
        <w:rPr>
          <w:i/>
        </w:rPr>
        <w:t xml:space="preserve">котировок) </w:t>
      </w:r>
      <w:r w:rsidRPr="00B73AA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[Условие подлежит включению в Заявку, если соответствующего одобрения компетентными органами </w:t>
      </w:r>
      <w:r>
        <w:t>Участник</w:t>
      </w:r>
      <w:r w:rsidRPr="00B73AAF">
        <w:t xml:space="preserve">а не требуется.] </w:t>
      </w:r>
    </w:p>
    <w:p w:rsidR="00BD72A4" w:rsidRPr="00B73AAF" w:rsidRDefault="00BD72A4" w:rsidP="00BD72A4">
      <w:pPr>
        <w:ind w:firstLine="567"/>
        <w:jc w:val="both"/>
        <w:rPr>
          <w:i/>
        </w:rPr>
      </w:pPr>
      <w:r w:rsidRPr="00B73AAF">
        <w:t xml:space="preserve">Сообщаем, что для совершения сделки по результатам </w:t>
      </w:r>
      <w:r>
        <w:t>Запроса</w:t>
      </w:r>
      <w:r w:rsidRPr="00B73AAF">
        <w:t xml:space="preserve"> котировок ____________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 </w:t>
      </w:r>
      <w:r w:rsidRPr="00B73AAF">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В силу необходимости соблюдения установленного законодательством Российской Федерации и учредительными документами 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победителем или участником, которому присвоен второй номер. </w:t>
      </w:r>
      <w:r w:rsidRPr="00B73AAF">
        <w:rPr>
          <w:i/>
        </w:rPr>
        <w:t xml:space="preserve">[Условие подлежит включению в Заявку, если получить соответствующее одобрение компетентного органа </w:t>
      </w:r>
      <w:r>
        <w:rPr>
          <w:i/>
        </w:rPr>
        <w:t>Участник</w:t>
      </w:r>
      <w:r w:rsidRPr="00B73AAF">
        <w:rPr>
          <w:i/>
        </w:rPr>
        <w:t>а к моменту подачи Заявки затруднительно ввиду отсутствия времени, необходимого для соблюдения предусмотренного порядка одобрения сделки</w:t>
      </w:r>
      <w:r w:rsidRPr="00B73AAF">
        <w:rPr>
          <w:i/>
          <w:color w:val="808080"/>
        </w:rPr>
        <w:t>]</w:t>
      </w:r>
    </w:p>
    <w:p w:rsidR="00BD72A4" w:rsidRPr="00B73AAF" w:rsidRDefault="00BD72A4" w:rsidP="00BD72A4">
      <w:pPr>
        <w:ind w:firstLine="567"/>
        <w:jc w:val="both"/>
      </w:pPr>
      <w:r w:rsidRPr="00B73AAF">
        <w:t xml:space="preserve">В случае признания нас Победителем </w:t>
      </w:r>
      <w:r>
        <w:t>Запроса</w:t>
      </w:r>
      <w:r w:rsidRPr="00B73AAF">
        <w:t xml:space="preserve"> котировок мы берем на себя </w:t>
      </w:r>
      <w:r w:rsidRPr="000E7F39">
        <w:t>обязательства предоставить обеспечение исполнения договора (в случае если такая обязанность установлена условиями Извещения) и заключить со своей стороны договор в соответствии с требованиями Извещения о проведении Запроса</w:t>
      </w:r>
      <w:r w:rsidRPr="00B73AAF">
        <w:t xml:space="preserve"> котировок, </w:t>
      </w:r>
      <w:r w:rsidRPr="00B73AAF">
        <w:rPr>
          <w:bCs/>
        </w:rPr>
        <w:t>проектом Договора</w:t>
      </w:r>
      <w:r w:rsidRPr="00B73AAF">
        <w:t xml:space="preserve">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BD72A4" w:rsidRPr="00B73AAF" w:rsidRDefault="00BD72A4" w:rsidP="00BD72A4">
      <w:pPr>
        <w:ind w:firstLine="567"/>
        <w:jc w:val="both"/>
      </w:pPr>
      <w:r w:rsidRPr="00B73AAF">
        <w:lastRenderedPageBreak/>
        <w:t xml:space="preserve">В случае если нашей Заявке будет присвоен второй номер, а Победитель </w:t>
      </w:r>
      <w:r>
        <w:t>Запроса</w:t>
      </w:r>
      <w:r w:rsidRPr="00B73AAF">
        <w:t xml:space="preserve"> котировок будет признан уклонившимся от заключения договора с Заказчиком, мы обязуемся подписать данный договор в соответствии с требованиями </w:t>
      </w:r>
      <w:r>
        <w:t xml:space="preserve">Извещения </w:t>
      </w:r>
      <w:r w:rsidRPr="00B73AAF">
        <w:t xml:space="preserve">о проведении </w:t>
      </w:r>
      <w:r>
        <w:t>Запроса</w:t>
      </w:r>
      <w:r w:rsidRPr="00B73AAF">
        <w:t xml:space="preserve"> котировок, </w:t>
      </w:r>
      <w:r w:rsidRPr="00B73AAF">
        <w:rPr>
          <w:bCs/>
        </w:rPr>
        <w:t>проектом Договора</w:t>
      </w:r>
      <w:r w:rsidRPr="00B73AAF">
        <w:t xml:space="preserve"> и условиями нашей Заявки.</w:t>
      </w:r>
    </w:p>
    <w:p w:rsidR="00BD72A4" w:rsidRPr="00B73AAF" w:rsidRDefault="00BD72A4" w:rsidP="00BD72A4">
      <w:pPr>
        <w:ind w:firstLine="567"/>
        <w:jc w:val="both"/>
      </w:pPr>
      <w:r w:rsidRPr="00B73AAF">
        <w:t xml:space="preserve">В соответствии с инструкциями, полученными от вас в </w:t>
      </w:r>
      <w:r>
        <w:t xml:space="preserve">Извещении </w:t>
      </w:r>
      <w:r w:rsidRPr="00B73AAF">
        <w:t xml:space="preserve">о проведении </w:t>
      </w:r>
      <w:r>
        <w:t>Запроса</w:t>
      </w:r>
      <w:r w:rsidRPr="00B73AAF">
        <w:t xml:space="preserve"> котировок, информация по сути наших котировок в данной закупке представлена в следующих документах, которые являются неотъемлемой частью нашей Заявки:</w:t>
      </w:r>
    </w:p>
    <w:p w:rsidR="00BD72A4" w:rsidRPr="00B73AAF" w:rsidRDefault="00BD72A4" w:rsidP="00BD72A4">
      <w:pPr>
        <w:ind w:firstLine="567"/>
        <w:rPr>
          <w:sz w:val="20"/>
          <w:szCs w:val="20"/>
        </w:rPr>
      </w:pPr>
      <w:r w:rsidRPr="00B73AAF">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BD72A4" w:rsidRPr="00B73AAF" w:rsidTr="00D57F8F">
        <w:trPr>
          <w:tblHeader/>
        </w:trPr>
        <w:tc>
          <w:tcPr>
            <w:tcW w:w="568" w:type="dxa"/>
            <w:vAlign w:val="center"/>
          </w:tcPr>
          <w:p w:rsidR="00BD72A4" w:rsidRPr="00B73AAF" w:rsidRDefault="00BD72A4" w:rsidP="00D57F8F">
            <w:pPr>
              <w:jc w:val="center"/>
              <w:rPr>
                <w:sz w:val="22"/>
                <w:szCs w:val="22"/>
              </w:rPr>
            </w:pPr>
            <w:r w:rsidRPr="00B73AAF">
              <w:rPr>
                <w:sz w:val="22"/>
                <w:szCs w:val="22"/>
              </w:rPr>
              <w:t>№</w:t>
            </w:r>
          </w:p>
          <w:p w:rsidR="00BD72A4" w:rsidRPr="00B73AAF" w:rsidRDefault="00BD72A4" w:rsidP="00D57F8F">
            <w:pPr>
              <w:jc w:val="center"/>
              <w:rPr>
                <w:sz w:val="22"/>
                <w:szCs w:val="22"/>
              </w:rPr>
            </w:pPr>
            <w:r w:rsidRPr="00B73AAF">
              <w:rPr>
                <w:sz w:val="22"/>
                <w:szCs w:val="22"/>
              </w:rPr>
              <w:t>п/п</w:t>
            </w:r>
          </w:p>
        </w:tc>
        <w:tc>
          <w:tcPr>
            <w:tcW w:w="7654" w:type="dxa"/>
            <w:vAlign w:val="center"/>
          </w:tcPr>
          <w:p w:rsidR="00BD72A4" w:rsidRPr="00B73AAF" w:rsidRDefault="00BD72A4" w:rsidP="00D57F8F">
            <w:pPr>
              <w:jc w:val="center"/>
              <w:rPr>
                <w:sz w:val="22"/>
                <w:szCs w:val="22"/>
              </w:rPr>
            </w:pPr>
            <w:r w:rsidRPr="00B73AAF">
              <w:rPr>
                <w:sz w:val="22"/>
                <w:szCs w:val="22"/>
              </w:rPr>
              <w:t xml:space="preserve">Наименование документа [указываются документы, перечисленные в пунктах </w:t>
            </w:r>
            <w:r w:rsidRPr="00B73AAF">
              <w:rPr>
                <w:sz w:val="22"/>
                <w:szCs w:val="22"/>
              </w:rPr>
              <w:fldChar w:fldCharType="begin"/>
            </w:r>
            <w:r w:rsidRPr="00B73AAF">
              <w:rPr>
                <w:sz w:val="22"/>
                <w:szCs w:val="22"/>
              </w:rPr>
              <w:instrText xml:space="preserve"> REF _Ref378863846 \r \h  \* MERGEFORMAT </w:instrText>
            </w:r>
            <w:r w:rsidRPr="00B73AAF">
              <w:rPr>
                <w:sz w:val="22"/>
                <w:szCs w:val="22"/>
              </w:rPr>
            </w:r>
            <w:r w:rsidRPr="00B73AAF">
              <w:rPr>
                <w:sz w:val="22"/>
                <w:szCs w:val="22"/>
              </w:rPr>
              <w:fldChar w:fldCharType="separate"/>
            </w:r>
            <w:r>
              <w:rPr>
                <w:sz w:val="22"/>
                <w:szCs w:val="22"/>
              </w:rPr>
              <w:t>18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_Ref368314814 \r \h  \* MERGEFORMAT </w:instrText>
            </w:r>
            <w:r w:rsidRPr="00B73AAF">
              <w:rPr>
                <w:sz w:val="22"/>
                <w:szCs w:val="22"/>
              </w:rPr>
            </w:r>
            <w:r w:rsidRPr="00B73AAF">
              <w:rPr>
                <w:sz w:val="22"/>
                <w:szCs w:val="22"/>
              </w:rPr>
              <w:fldChar w:fldCharType="separate"/>
            </w:r>
            <w:r>
              <w:rPr>
                <w:sz w:val="22"/>
                <w:szCs w:val="22"/>
              </w:rPr>
              <w:t>29</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_Ref368316022 \r \h  \* MERGEFORMAT </w:instrText>
            </w:r>
            <w:r w:rsidRPr="00B73AAF">
              <w:rPr>
                <w:sz w:val="22"/>
                <w:szCs w:val="22"/>
              </w:rPr>
            </w:r>
            <w:r w:rsidRPr="00B73AAF">
              <w:rPr>
                <w:sz w:val="22"/>
                <w:szCs w:val="22"/>
              </w:rPr>
              <w:fldChar w:fldCharType="separate"/>
            </w:r>
            <w:r>
              <w:rPr>
                <w:sz w:val="22"/>
                <w:szCs w:val="22"/>
              </w:rPr>
              <w:t>31</w:t>
            </w:r>
            <w:r w:rsidRPr="00B73AAF">
              <w:rPr>
                <w:sz w:val="22"/>
                <w:szCs w:val="22"/>
              </w:rPr>
              <w:fldChar w:fldCharType="end"/>
            </w:r>
            <w:r w:rsidRPr="00B73AAF">
              <w:rPr>
                <w:sz w:val="22"/>
                <w:szCs w:val="22"/>
              </w:rPr>
              <w:t xml:space="preserve"> </w:t>
            </w:r>
            <w:hyperlink w:anchor="_РАЗДЕЛ_II._СВЕДЕНИЯ" w:history="1">
              <w:r w:rsidRPr="00B73AAF">
                <w:rPr>
                  <w:rStyle w:val="a3"/>
                  <w:sz w:val="22"/>
                  <w:szCs w:val="22"/>
                </w:rPr>
                <w:t>раздела II «Информационная карта»</w:t>
              </w:r>
            </w:hyperlink>
            <w:r w:rsidRPr="00B73AAF">
              <w:rPr>
                <w:sz w:val="22"/>
                <w:szCs w:val="22"/>
              </w:rPr>
              <w:t xml:space="preserve"> </w:t>
            </w:r>
            <w:r>
              <w:rPr>
                <w:sz w:val="22"/>
                <w:szCs w:val="22"/>
              </w:rPr>
              <w:t>Извещении</w:t>
            </w:r>
            <w:r w:rsidRPr="00B73AAF">
              <w:rPr>
                <w:sz w:val="22"/>
                <w:szCs w:val="22"/>
              </w:rPr>
              <w:t xml:space="preserve"> о проведении </w:t>
            </w:r>
            <w:r>
              <w:rPr>
                <w:sz w:val="22"/>
                <w:szCs w:val="22"/>
              </w:rPr>
              <w:t>Запроса</w:t>
            </w:r>
            <w:r w:rsidRPr="00B73AAF">
              <w:rPr>
                <w:sz w:val="22"/>
                <w:szCs w:val="22"/>
              </w:rPr>
              <w:t xml:space="preserve"> котировок</w:t>
            </w:r>
          </w:p>
        </w:tc>
        <w:tc>
          <w:tcPr>
            <w:tcW w:w="1221" w:type="dxa"/>
            <w:vAlign w:val="center"/>
          </w:tcPr>
          <w:p w:rsidR="00BD72A4" w:rsidRPr="00B73AAF" w:rsidRDefault="00BD72A4" w:rsidP="00D57F8F">
            <w:pPr>
              <w:jc w:val="center"/>
              <w:rPr>
                <w:sz w:val="22"/>
                <w:szCs w:val="22"/>
              </w:rPr>
            </w:pPr>
            <w:r w:rsidRPr="00B73AAF">
              <w:rPr>
                <w:sz w:val="22"/>
                <w:szCs w:val="22"/>
              </w:rPr>
              <w:t>№</w:t>
            </w:r>
          </w:p>
          <w:p w:rsidR="00BD72A4" w:rsidRPr="00B73AAF" w:rsidRDefault="00BD72A4" w:rsidP="00D57F8F">
            <w:pPr>
              <w:jc w:val="center"/>
              <w:rPr>
                <w:sz w:val="22"/>
                <w:szCs w:val="22"/>
              </w:rPr>
            </w:pPr>
            <w:r w:rsidRPr="00B73AAF">
              <w:rPr>
                <w:sz w:val="22"/>
                <w:szCs w:val="22"/>
              </w:rPr>
              <w:t>страницы</w:t>
            </w:r>
          </w:p>
        </w:tc>
        <w:tc>
          <w:tcPr>
            <w:tcW w:w="1108" w:type="dxa"/>
            <w:vAlign w:val="center"/>
          </w:tcPr>
          <w:p w:rsidR="00BD72A4" w:rsidRPr="00B73AAF" w:rsidRDefault="00BD72A4" w:rsidP="00D57F8F">
            <w:pPr>
              <w:jc w:val="center"/>
              <w:rPr>
                <w:sz w:val="22"/>
                <w:szCs w:val="22"/>
              </w:rPr>
            </w:pPr>
            <w:r w:rsidRPr="00B73AAF">
              <w:rPr>
                <w:sz w:val="22"/>
                <w:szCs w:val="22"/>
              </w:rPr>
              <w:t>Число</w:t>
            </w:r>
          </w:p>
          <w:p w:rsidR="00BD72A4" w:rsidRPr="00B73AAF" w:rsidRDefault="00BD72A4" w:rsidP="00D57F8F">
            <w:pPr>
              <w:jc w:val="center"/>
              <w:rPr>
                <w:sz w:val="22"/>
                <w:szCs w:val="22"/>
              </w:rPr>
            </w:pPr>
            <w:r w:rsidRPr="00B73AAF">
              <w:rPr>
                <w:sz w:val="22"/>
                <w:szCs w:val="22"/>
              </w:rPr>
              <w:t>страниц</w:t>
            </w:r>
          </w:p>
        </w:tc>
      </w:tr>
      <w:tr w:rsidR="00BD72A4" w:rsidRPr="00B73AAF" w:rsidTr="00D57F8F">
        <w:tc>
          <w:tcPr>
            <w:tcW w:w="568" w:type="dxa"/>
            <w:vAlign w:val="center"/>
          </w:tcPr>
          <w:p w:rsidR="00BD72A4" w:rsidRPr="00B73AAF" w:rsidRDefault="00BD72A4" w:rsidP="00D57F8F">
            <w:pPr>
              <w:rPr>
                <w:sz w:val="22"/>
                <w:szCs w:val="22"/>
              </w:rPr>
            </w:pPr>
          </w:p>
        </w:tc>
        <w:tc>
          <w:tcPr>
            <w:tcW w:w="7654" w:type="dxa"/>
          </w:tcPr>
          <w:p w:rsidR="00BD72A4" w:rsidRPr="00B73AAF" w:rsidRDefault="00BD72A4" w:rsidP="00D57F8F">
            <w:pPr>
              <w:rPr>
                <w:sz w:val="22"/>
                <w:szCs w:val="22"/>
              </w:rPr>
            </w:pPr>
          </w:p>
        </w:tc>
        <w:tc>
          <w:tcPr>
            <w:tcW w:w="1221" w:type="dxa"/>
          </w:tcPr>
          <w:p w:rsidR="00BD72A4" w:rsidRPr="00B73AAF" w:rsidRDefault="00BD72A4" w:rsidP="00D57F8F">
            <w:pPr>
              <w:rPr>
                <w:sz w:val="22"/>
                <w:szCs w:val="22"/>
              </w:rPr>
            </w:pPr>
          </w:p>
        </w:tc>
        <w:tc>
          <w:tcPr>
            <w:tcW w:w="1108" w:type="dxa"/>
          </w:tcPr>
          <w:p w:rsidR="00BD72A4" w:rsidRPr="00B73AAF" w:rsidRDefault="00BD72A4" w:rsidP="00D57F8F">
            <w:pPr>
              <w:rPr>
                <w:sz w:val="22"/>
                <w:szCs w:val="22"/>
              </w:rPr>
            </w:pPr>
          </w:p>
        </w:tc>
      </w:tr>
    </w:tbl>
    <w:p w:rsidR="00BD72A4" w:rsidRPr="00B73AAF" w:rsidRDefault="00BD72A4" w:rsidP="00BD72A4">
      <w:pPr>
        <w:pStyle w:val="ae"/>
        <w:snapToGrid/>
        <w:rPr>
          <w:rFonts w:ascii="Times New Roman" w:hAnsi="Times New Roman"/>
          <w:sz w:val="10"/>
          <w:szCs w:val="10"/>
        </w:rPr>
      </w:pPr>
    </w:p>
    <w:p w:rsidR="00BD72A4" w:rsidRPr="00B73AAF" w:rsidRDefault="00BD72A4" w:rsidP="00BD72A4">
      <w:pPr>
        <w:pStyle w:val="Times12"/>
        <w:tabs>
          <w:tab w:val="left" w:pos="709"/>
          <w:tab w:val="left" w:pos="1134"/>
        </w:tabs>
        <w:ind w:firstLine="0"/>
        <w:rPr>
          <w:bCs w:val="0"/>
          <w:color w:val="808080"/>
          <w:sz w:val="22"/>
        </w:rPr>
      </w:pPr>
      <w:r w:rsidRPr="00B73AAF">
        <w:rPr>
          <w:bCs w:val="0"/>
          <w:color w:val="808080"/>
          <w:sz w:val="22"/>
        </w:rPr>
        <w:t>ИНСТРУКЦИИ ПО ЗАПОЛНЕНИЮ:</w:t>
      </w:r>
    </w:p>
    <w:p w:rsidR="00BD72A4" w:rsidRPr="00B73AAF" w:rsidRDefault="00BD72A4" w:rsidP="006F0F45">
      <w:pPr>
        <w:pStyle w:val="Times12"/>
        <w:numPr>
          <w:ilvl w:val="0"/>
          <w:numId w:val="4"/>
        </w:numPr>
        <w:tabs>
          <w:tab w:val="left" w:pos="709"/>
          <w:tab w:val="left" w:pos="1134"/>
        </w:tabs>
        <w:ind w:left="0" w:firstLine="0"/>
        <w:rPr>
          <w:color w:val="808080"/>
          <w:sz w:val="22"/>
        </w:rPr>
      </w:pPr>
      <w:r w:rsidRPr="00B73AAF">
        <w:rPr>
          <w:color w:val="808080"/>
          <w:sz w:val="22"/>
        </w:rPr>
        <w:t xml:space="preserve">Данные инструкции не следует воспроизводить в документах, подготовленных </w:t>
      </w:r>
      <w:r>
        <w:rPr>
          <w:color w:val="808080"/>
          <w:sz w:val="22"/>
        </w:rPr>
        <w:t>Участником</w:t>
      </w:r>
      <w:r w:rsidRPr="00B73AAF">
        <w:rPr>
          <w:color w:val="808080"/>
          <w:sz w:val="22"/>
        </w:rPr>
        <w:t xml:space="preserve"> </w:t>
      </w:r>
      <w:r>
        <w:rPr>
          <w:color w:val="808080"/>
          <w:sz w:val="22"/>
        </w:rPr>
        <w:t>Запроса</w:t>
      </w:r>
      <w:r w:rsidRPr="00B73AAF">
        <w:rPr>
          <w:color w:val="808080"/>
          <w:sz w:val="22"/>
        </w:rPr>
        <w:t xml:space="preserve"> котировок.</w:t>
      </w:r>
    </w:p>
    <w:p w:rsidR="00BD72A4" w:rsidRPr="00B73AAF" w:rsidRDefault="00BD72A4" w:rsidP="006F0F45">
      <w:pPr>
        <w:pStyle w:val="Times12"/>
        <w:numPr>
          <w:ilvl w:val="0"/>
          <w:numId w:val="4"/>
        </w:numPr>
        <w:tabs>
          <w:tab w:val="left" w:pos="709"/>
          <w:tab w:val="left" w:pos="1134"/>
        </w:tabs>
        <w:ind w:left="0" w:firstLine="0"/>
        <w:rPr>
          <w:color w:val="808080"/>
          <w:sz w:val="22"/>
        </w:rPr>
      </w:pPr>
      <w:r w:rsidRPr="00B73AAF">
        <w:rPr>
          <w:color w:val="808080"/>
          <w:sz w:val="22"/>
        </w:rPr>
        <w:t xml:space="preserve">Заявку следует оформить на официальном бланке </w:t>
      </w:r>
      <w:r>
        <w:rPr>
          <w:color w:val="808080"/>
          <w:sz w:val="22"/>
        </w:rPr>
        <w:t>Участника</w:t>
      </w:r>
      <w:r w:rsidRPr="00B73AAF">
        <w:rPr>
          <w:color w:val="808080"/>
          <w:sz w:val="22"/>
        </w:rPr>
        <w:t xml:space="preserve"> </w:t>
      </w:r>
      <w:r>
        <w:rPr>
          <w:color w:val="808080"/>
          <w:sz w:val="22"/>
        </w:rPr>
        <w:t>Запроса</w:t>
      </w:r>
      <w:r w:rsidRPr="00B73AAF">
        <w:rPr>
          <w:color w:val="808080"/>
          <w:sz w:val="22"/>
        </w:rPr>
        <w:t xml:space="preserve"> котировок. </w:t>
      </w:r>
      <w:r>
        <w:rPr>
          <w:color w:val="808080"/>
          <w:sz w:val="22"/>
        </w:rPr>
        <w:t>Участник</w:t>
      </w:r>
      <w:r w:rsidRPr="00B73AAF">
        <w:rPr>
          <w:color w:val="808080"/>
          <w:sz w:val="22"/>
        </w:rPr>
        <w:t xml:space="preserve"> </w:t>
      </w:r>
      <w:r>
        <w:rPr>
          <w:color w:val="808080"/>
          <w:sz w:val="22"/>
        </w:rPr>
        <w:t>Запроса</w:t>
      </w:r>
      <w:r w:rsidRPr="00B73AAF">
        <w:rPr>
          <w:color w:val="808080"/>
          <w:sz w:val="22"/>
        </w:rPr>
        <w:t xml:space="preserve"> котировок присваивает Заявке дату и номер в соответствии с принятыми у него правилами документооборота.</w:t>
      </w:r>
    </w:p>
    <w:p w:rsidR="00BD72A4" w:rsidRPr="00B73AAF" w:rsidRDefault="00BD72A4" w:rsidP="006F0F45">
      <w:pPr>
        <w:pStyle w:val="Times12"/>
        <w:numPr>
          <w:ilvl w:val="0"/>
          <w:numId w:val="4"/>
        </w:numPr>
        <w:tabs>
          <w:tab w:val="left" w:pos="709"/>
          <w:tab w:val="left" w:pos="1134"/>
        </w:tabs>
        <w:ind w:left="0" w:firstLine="0"/>
        <w:rPr>
          <w:color w:val="808080"/>
          <w:sz w:val="22"/>
        </w:rPr>
      </w:pPr>
      <w:r>
        <w:rPr>
          <w:color w:val="808080"/>
          <w:sz w:val="22"/>
        </w:rPr>
        <w:t>Участник Запроса</w:t>
      </w:r>
      <w:r w:rsidRPr="00B73AAF">
        <w:rPr>
          <w:color w:val="808080"/>
          <w:sz w:val="22"/>
        </w:rPr>
        <w:t xml:space="preserve"> котировок должен указать свое полное наименование (с указанием организационно-правовой формы) и местонахождение.</w:t>
      </w:r>
    </w:p>
    <w:p w:rsidR="00BD72A4" w:rsidRPr="00B73AAF" w:rsidRDefault="00BD72A4" w:rsidP="006F0F45">
      <w:pPr>
        <w:pStyle w:val="Times12"/>
        <w:numPr>
          <w:ilvl w:val="0"/>
          <w:numId w:val="4"/>
        </w:numPr>
        <w:tabs>
          <w:tab w:val="left" w:pos="709"/>
          <w:tab w:val="left" w:pos="1134"/>
        </w:tabs>
        <w:ind w:left="0" w:firstLine="0"/>
        <w:rPr>
          <w:color w:val="808080"/>
          <w:sz w:val="22"/>
        </w:rPr>
      </w:pPr>
      <w:r>
        <w:rPr>
          <w:color w:val="808080"/>
          <w:sz w:val="22"/>
        </w:rPr>
        <w:t>Участник Запроса</w:t>
      </w:r>
      <w:r w:rsidRPr="00B73AAF">
        <w:rPr>
          <w:color w:val="808080"/>
          <w:sz w:val="22"/>
        </w:rPr>
        <w:t xml:space="preserve"> котировок должен перечислить и указать объем каждого из прилагаемых к Заявке документов, определяющих суть его технико-коммерческого предложения.</w:t>
      </w:r>
      <w:bookmarkStart w:id="81" w:name="_Форма_2"/>
      <w:bookmarkEnd w:id="81"/>
    </w:p>
    <w:p w:rsidR="00BD72A4" w:rsidRPr="00B73AAF" w:rsidRDefault="00BD72A4" w:rsidP="006F0F45">
      <w:pPr>
        <w:pStyle w:val="Times12"/>
        <w:numPr>
          <w:ilvl w:val="0"/>
          <w:numId w:val="4"/>
        </w:numPr>
        <w:tabs>
          <w:tab w:val="left" w:pos="709"/>
          <w:tab w:val="left" w:pos="1134"/>
        </w:tabs>
        <w:ind w:left="0" w:firstLine="0"/>
        <w:rPr>
          <w:color w:val="808080"/>
          <w:sz w:val="22"/>
        </w:rPr>
      </w:pPr>
      <w:r w:rsidRPr="00B73AAF">
        <w:rPr>
          <w:color w:val="808080"/>
          <w:sz w:val="22"/>
        </w:rPr>
        <w:t>Не допускается удаление текста из формы 1, кроме текста, написанного курсивом.</w:t>
      </w:r>
    </w:p>
    <w:p w:rsidR="00BD72A4" w:rsidRPr="00B73AAF" w:rsidRDefault="00BD72A4" w:rsidP="006F0F45">
      <w:pPr>
        <w:pStyle w:val="Times12"/>
        <w:numPr>
          <w:ilvl w:val="0"/>
          <w:numId w:val="4"/>
        </w:numPr>
        <w:tabs>
          <w:tab w:val="left" w:pos="709"/>
          <w:tab w:val="left" w:pos="1134"/>
        </w:tabs>
        <w:ind w:left="0" w:firstLine="0"/>
        <w:rPr>
          <w:color w:val="808080"/>
          <w:sz w:val="22"/>
        </w:rPr>
      </w:pPr>
      <w:r w:rsidRPr="00B73AAF">
        <w:rPr>
          <w:color w:val="808080"/>
          <w:sz w:val="22"/>
        </w:rPr>
        <w:t xml:space="preserve">Все поля для заполнения должны быть обязательно заполнены </w:t>
      </w:r>
      <w:r>
        <w:rPr>
          <w:color w:val="808080"/>
          <w:sz w:val="22"/>
        </w:rPr>
        <w:t>Участником</w:t>
      </w:r>
      <w:r w:rsidRPr="00B73AAF">
        <w:rPr>
          <w:color w:val="808080"/>
          <w:sz w:val="22"/>
        </w:rPr>
        <w:t>.</w:t>
      </w:r>
    </w:p>
    <w:bookmarkEnd w:id="70"/>
    <w:p w:rsidR="00BD72A4" w:rsidRPr="00B73AAF" w:rsidRDefault="00BD72A4" w:rsidP="00BD72A4">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B73AAF">
        <w:br w:type="page"/>
      </w:r>
      <w:bookmarkStart w:id="82" w:name="_Ref55335821"/>
      <w:bookmarkStart w:id="83" w:name="_Ref55336345"/>
      <w:bookmarkStart w:id="84" w:name="_Toc57314674"/>
      <w:bookmarkStart w:id="85" w:name="_Toc69728988"/>
      <w:bookmarkStart w:id="86" w:name="_Toc98251754"/>
      <w:bookmarkEnd w:id="82"/>
      <w:bookmarkEnd w:id="83"/>
      <w:bookmarkEnd w:id="84"/>
      <w:bookmarkEnd w:id="85"/>
      <w:bookmarkEnd w:id="86"/>
    </w:p>
    <w:p w:rsidR="00BD72A4" w:rsidRPr="00B73AAF" w:rsidRDefault="00BD72A4" w:rsidP="00BD72A4">
      <w:pPr>
        <w:pStyle w:val="1"/>
        <w:keepLines w:val="0"/>
        <w:spacing w:before="240" w:after="120"/>
        <w:ind w:left="792" w:hanging="360"/>
        <w:jc w:val="both"/>
        <w:rPr>
          <w:rFonts w:ascii="Times New Roman" w:eastAsia="MS Mincho" w:hAnsi="Times New Roman"/>
          <w:color w:val="548DD4"/>
          <w:kern w:val="32"/>
          <w:szCs w:val="24"/>
          <w:lang w:eastAsia="x-none"/>
        </w:rPr>
      </w:pPr>
      <w:bookmarkStart w:id="87" w:name="_Форма_2_АНКЕТА"/>
      <w:bookmarkStart w:id="88" w:name="_Toc517185518"/>
      <w:bookmarkStart w:id="89" w:name="_Toc46841459"/>
      <w:bookmarkEnd w:id="87"/>
      <w:r w:rsidRPr="00B73AAF">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УЧАСТНИК</w:t>
      </w:r>
      <w:r>
        <w:rPr>
          <w:rFonts w:ascii="Times New Roman" w:eastAsia="MS Mincho" w:hAnsi="Times New Roman"/>
          <w:color w:val="548DD4"/>
          <w:kern w:val="32"/>
          <w:szCs w:val="24"/>
          <w:lang w:eastAsia="x-none"/>
        </w:rPr>
        <w:t xml:space="preserve">А </w:t>
      </w:r>
      <w:r w:rsidRPr="00B73AAF">
        <w:rPr>
          <w:rFonts w:ascii="Times New Roman" w:eastAsia="MS Mincho" w:hAnsi="Times New Roman"/>
          <w:color w:val="548DD4"/>
          <w:kern w:val="32"/>
          <w:szCs w:val="24"/>
          <w:lang w:val="x-none" w:eastAsia="x-none"/>
        </w:rPr>
        <w:t>ОТКРЫТО</w:t>
      </w:r>
      <w:r>
        <w:rPr>
          <w:rFonts w:ascii="Times New Roman" w:eastAsia="MS Mincho" w:hAnsi="Times New Roman"/>
          <w:color w:val="548DD4"/>
          <w:kern w:val="32"/>
          <w:szCs w:val="24"/>
          <w:lang w:eastAsia="x-none"/>
        </w:rPr>
        <w:t>ГО</w:t>
      </w:r>
      <w:r w:rsidRPr="00B73AAF">
        <w:rPr>
          <w:rFonts w:ascii="Times New Roman" w:eastAsia="MS Mincho" w:hAnsi="Times New Roman"/>
          <w:color w:val="548DD4"/>
          <w:kern w:val="32"/>
          <w:szCs w:val="24"/>
          <w:lang w:val="x-none" w:eastAsia="x-none"/>
        </w:rPr>
        <w:t xml:space="preserve"> </w:t>
      </w:r>
      <w:r w:rsidRPr="00B73AAF">
        <w:rPr>
          <w:rFonts w:ascii="Times New Roman" w:eastAsia="MS Mincho" w:hAnsi="Times New Roman"/>
          <w:color w:val="548DD4"/>
          <w:kern w:val="32"/>
          <w:szCs w:val="24"/>
          <w:lang w:eastAsia="x-none"/>
        </w:rPr>
        <w:t>ЗАПРОС</w:t>
      </w:r>
      <w:r>
        <w:rPr>
          <w:rFonts w:ascii="Times New Roman" w:eastAsia="MS Mincho" w:hAnsi="Times New Roman"/>
          <w:color w:val="548DD4"/>
          <w:kern w:val="32"/>
          <w:szCs w:val="24"/>
          <w:lang w:eastAsia="x-none"/>
        </w:rPr>
        <w:t>А</w:t>
      </w:r>
      <w:r w:rsidRPr="00B73AAF">
        <w:rPr>
          <w:rFonts w:ascii="Times New Roman" w:eastAsia="MS Mincho" w:hAnsi="Times New Roman"/>
          <w:color w:val="548DD4"/>
          <w:kern w:val="32"/>
          <w:szCs w:val="24"/>
          <w:lang w:eastAsia="x-none"/>
        </w:rPr>
        <w:t xml:space="preserve"> КОТИРОВОК</w:t>
      </w:r>
      <w:bookmarkEnd w:id="88"/>
      <w:bookmarkEnd w:id="89"/>
    </w:p>
    <w:p w:rsidR="00BD72A4" w:rsidRPr="00B73AAF" w:rsidRDefault="00BD72A4" w:rsidP="00BD72A4">
      <w:r w:rsidRPr="00B73AAF">
        <w:t>Приложение к Заявке от «___» __________ 20___ г. № ______</w:t>
      </w:r>
    </w:p>
    <w:p w:rsidR="00BD72A4" w:rsidRPr="00B73AAF" w:rsidRDefault="00BD72A4" w:rsidP="00BD72A4"/>
    <w:p w:rsidR="00BD72A4" w:rsidRPr="00B73AAF" w:rsidRDefault="00BD72A4" w:rsidP="00BD72A4">
      <w:r w:rsidRPr="00B73AAF">
        <w:t xml:space="preserve">Открытый запрос котировок в электронной форме на право заключения договора </w:t>
      </w:r>
    </w:p>
    <w:p w:rsidR="00BD72A4" w:rsidRPr="00B73AAF" w:rsidRDefault="00BD72A4" w:rsidP="00BD72A4">
      <w:r w:rsidRPr="00B73AAF">
        <w:t>на ________________________________________________</w:t>
      </w:r>
    </w:p>
    <w:p w:rsidR="00BD72A4" w:rsidRPr="00B73AAF" w:rsidRDefault="00BD72A4" w:rsidP="00BD72A4"/>
    <w:p w:rsidR="00BD72A4" w:rsidRPr="00B73AAF" w:rsidRDefault="00BD72A4" w:rsidP="00BD72A4">
      <w:pPr>
        <w:pStyle w:val="rvps1"/>
      </w:pPr>
      <w:bookmarkStart w:id="90" w:name="_Анкета_Претендента_на"/>
      <w:bookmarkStart w:id="91" w:name="_Анкета_Участника_процедуры"/>
      <w:bookmarkStart w:id="92" w:name="_Toc255987077"/>
      <w:bookmarkStart w:id="93" w:name="_Toc305665990"/>
      <w:bookmarkEnd w:id="90"/>
      <w:bookmarkEnd w:id="91"/>
      <w:r w:rsidRPr="00B73AAF">
        <w:t xml:space="preserve">АНКЕТА </w:t>
      </w:r>
      <w:r>
        <w:t>УЧАСТНИК</w:t>
      </w:r>
      <w:r w:rsidRPr="00B73AAF">
        <w:t xml:space="preserve">А </w:t>
      </w:r>
      <w:bookmarkEnd w:id="92"/>
      <w:bookmarkEnd w:id="93"/>
      <w:r w:rsidRPr="00B73AAF">
        <w:t>ОТКРЫТО</w:t>
      </w:r>
      <w:r>
        <w:t>ГО</w:t>
      </w:r>
      <w:r w:rsidRPr="00B73AAF">
        <w:t xml:space="preserve"> ЗАПРОС</w:t>
      </w:r>
      <w:r>
        <w:t>А</w:t>
      </w:r>
      <w:r w:rsidRPr="00B73AAF">
        <w:t xml:space="preserve"> КОТИРОВОК</w:t>
      </w:r>
    </w:p>
    <w:p w:rsidR="00BD72A4" w:rsidRPr="00B73AAF" w:rsidRDefault="00BD72A4" w:rsidP="00BD72A4">
      <w:pPr>
        <w:pStyle w:val="af6"/>
      </w:pPr>
    </w:p>
    <w:p w:rsidR="00BD72A4" w:rsidRPr="003E70DB" w:rsidRDefault="00BD72A4" w:rsidP="00BD72A4">
      <w:r>
        <w:t>Участник Запроса</w:t>
      </w:r>
      <w:r w:rsidRPr="00B73AAF">
        <w:t xml:space="preserve"> котировок: ________________________________ </w:t>
      </w:r>
    </w:p>
    <w:p w:rsidR="00BD72A4" w:rsidRPr="003E70DB" w:rsidRDefault="00BD72A4" w:rsidP="00BD72A4">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BD72A4" w:rsidRPr="00B73AAF" w:rsidTr="00D57F8F">
        <w:trPr>
          <w:cantSplit/>
          <w:trHeight w:val="240"/>
          <w:tblHeader/>
        </w:trPr>
        <w:tc>
          <w:tcPr>
            <w:tcW w:w="306" w:type="pct"/>
            <w:shd w:val="clear" w:color="auto" w:fill="F2F2F2"/>
            <w:vAlign w:val="center"/>
          </w:tcPr>
          <w:p w:rsidR="00BD72A4" w:rsidRPr="00B73AAF" w:rsidRDefault="00BD72A4" w:rsidP="00D57F8F">
            <w:pPr>
              <w:jc w:val="center"/>
              <w:rPr>
                <w:b/>
              </w:rPr>
            </w:pPr>
            <w:r w:rsidRPr="00B73AAF">
              <w:rPr>
                <w:b/>
              </w:rPr>
              <w:t>№</w:t>
            </w:r>
          </w:p>
        </w:tc>
        <w:tc>
          <w:tcPr>
            <w:tcW w:w="3000" w:type="pct"/>
            <w:shd w:val="clear" w:color="auto" w:fill="F2F2F2"/>
            <w:vAlign w:val="center"/>
          </w:tcPr>
          <w:p w:rsidR="00BD72A4" w:rsidRPr="00B73AAF" w:rsidRDefault="00BD72A4" w:rsidP="00D57F8F">
            <w:pPr>
              <w:jc w:val="center"/>
              <w:rPr>
                <w:b/>
              </w:rPr>
            </w:pPr>
            <w:r w:rsidRPr="00B73AAF">
              <w:rPr>
                <w:b/>
              </w:rPr>
              <w:t>Наименование</w:t>
            </w:r>
          </w:p>
        </w:tc>
        <w:tc>
          <w:tcPr>
            <w:tcW w:w="1694" w:type="pct"/>
            <w:shd w:val="clear" w:color="auto" w:fill="F2F2F2"/>
            <w:vAlign w:val="center"/>
          </w:tcPr>
          <w:p w:rsidR="00BD72A4" w:rsidRPr="00B73AAF" w:rsidRDefault="00BD72A4" w:rsidP="00D57F8F">
            <w:pPr>
              <w:jc w:val="center"/>
              <w:rPr>
                <w:b/>
              </w:rPr>
            </w:pPr>
            <w:r w:rsidRPr="00B73AAF">
              <w:rPr>
                <w:b/>
              </w:rPr>
              <w:t>Сведения о</w:t>
            </w:r>
            <w:r>
              <w:rPr>
                <w:b/>
              </w:rPr>
              <w:t>б</w:t>
            </w:r>
            <w:r w:rsidRPr="00B73AAF">
              <w:rPr>
                <w:b/>
              </w:rPr>
              <w:t xml:space="preserve"> </w:t>
            </w:r>
            <w:r>
              <w:rPr>
                <w:b/>
              </w:rPr>
              <w:t>Участнике Запроса</w:t>
            </w:r>
            <w:r w:rsidRPr="00B73AAF">
              <w:rPr>
                <w:b/>
              </w:rPr>
              <w:t xml:space="preserve"> котировок</w:t>
            </w:r>
          </w:p>
        </w:tc>
      </w:tr>
      <w:tr w:rsidR="00BD72A4" w:rsidRPr="00B73AAF" w:rsidTr="00D57F8F">
        <w:trPr>
          <w:cantSplit/>
          <w:trHeight w:val="471"/>
        </w:trPr>
        <w:tc>
          <w:tcPr>
            <w:tcW w:w="306" w:type="pct"/>
            <w:vAlign w:val="center"/>
          </w:tcPr>
          <w:p w:rsidR="00BD72A4" w:rsidRPr="00B73AAF" w:rsidRDefault="00BD72A4" w:rsidP="00D57F8F">
            <w:pPr>
              <w:pStyle w:val="aff9"/>
            </w:pPr>
            <w:r w:rsidRPr="00B73AAF">
              <w:t>1.</w:t>
            </w:r>
          </w:p>
        </w:tc>
        <w:tc>
          <w:tcPr>
            <w:tcW w:w="3000" w:type="pct"/>
            <w:vAlign w:val="center"/>
          </w:tcPr>
          <w:p w:rsidR="00BD72A4" w:rsidRPr="00B73AAF" w:rsidRDefault="00BD72A4" w:rsidP="00D57F8F">
            <w:r w:rsidRPr="00B73AAF">
              <w:t xml:space="preserve">Фирменное наименование (полное и сокращенное наименования организации либо Ф.И.О. </w:t>
            </w:r>
            <w:r>
              <w:t xml:space="preserve">Участника </w:t>
            </w:r>
            <w:r w:rsidRPr="00B73AAF">
              <w:t>Открыто</w:t>
            </w:r>
            <w:r>
              <w:t>го</w:t>
            </w:r>
            <w:r w:rsidRPr="00B73AAF">
              <w:t xml:space="preserve"> запрос</w:t>
            </w:r>
            <w:r>
              <w:t>а</w:t>
            </w:r>
            <w:r w:rsidRPr="00B73AAF">
              <w:t xml:space="preserve"> котировок – физического лица, в том числе зарегистрированного в качестве индивидуального предпринимателя)</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2.</w:t>
            </w:r>
          </w:p>
        </w:tc>
        <w:tc>
          <w:tcPr>
            <w:tcW w:w="3000" w:type="pct"/>
            <w:vAlign w:val="center"/>
          </w:tcPr>
          <w:p w:rsidR="00BD72A4" w:rsidRPr="00B73AAF" w:rsidRDefault="00BD72A4" w:rsidP="00D57F8F">
            <w:r w:rsidRPr="00B73AAF">
              <w:t>Организационно-правовая форма</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3.</w:t>
            </w:r>
          </w:p>
        </w:tc>
        <w:tc>
          <w:tcPr>
            <w:tcW w:w="3000" w:type="pct"/>
            <w:vAlign w:val="center"/>
          </w:tcPr>
          <w:p w:rsidR="00BD72A4" w:rsidRPr="00B73AAF" w:rsidRDefault="00BD72A4" w:rsidP="00D57F8F">
            <w:r w:rsidRPr="00B73AAF">
              <w:t>Учредители (перечислить наименования и организационно-правовую форму или Ф.И.О. всех учредителей)</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4.</w:t>
            </w:r>
          </w:p>
        </w:tc>
        <w:tc>
          <w:tcPr>
            <w:tcW w:w="3000" w:type="pct"/>
            <w:vAlign w:val="center"/>
          </w:tcPr>
          <w:p w:rsidR="00BD72A4" w:rsidRPr="00B73AAF" w:rsidRDefault="00BD72A4" w:rsidP="00D57F8F">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Участника</w:t>
            </w:r>
            <w:r w:rsidRPr="00B73AAF">
              <w:t xml:space="preserve"> </w:t>
            </w:r>
            <w:r>
              <w:t>Запроса</w:t>
            </w:r>
            <w:r w:rsidRPr="00B73AAF">
              <w:t xml:space="preserve"> котировок</w:t>
            </w:r>
            <w:r w:rsidRPr="00B73AAF" w:rsidDel="00782B65">
              <w:t xml:space="preserve"> </w:t>
            </w:r>
            <w:r w:rsidRPr="00B73AAF">
              <w:t>– физического лица</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5.</w:t>
            </w:r>
          </w:p>
        </w:tc>
        <w:tc>
          <w:tcPr>
            <w:tcW w:w="3000" w:type="pct"/>
            <w:vAlign w:val="center"/>
          </w:tcPr>
          <w:p w:rsidR="00BD72A4" w:rsidRPr="00B73AAF" w:rsidRDefault="00BD72A4" w:rsidP="00D57F8F">
            <w:r w:rsidRPr="00B73AAF">
              <w:t>Виды деятельности</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6.</w:t>
            </w:r>
          </w:p>
        </w:tc>
        <w:tc>
          <w:tcPr>
            <w:tcW w:w="3000" w:type="pct"/>
            <w:vAlign w:val="center"/>
          </w:tcPr>
          <w:p w:rsidR="00BD72A4" w:rsidRPr="00B73AAF" w:rsidRDefault="00BD72A4" w:rsidP="00D57F8F">
            <w:r w:rsidRPr="00B73AAF">
              <w:t>Срок деятельности (с учетом правопреемственности)</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7.</w:t>
            </w:r>
          </w:p>
        </w:tc>
        <w:tc>
          <w:tcPr>
            <w:tcW w:w="3000" w:type="pct"/>
            <w:vAlign w:val="center"/>
          </w:tcPr>
          <w:p w:rsidR="00BD72A4" w:rsidRPr="00B73AAF" w:rsidRDefault="00BD72A4" w:rsidP="00D57F8F">
            <w:r w:rsidRPr="00B73AAF">
              <w:t xml:space="preserve">ИНН, дата постановки на учет в налоговом органе, </w:t>
            </w:r>
          </w:p>
          <w:p w:rsidR="00BD72A4" w:rsidRPr="00B73AAF" w:rsidRDefault="00BD72A4" w:rsidP="00D57F8F">
            <w:r w:rsidRPr="00B73AAF">
              <w:t>КПП, ОГРН, ОКПО, ОКОПФ, ОКТМО</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8.</w:t>
            </w:r>
          </w:p>
        </w:tc>
        <w:tc>
          <w:tcPr>
            <w:tcW w:w="3000" w:type="pct"/>
            <w:vAlign w:val="center"/>
          </w:tcPr>
          <w:p w:rsidR="00BD72A4" w:rsidRPr="00B73AAF" w:rsidRDefault="00BD72A4" w:rsidP="00D57F8F">
            <w:r w:rsidRPr="00B73AA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9.</w:t>
            </w:r>
          </w:p>
        </w:tc>
        <w:tc>
          <w:tcPr>
            <w:tcW w:w="3000" w:type="pct"/>
            <w:vAlign w:val="center"/>
          </w:tcPr>
          <w:p w:rsidR="00BD72A4" w:rsidRPr="00B73AAF" w:rsidRDefault="00BD72A4" w:rsidP="00D57F8F">
            <w:r w:rsidRPr="00B73AAF">
              <w:t>Почтовый адрес (страна, адрес)</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10.</w:t>
            </w:r>
          </w:p>
        </w:tc>
        <w:tc>
          <w:tcPr>
            <w:tcW w:w="3000" w:type="pct"/>
            <w:vAlign w:val="center"/>
          </w:tcPr>
          <w:p w:rsidR="00BD72A4" w:rsidRPr="00B73AAF" w:rsidRDefault="00BD72A4" w:rsidP="00D57F8F">
            <w:r w:rsidRPr="00B73AAF">
              <w:t>Телефоны (с указанием кода города)</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11.</w:t>
            </w:r>
          </w:p>
        </w:tc>
        <w:tc>
          <w:tcPr>
            <w:tcW w:w="3000" w:type="pct"/>
            <w:vAlign w:val="center"/>
          </w:tcPr>
          <w:p w:rsidR="00BD72A4" w:rsidRPr="00B73AAF" w:rsidRDefault="00BD72A4" w:rsidP="00D57F8F">
            <w:r w:rsidRPr="00B73AAF">
              <w:t>Факс (с указанием кода города)</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12.</w:t>
            </w:r>
          </w:p>
        </w:tc>
        <w:tc>
          <w:tcPr>
            <w:tcW w:w="3000" w:type="pct"/>
            <w:vAlign w:val="center"/>
          </w:tcPr>
          <w:p w:rsidR="00BD72A4" w:rsidRPr="00B73AAF" w:rsidRDefault="00BD72A4" w:rsidP="00D57F8F">
            <w:r w:rsidRPr="00B73AAF">
              <w:t xml:space="preserve">Адрес электронной почты </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13.</w:t>
            </w:r>
          </w:p>
        </w:tc>
        <w:tc>
          <w:tcPr>
            <w:tcW w:w="3000" w:type="pct"/>
            <w:vAlign w:val="center"/>
          </w:tcPr>
          <w:p w:rsidR="00BD72A4" w:rsidRPr="00B73AAF" w:rsidRDefault="00BD72A4" w:rsidP="00D57F8F">
            <w:r w:rsidRPr="00B73AAF">
              <w:t>Филиалы: перечислить наименования и почтовые адреса</w:t>
            </w:r>
          </w:p>
        </w:tc>
        <w:tc>
          <w:tcPr>
            <w:tcW w:w="1694" w:type="pct"/>
            <w:vAlign w:val="center"/>
          </w:tcPr>
          <w:p w:rsidR="00BD72A4" w:rsidRPr="00B73AAF" w:rsidRDefault="00BD72A4" w:rsidP="00D57F8F"/>
        </w:tc>
      </w:tr>
      <w:tr w:rsidR="00BD72A4" w:rsidRPr="00B73AAF" w:rsidTr="00D57F8F">
        <w:trPr>
          <w:cantSplit/>
          <w:trHeight w:val="284"/>
        </w:trPr>
        <w:tc>
          <w:tcPr>
            <w:tcW w:w="306" w:type="pct"/>
            <w:vAlign w:val="center"/>
          </w:tcPr>
          <w:p w:rsidR="00BD72A4" w:rsidRPr="00B73AAF" w:rsidRDefault="00BD72A4" w:rsidP="00D57F8F">
            <w:r w:rsidRPr="00B73AAF">
              <w:t>14.</w:t>
            </w:r>
          </w:p>
        </w:tc>
        <w:tc>
          <w:tcPr>
            <w:tcW w:w="3000" w:type="pct"/>
            <w:vAlign w:val="center"/>
          </w:tcPr>
          <w:p w:rsidR="00BD72A4" w:rsidRPr="00B73AAF" w:rsidRDefault="00BD72A4" w:rsidP="00D57F8F">
            <w:r w:rsidRPr="00B73AAF">
              <w:t>Размер уставного капитала</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15.</w:t>
            </w:r>
          </w:p>
        </w:tc>
        <w:tc>
          <w:tcPr>
            <w:tcW w:w="3000" w:type="pct"/>
            <w:vAlign w:val="center"/>
          </w:tcPr>
          <w:p w:rsidR="00BD72A4" w:rsidRPr="00B73AAF" w:rsidRDefault="00BD72A4" w:rsidP="00D57F8F">
            <w:r w:rsidRPr="00B73AAF">
              <w:t>Балансовая стоимость активов (по балансу последнего завершенного периода)</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16.</w:t>
            </w:r>
          </w:p>
        </w:tc>
        <w:tc>
          <w:tcPr>
            <w:tcW w:w="3000" w:type="pct"/>
            <w:vAlign w:val="center"/>
          </w:tcPr>
          <w:p w:rsidR="00BD72A4" w:rsidRPr="00B73AAF" w:rsidRDefault="00BD72A4" w:rsidP="00D57F8F">
            <w:r w:rsidRPr="00B73AAF">
              <w:t xml:space="preserve">Банковские реквизиты (наименование и адрес банка, номер расчетного счета </w:t>
            </w:r>
            <w:r>
              <w:t>Участника</w:t>
            </w:r>
            <w:r w:rsidRPr="00B73AAF">
              <w:t xml:space="preserve"> </w:t>
            </w:r>
            <w:r>
              <w:t>Запроса</w:t>
            </w:r>
            <w:r w:rsidRPr="00B73AAF">
              <w:t xml:space="preserve"> котировок</w:t>
            </w:r>
            <w:r w:rsidRPr="00B73AAF" w:rsidDel="00782B65">
              <w:t xml:space="preserve"> </w:t>
            </w:r>
            <w:r w:rsidRPr="00B73AAF">
              <w:t>в банке, телефоны банка, прочие банковские реквизиты)</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lastRenderedPageBreak/>
              <w:t>17.</w:t>
            </w:r>
          </w:p>
        </w:tc>
        <w:tc>
          <w:tcPr>
            <w:tcW w:w="3000" w:type="pct"/>
            <w:vAlign w:val="center"/>
          </w:tcPr>
          <w:p w:rsidR="00BD72A4" w:rsidRPr="00B73AAF" w:rsidRDefault="00BD72A4" w:rsidP="00D57F8F">
            <w:r w:rsidRPr="00B73AAF">
              <w:t xml:space="preserve">Ф.И.О. руководителя </w:t>
            </w:r>
            <w:r>
              <w:t xml:space="preserve">Участника </w:t>
            </w:r>
            <w:r w:rsidRPr="00B73AAF">
              <w:t xml:space="preserve"> </w:t>
            </w:r>
            <w:r>
              <w:t>Запроса</w:t>
            </w:r>
            <w:r w:rsidRPr="00B73AAF">
              <w:t xml:space="preserve"> котировок, имеющего право подписи согласно учредительным документам, с указанием должности и контактного телефона</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18.</w:t>
            </w:r>
          </w:p>
        </w:tc>
        <w:tc>
          <w:tcPr>
            <w:tcW w:w="3000" w:type="pct"/>
            <w:vAlign w:val="center"/>
          </w:tcPr>
          <w:p w:rsidR="00BD72A4" w:rsidRPr="00B73AAF" w:rsidRDefault="00BD72A4" w:rsidP="00D57F8F">
            <w:r w:rsidRPr="00B73AAF">
              <w:t xml:space="preserve">Орган управления </w:t>
            </w:r>
            <w:r>
              <w:t>Участника</w:t>
            </w:r>
            <w:r w:rsidRPr="00B73AAF">
              <w:t xml:space="preserve"> </w:t>
            </w:r>
            <w:r>
              <w:t>Запроса</w:t>
            </w:r>
            <w:r w:rsidRPr="00B73AAF">
              <w:t xml:space="preserve"> котировок</w:t>
            </w:r>
            <w:r w:rsidRPr="00B73AAF" w:rsidDel="00782B65">
              <w:t xml:space="preserve"> </w:t>
            </w:r>
            <w:r w:rsidRPr="00B73AAF">
              <w:t xml:space="preserve">– юридического лица, уполномоченный на одобрение сделки, право на заключение которой является предметом настоящего </w:t>
            </w:r>
            <w:r>
              <w:t>Запроса</w:t>
            </w:r>
            <w:r w:rsidRPr="00B73AAF">
              <w:t xml:space="preserve"> котировок и порядок одобрения соответствующей сделки</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pPr>
              <w:pStyle w:val="aff9"/>
            </w:pPr>
            <w:r w:rsidRPr="00B73AAF">
              <w:t>19.</w:t>
            </w:r>
          </w:p>
        </w:tc>
        <w:tc>
          <w:tcPr>
            <w:tcW w:w="3000" w:type="pct"/>
            <w:vAlign w:val="center"/>
          </w:tcPr>
          <w:p w:rsidR="00BD72A4" w:rsidRPr="00B73AAF" w:rsidRDefault="00BD72A4" w:rsidP="00D57F8F">
            <w:r w:rsidRPr="00B73AAF">
              <w:t xml:space="preserve">Ф.И.О. уполномоченного лица </w:t>
            </w:r>
            <w:r>
              <w:t>Участника</w:t>
            </w:r>
            <w:r w:rsidRPr="00B73AAF">
              <w:t xml:space="preserve"> </w:t>
            </w:r>
            <w:r>
              <w:t>Запроса</w:t>
            </w:r>
            <w:r w:rsidRPr="00B73AAF">
              <w:t xml:space="preserve"> котировок с указанием должности, контактного телефона, электронной почты </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20.</w:t>
            </w:r>
          </w:p>
        </w:tc>
        <w:tc>
          <w:tcPr>
            <w:tcW w:w="3000" w:type="pct"/>
            <w:vAlign w:val="center"/>
          </w:tcPr>
          <w:p w:rsidR="00BD72A4" w:rsidRPr="00B73AAF" w:rsidRDefault="00BD72A4" w:rsidP="00D57F8F">
            <w:r w:rsidRPr="00B73AAF">
              <w:t>Численность персонала</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21.</w:t>
            </w:r>
          </w:p>
        </w:tc>
        <w:tc>
          <w:tcPr>
            <w:tcW w:w="3000" w:type="pct"/>
            <w:vAlign w:val="center"/>
          </w:tcPr>
          <w:p w:rsidR="00BD72A4" w:rsidRPr="00B73AAF" w:rsidRDefault="00BD72A4" w:rsidP="00D57F8F">
            <w:r w:rsidRPr="00B73AAF">
              <w:t xml:space="preserve">Сведения об отнесении </w:t>
            </w:r>
            <w:r>
              <w:t>Участник</w:t>
            </w:r>
            <w:r w:rsidRPr="00B73AAF">
              <w:t>а к Субъектам МСП.</w:t>
            </w:r>
          </w:p>
        </w:tc>
        <w:tc>
          <w:tcPr>
            <w:tcW w:w="1694" w:type="pct"/>
            <w:vAlign w:val="center"/>
          </w:tcPr>
          <w:p w:rsidR="00BD72A4" w:rsidRPr="00B73AAF" w:rsidRDefault="00BD72A4" w:rsidP="00D57F8F"/>
        </w:tc>
      </w:tr>
      <w:tr w:rsidR="00BD72A4" w:rsidRPr="00B73AAF" w:rsidTr="00D57F8F">
        <w:trPr>
          <w:cantSplit/>
        </w:trPr>
        <w:tc>
          <w:tcPr>
            <w:tcW w:w="306" w:type="pct"/>
            <w:vAlign w:val="center"/>
          </w:tcPr>
          <w:p w:rsidR="00BD72A4" w:rsidRPr="00B73AAF" w:rsidRDefault="00BD72A4" w:rsidP="00D57F8F">
            <w:r w:rsidRPr="00B73AAF">
              <w:t>22.</w:t>
            </w:r>
          </w:p>
        </w:tc>
        <w:tc>
          <w:tcPr>
            <w:tcW w:w="3000" w:type="pct"/>
            <w:vAlign w:val="center"/>
          </w:tcPr>
          <w:p w:rsidR="00BD72A4" w:rsidRPr="00B73AAF" w:rsidRDefault="00BD72A4" w:rsidP="00D57F8F">
            <w:r w:rsidRPr="00B73AAF">
              <w:t xml:space="preserve">Сведения об отнесении </w:t>
            </w:r>
            <w:r>
              <w:t>Участника</w:t>
            </w:r>
            <w:r w:rsidRPr="00B73AAF">
              <w:t xml:space="preserve"> к организации, применяющей упрощённую систему налогообложения</w:t>
            </w:r>
          </w:p>
        </w:tc>
        <w:tc>
          <w:tcPr>
            <w:tcW w:w="1694" w:type="pct"/>
            <w:vAlign w:val="center"/>
          </w:tcPr>
          <w:p w:rsidR="00BD72A4" w:rsidRPr="00B73AAF" w:rsidRDefault="00BD72A4" w:rsidP="00D57F8F"/>
        </w:tc>
      </w:tr>
    </w:tbl>
    <w:p w:rsidR="00BD72A4" w:rsidRPr="00B73AAF" w:rsidRDefault="00BD72A4" w:rsidP="00BD72A4">
      <w:pPr>
        <w:pStyle w:val="aff9"/>
      </w:pPr>
      <w:bookmarkStart w:id="94" w:name="_Toc98251773"/>
    </w:p>
    <w:p w:rsidR="00BD72A4" w:rsidRPr="00B73AAF" w:rsidRDefault="00BD72A4" w:rsidP="00BD72A4">
      <w:r w:rsidRPr="00B73AAF">
        <w:t>___________________________________</w:t>
      </w:r>
      <w:r w:rsidRPr="00B73AAF">
        <w:tab/>
      </w:r>
      <w:r w:rsidRPr="00B73AAF">
        <w:tab/>
      </w:r>
      <w:r w:rsidRPr="00B73AAF">
        <w:tab/>
        <w:t>___________________________</w:t>
      </w:r>
    </w:p>
    <w:p w:rsidR="00BD72A4" w:rsidRPr="00B73AAF" w:rsidRDefault="00BD72A4" w:rsidP="00BD72A4">
      <w:pPr>
        <w:rPr>
          <w:sz w:val="20"/>
          <w:szCs w:val="20"/>
        </w:rPr>
      </w:pPr>
      <w:r w:rsidRPr="00B73AAF">
        <w:rPr>
          <w:sz w:val="20"/>
          <w:szCs w:val="20"/>
        </w:rPr>
        <w:t>(Подпись уполномоченного представителя)</w:t>
      </w:r>
      <w:r w:rsidRPr="00B73AAF">
        <w:rPr>
          <w:sz w:val="20"/>
          <w:szCs w:val="20"/>
        </w:rPr>
        <w:tab/>
      </w:r>
      <w:r>
        <w:rPr>
          <w:sz w:val="20"/>
          <w:szCs w:val="20"/>
        </w:rPr>
        <w:tab/>
        <w:t xml:space="preserve">            </w:t>
      </w:r>
      <w:r w:rsidRPr="00B73AAF">
        <w:rPr>
          <w:sz w:val="20"/>
          <w:szCs w:val="20"/>
        </w:rPr>
        <w:t>(Ф.И.О. и должность подписавшего)</w:t>
      </w:r>
    </w:p>
    <w:p w:rsidR="00BD72A4" w:rsidRPr="00B73AAF" w:rsidRDefault="00BD72A4" w:rsidP="00BD72A4">
      <w:pPr>
        <w:rPr>
          <w:sz w:val="20"/>
          <w:szCs w:val="20"/>
        </w:rPr>
      </w:pPr>
      <w:r w:rsidRPr="00B73AAF">
        <w:rPr>
          <w:sz w:val="20"/>
          <w:szCs w:val="20"/>
        </w:rPr>
        <w:t>М.П. (при наличии печати)</w:t>
      </w:r>
    </w:p>
    <w:p w:rsidR="00BD72A4" w:rsidRPr="00B73AAF" w:rsidRDefault="00BD72A4" w:rsidP="00BD72A4">
      <w:pPr>
        <w:rPr>
          <w:color w:val="808080"/>
        </w:rPr>
      </w:pPr>
    </w:p>
    <w:p w:rsidR="00BD72A4" w:rsidRPr="00B73AAF" w:rsidRDefault="00BD72A4" w:rsidP="00BD72A4">
      <w:pPr>
        <w:rPr>
          <w:color w:val="808080"/>
        </w:rPr>
      </w:pPr>
      <w:r w:rsidRPr="00B73AAF">
        <w:rPr>
          <w:color w:val="808080"/>
        </w:rPr>
        <w:t>ИНСТРУКЦИИ ПО ЗАПОЛНЕНИЮ</w:t>
      </w:r>
      <w:bookmarkEnd w:id="94"/>
      <w:r w:rsidRPr="00B73AAF">
        <w:rPr>
          <w:color w:val="808080"/>
        </w:rPr>
        <w:t>:</w:t>
      </w:r>
    </w:p>
    <w:p w:rsidR="00BD72A4" w:rsidRPr="00B73AAF" w:rsidRDefault="00BD72A4" w:rsidP="00BD72A4">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Участником Запроса</w:t>
      </w:r>
      <w:r w:rsidRPr="00B73AAF">
        <w:rPr>
          <w:color w:val="808080"/>
        </w:rPr>
        <w:t xml:space="preserve"> котировок.</w:t>
      </w:r>
    </w:p>
    <w:p w:rsidR="00BD72A4" w:rsidRPr="00B73AAF" w:rsidRDefault="00BD72A4" w:rsidP="00BD72A4">
      <w:pPr>
        <w:jc w:val="both"/>
        <w:rPr>
          <w:color w:val="808080"/>
        </w:rPr>
      </w:pPr>
      <w:r w:rsidRPr="00B73AAF">
        <w:rPr>
          <w:color w:val="808080"/>
        </w:rPr>
        <w:t xml:space="preserve">2. </w:t>
      </w:r>
      <w:r>
        <w:rPr>
          <w:color w:val="808080"/>
        </w:rPr>
        <w:t>Участника</w:t>
      </w:r>
      <w:r w:rsidRPr="00B73AAF">
        <w:rPr>
          <w:color w:val="808080"/>
        </w:rPr>
        <w:t xml:space="preserve"> </w:t>
      </w:r>
      <w:r>
        <w:rPr>
          <w:color w:val="808080"/>
        </w:rPr>
        <w:t>Запроса</w:t>
      </w:r>
      <w:r w:rsidRPr="00B73AAF">
        <w:rPr>
          <w:color w:val="808080"/>
        </w:rPr>
        <w:t xml:space="preserve"> котировок приводит номер и дату Заявки, приложением к которой является данная анкета </w:t>
      </w:r>
      <w:r>
        <w:rPr>
          <w:color w:val="808080"/>
        </w:rPr>
        <w:t>Участник</w:t>
      </w:r>
      <w:r w:rsidRPr="00B73AAF">
        <w:rPr>
          <w:color w:val="808080"/>
        </w:rPr>
        <w:t xml:space="preserve"> процедуры закупки. </w:t>
      </w:r>
    </w:p>
    <w:p w:rsidR="00BD72A4" w:rsidRPr="00B73AAF" w:rsidRDefault="00BD72A4" w:rsidP="00BD72A4">
      <w:pPr>
        <w:jc w:val="both"/>
        <w:rPr>
          <w:color w:val="808080"/>
        </w:rPr>
      </w:pPr>
      <w:r w:rsidRPr="00B73AAF">
        <w:rPr>
          <w:color w:val="808080"/>
        </w:rPr>
        <w:t xml:space="preserve">3. В графе 19 указывается уполномоченное лицо </w:t>
      </w:r>
      <w:r>
        <w:rPr>
          <w:color w:val="808080"/>
        </w:rPr>
        <w:t>Участника</w:t>
      </w:r>
      <w:r w:rsidRPr="00B73AAF">
        <w:rPr>
          <w:color w:val="808080"/>
        </w:rPr>
        <w:t xml:space="preserve"> </w:t>
      </w:r>
      <w:r>
        <w:rPr>
          <w:color w:val="808080"/>
        </w:rPr>
        <w:t>Запроса</w:t>
      </w:r>
      <w:r w:rsidRPr="00B73AAF">
        <w:rPr>
          <w:color w:val="808080"/>
        </w:rPr>
        <w:t xml:space="preserve"> котировок</w:t>
      </w:r>
      <w:r w:rsidRPr="00B73AAF" w:rsidDel="00782B65">
        <w:rPr>
          <w:color w:val="808080"/>
        </w:rPr>
        <w:t xml:space="preserve"> </w:t>
      </w:r>
      <w:r w:rsidRPr="00B73AAF">
        <w:rPr>
          <w:color w:val="808080"/>
        </w:rPr>
        <w:t>для оперативного уведомления по вопросам организационного характера и взаимодействия с организатором размещения заказа.</w:t>
      </w:r>
    </w:p>
    <w:p w:rsidR="00BD72A4" w:rsidRPr="00B73AAF" w:rsidRDefault="00BD72A4" w:rsidP="00BD72A4">
      <w:pPr>
        <w:jc w:val="both"/>
        <w:rPr>
          <w:color w:val="808080"/>
        </w:rPr>
      </w:pPr>
      <w:r w:rsidRPr="00B73AAF">
        <w:rPr>
          <w:color w:val="808080"/>
        </w:rPr>
        <w:t xml:space="preserve">4. Заполненная </w:t>
      </w:r>
      <w:r>
        <w:rPr>
          <w:color w:val="808080"/>
        </w:rPr>
        <w:t>Участником Запроса</w:t>
      </w:r>
      <w:r w:rsidRPr="00B73AAF">
        <w:rPr>
          <w:color w:val="808080"/>
        </w:rPr>
        <w:t xml:space="preserve"> котировок анкета должна содержать все сведения, указанные в таблице. В случае отсутствия каких-либо данных указать слово «нет». </w:t>
      </w:r>
    </w:p>
    <w:p w:rsidR="00BD72A4" w:rsidRPr="00B73AAF" w:rsidRDefault="00BD72A4" w:rsidP="00BD72A4"/>
    <w:p w:rsidR="00BD72A4" w:rsidRPr="00B73AAF" w:rsidRDefault="00BD72A4" w:rsidP="00BD72A4"/>
    <w:p w:rsidR="00BD72A4" w:rsidRPr="00B73AAF" w:rsidRDefault="00BD72A4" w:rsidP="00BD72A4"/>
    <w:p w:rsidR="00BD72A4" w:rsidRPr="00B73AAF" w:rsidRDefault="00BD72A4" w:rsidP="00BD72A4"/>
    <w:p w:rsidR="00BD72A4" w:rsidRPr="00B73AAF" w:rsidRDefault="00BD72A4" w:rsidP="00BD72A4"/>
    <w:p w:rsidR="00BD72A4" w:rsidRPr="00B73AAF" w:rsidRDefault="00BD72A4" w:rsidP="00BD72A4"/>
    <w:p w:rsidR="00BD72A4" w:rsidRPr="00B73AAF" w:rsidRDefault="00BD72A4" w:rsidP="00BD72A4">
      <w:pPr>
        <w:rPr>
          <w:sz w:val="2"/>
          <w:szCs w:val="2"/>
        </w:rPr>
      </w:pPr>
      <w:r w:rsidRPr="00B73AAF">
        <w:br w:type="page"/>
      </w:r>
    </w:p>
    <w:p w:rsidR="00BD72A4" w:rsidRPr="00B73AAF" w:rsidRDefault="00BD72A4" w:rsidP="00BD72A4">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5" w:name="_Форма_3_ТЕХНИКО-КОММЕРЧЕСКОЕ"/>
      <w:bookmarkStart w:id="96" w:name="_Toc517185519"/>
      <w:bookmarkStart w:id="97" w:name="_Toc46841460"/>
      <w:bookmarkStart w:id="98" w:name="форма3"/>
      <w:bookmarkEnd w:id="95"/>
      <w:r w:rsidRPr="00B73AAF">
        <w:rPr>
          <w:rFonts w:ascii="Times New Roman" w:eastAsia="MS Mincho" w:hAnsi="Times New Roman"/>
          <w:color w:val="548DD4"/>
          <w:kern w:val="32"/>
          <w:szCs w:val="24"/>
          <w:lang w:val="x-none" w:eastAsia="x-none"/>
        </w:rPr>
        <w:lastRenderedPageBreak/>
        <w:t>Форма 3 ТЕХНИКО-КОММЕРЧЕСКОЕ ПРЕДЛОЖЕНИЕ</w:t>
      </w:r>
      <w:bookmarkEnd w:id="96"/>
      <w:bookmarkEnd w:id="97"/>
    </w:p>
    <w:bookmarkEnd w:id="98"/>
    <w:p w:rsidR="00BD72A4" w:rsidRPr="00B73AAF" w:rsidRDefault="00BD72A4" w:rsidP="00BD72A4"/>
    <w:p w:rsidR="00BD72A4" w:rsidRPr="00B73AAF" w:rsidRDefault="00BD72A4" w:rsidP="00BD72A4">
      <w:r w:rsidRPr="00B73AAF">
        <w:t xml:space="preserve">Приложение к Заявке на участие в Открытом запросе котировок от «___» __________ 20___ г. </w:t>
      </w:r>
    </w:p>
    <w:p w:rsidR="00BD72A4" w:rsidRPr="00B73AAF" w:rsidRDefault="00BD72A4" w:rsidP="00BD72A4">
      <w:r w:rsidRPr="00B73AAF">
        <w:t>№ ______</w:t>
      </w:r>
    </w:p>
    <w:p w:rsidR="00BD72A4" w:rsidRPr="00B73AAF" w:rsidRDefault="00BD72A4" w:rsidP="00BD72A4"/>
    <w:p w:rsidR="00BD72A4" w:rsidRPr="00B73AAF" w:rsidRDefault="00BD72A4" w:rsidP="00BD72A4"/>
    <w:p w:rsidR="00BD72A4" w:rsidRPr="002E3FC9" w:rsidRDefault="00BD72A4" w:rsidP="00BD72A4">
      <w:pPr>
        <w:pStyle w:val="rvps1"/>
      </w:pPr>
      <w:bookmarkStart w:id="99" w:name="_Техническое_предложение_(Форма"/>
      <w:bookmarkStart w:id="100" w:name="_Toc235439567"/>
      <w:bookmarkStart w:id="101" w:name="_Toc305665991"/>
      <w:bookmarkEnd w:id="99"/>
      <w:r w:rsidRPr="002E3FC9">
        <w:t>ТЕХНИКО-КОММЕРЧЕСКОЕ ПРЕДЛОЖЕНИЕ</w:t>
      </w:r>
      <w:bookmarkEnd w:id="100"/>
      <w:bookmarkEnd w:id="101"/>
    </w:p>
    <w:p w:rsidR="00BD72A4" w:rsidRPr="002E3FC9" w:rsidRDefault="00BD72A4" w:rsidP="00BD72A4"/>
    <w:p w:rsidR="00BD72A4" w:rsidRPr="002E3FC9" w:rsidRDefault="00BD72A4" w:rsidP="00BD72A4">
      <w:r w:rsidRPr="002E3FC9">
        <w:t xml:space="preserve">Участник Запроса котировок: ________________________________ </w:t>
      </w:r>
    </w:p>
    <w:p w:rsidR="00BD72A4" w:rsidRPr="002E3FC9" w:rsidRDefault="00BD72A4" w:rsidP="00BD72A4"/>
    <w:p w:rsidR="00BD72A4" w:rsidRPr="002E3FC9" w:rsidRDefault="00BD72A4" w:rsidP="00BD72A4">
      <w:pPr>
        <w:jc w:val="center"/>
      </w:pPr>
      <w:r w:rsidRPr="002E3FC9">
        <w:t>Суть технико-коммерческого предложения:</w:t>
      </w:r>
    </w:p>
    <w:p w:rsidR="00BD72A4" w:rsidRPr="002E3FC9" w:rsidRDefault="00BD72A4" w:rsidP="00BD72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0"/>
        <w:gridCol w:w="3391"/>
      </w:tblGrid>
      <w:tr w:rsidR="00BD72A4" w:rsidRPr="002E3FC9" w:rsidTr="00D57F8F">
        <w:tc>
          <w:tcPr>
            <w:tcW w:w="3474" w:type="dxa"/>
            <w:shd w:val="clear" w:color="auto" w:fill="auto"/>
          </w:tcPr>
          <w:p w:rsidR="00BD72A4" w:rsidRPr="002E3FC9" w:rsidRDefault="00BD72A4" w:rsidP="00D57F8F">
            <w:pPr>
              <w:pStyle w:val="Default"/>
              <w:autoSpaceDE/>
              <w:autoSpaceDN/>
              <w:adjustRightInd/>
              <w:rPr>
                <w:rFonts w:eastAsia="Times New Roman" w:cs="Arial"/>
                <w:lang w:eastAsia="ru-RU"/>
              </w:rPr>
            </w:pPr>
          </w:p>
        </w:tc>
        <w:tc>
          <w:tcPr>
            <w:tcW w:w="3474" w:type="dxa"/>
            <w:shd w:val="clear" w:color="auto" w:fill="auto"/>
          </w:tcPr>
          <w:p w:rsidR="00BD72A4" w:rsidRPr="002E3FC9" w:rsidRDefault="00BD72A4" w:rsidP="00D57F8F">
            <w:pPr>
              <w:rPr>
                <w:rFonts w:cs="Arial"/>
                <w:color w:val="000000"/>
              </w:rPr>
            </w:pPr>
          </w:p>
        </w:tc>
        <w:tc>
          <w:tcPr>
            <w:tcW w:w="3474" w:type="dxa"/>
            <w:shd w:val="clear" w:color="auto" w:fill="auto"/>
          </w:tcPr>
          <w:p w:rsidR="00BD72A4" w:rsidRPr="002E3FC9" w:rsidRDefault="00BD72A4" w:rsidP="00D57F8F">
            <w:pPr>
              <w:rPr>
                <w:rFonts w:cs="Arial"/>
                <w:color w:val="000000"/>
              </w:rPr>
            </w:pPr>
          </w:p>
        </w:tc>
      </w:tr>
      <w:tr w:rsidR="00BD72A4" w:rsidRPr="002E3FC9" w:rsidTr="00D57F8F">
        <w:tc>
          <w:tcPr>
            <w:tcW w:w="3474" w:type="dxa"/>
            <w:shd w:val="clear" w:color="auto" w:fill="auto"/>
          </w:tcPr>
          <w:p w:rsidR="00BD72A4" w:rsidRPr="002E3FC9" w:rsidRDefault="00BD72A4" w:rsidP="00D57F8F">
            <w:pPr>
              <w:rPr>
                <w:rFonts w:cs="Arial"/>
                <w:color w:val="000000"/>
              </w:rPr>
            </w:pPr>
          </w:p>
        </w:tc>
        <w:tc>
          <w:tcPr>
            <w:tcW w:w="3474" w:type="dxa"/>
            <w:shd w:val="clear" w:color="auto" w:fill="auto"/>
          </w:tcPr>
          <w:p w:rsidR="00BD72A4" w:rsidRPr="002E3FC9" w:rsidRDefault="00BD72A4" w:rsidP="00D57F8F">
            <w:pPr>
              <w:rPr>
                <w:rFonts w:cs="Arial"/>
                <w:color w:val="000000"/>
              </w:rPr>
            </w:pPr>
          </w:p>
        </w:tc>
        <w:tc>
          <w:tcPr>
            <w:tcW w:w="3474" w:type="dxa"/>
            <w:shd w:val="clear" w:color="auto" w:fill="auto"/>
          </w:tcPr>
          <w:p w:rsidR="00BD72A4" w:rsidRPr="002E3FC9" w:rsidRDefault="00BD72A4" w:rsidP="00D57F8F">
            <w:pPr>
              <w:rPr>
                <w:rFonts w:cs="Arial"/>
                <w:color w:val="000000"/>
              </w:rPr>
            </w:pPr>
          </w:p>
        </w:tc>
      </w:tr>
      <w:tr w:rsidR="00BD72A4" w:rsidRPr="002E3FC9" w:rsidTr="00D57F8F">
        <w:tc>
          <w:tcPr>
            <w:tcW w:w="6948" w:type="dxa"/>
            <w:gridSpan w:val="2"/>
            <w:tcBorders>
              <w:bottom w:val="single" w:sz="4" w:space="0" w:color="auto"/>
            </w:tcBorders>
            <w:shd w:val="clear" w:color="auto" w:fill="auto"/>
          </w:tcPr>
          <w:p w:rsidR="00BD72A4" w:rsidRPr="002E3FC9" w:rsidRDefault="00BD72A4" w:rsidP="00D57F8F">
            <w:pPr>
              <w:rPr>
                <w:rFonts w:cs="Arial"/>
                <w:color w:val="000000"/>
              </w:rPr>
            </w:pPr>
            <w:r w:rsidRPr="002E3FC9">
              <w:rPr>
                <w:rFonts w:cs="Arial"/>
                <w:color w:val="000000"/>
              </w:rPr>
              <w:t>Итого (Общая сумма, цена Договора):</w:t>
            </w:r>
          </w:p>
        </w:tc>
        <w:tc>
          <w:tcPr>
            <w:tcW w:w="3474" w:type="dxa"/>
            <w:shd w:val="clear" w:color="auto" w:fill="auto"/>
          </w:tcPr>
          <w:p w:rsidR="00BD72A4" w:rsidRPr="002E3FC9" w:rsidRDefault="00BD72A4" w:rsidP="00D57F8F">
            <w:pPr>
              <w:rPr>
                <w:rFonts w:cs="Arial"/>
                <w:color w:val="000000"/>
              </w:rPr>
            </w:pPr>
          </w:p>
        </w:tc>
      </w:tr>
    </w:tbl>
    <w:p w:rsidR="00BD72A4" w:rsidRPr="002E3FC9" w:rsidRDefault="00BD72A4" w:rsidP="00BD72A4"/>
    <w:p w:rsidR="00BD72A4" w:rsidRPr="002E3FC9" w:rsidRDefault="00BD72A4" w:rsidP="00BD72A4">
      <w:pPr>
        <w:jc w:val="center"/>
        <w:rPr>
          <w:b/>
          <w:i/>
        </w:rPr>
      </w:pPr>
      <w:r w:rsidRPr="002E3FC9">
        <w:rPr>
          <w:b/>
        </w:rPr>
        <w:t>Сведения о товаре</w:t>
      </w:r>
    </w:p>
    <w:p w:rsidR="00BD72A4" w:rsidRPr="002E3FC9" w:rsidRDefault="00BD72A4" w:rsidP="00BD72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BD72A4" w:rsidTr="00D57F8F">
        <w:tc>
          <w:tcPr>
            <w:tcW w:w="3474" w:type="dxa"/>
            <w:shd w:val="clear" w:color="auto" w:fill="auto"/>
          </w:tcPr>
          <w:p w:rsidR="00BD72A4" w:rsidRPr="002E3FC9" w:rsidRDefault="00BD72A4" w:rsidP="002E3FC9">
            <w:pPr>
              <w:rPr>
                <w:rFonts w:cs="Arial"/>
                <w:color w:val="000000"/>
              </w:rPr>
            </w:pPr>
            <w:r w:rsidRPr="002E3FC9">
              <w:rPr>
                <w:rFonts w:cs="Arial"/>
                <w:color w:val="000000"/>
              </w:rPr>
              <w:t>Наименование товара</w:t>
            </w:r>
          </w:p>
        </w:tc>
        <w:tc>
          <w:tcPr>
            <w:tcW w:w="3474" w:type="dxa"/>
            <w:shd w:val="clear" w:color="auto" w:fill="auto"/>
          </w:tcPr>
          <w:p w:rsidR="00BD72A4" w:rsidRPr="002E3FC9" w:rsidRDefault="00BD72A4" w:rsidP="002E3FC9">
            <w:pPr>
              <w:rPr>
                <w:rFonts w:cs="Arial"/>
                <w:color w:val="000000"/>
              </w:rPr>
            </w:pPr>
            <w:r w:rsidRPr="002E3FC9">
              <w:rPr>
                <w:rFonts w:cs="Arial"/>
                <w:color w:val="000000"/>
              </w:rPr>
              <w:t>Предложение о цене единицы товара</w:t>
            </w:r>
          </w:p>
        </w:tc>
        <w:tc>
          <w:tcPr>
            <w:tcW w:w="3474" w:type="dxa"/>
            <w:shd w:val="clear" w:color="auto" w:fill="auto"/>
          </w:tcPr>
          <w:p w:rsidR="00BD72A4" w:rsidRPr="00264F24" w:rsidRDefault="00BD72A4" w:rsidP="00D57F8F">
            <w:pPr>
              <w:rPr>
                <w:rFonts w:cs="Arial"/>
                <w:color w:val="000000"/>
              </w:rPr>
            </w:pPr>
            <w:r w:rsidRPr="002E3FC9">
              <w:rPr>
                <w:rFonts w:cs="Arial"/>
                <w:color w:val="000000"/>
              </w:rPr>
              <w:t>Наименование страны происхождения поставляемых товаров</w:t>
            </w:r>
          </w:p>
        </w:tc>
      </w:tr>
      <w:tr w:rsidR="00BD72A4" w:rsidTr="00D57F8F">
        <w:tc>
          <w:tcPr>
            <w:tcW w:w="3474" w:type="dxa"/>
            <w:shd w:val="clear" w:color="auto" w:fill="auto"/>
          </w:tcPr>
          <w:p w:rsidR="00BD72A4" w:rsidRPr="00264F24" w:rsidRDefault="00BD72A4" w:rsidP="00D57F8F">
            <w:pPr>
              <w:rPr>
                <w:rFonts w:cs="Arial"/>
                <w:color w:val="000000"/>
              </w:rPr>
            </w:pPr>
          </w:p>
        </w:tc>
        <w:tc>
          <w:tcPr>
            <w:tcW w:w="3474" w:type="dxa"/>
            <w:shd w:val="clear" w:color="auto" w:fill="auto"/>
          </w:tcPr>
          <w:p w:rsidR="00BD72A4" w:rsidRPr="00264F24" w:rsidRDefault="00BD72A4" w:rsidP="00D57F8F">
            <w:pPr>
              <w:rPr>
                <w:rFonts w:cs="Arial"/>
                <w:color w:val="000000"/>
              </w:rPr>
            </w:pPr>
          </w:p>
        </w:tc>
        <w:tc>
          <w:tcPr>
            <w:tcW w:w="3474" w:type="dxa"/>
            <w:shd w:val="clear" w:color="auto" w:fill="auto"/>
          </w:tcPr>
          <w:p w:rsidR="00BD72A4" w:rsidRPr="00264F24" w:rsidRDefault="00BD72A4" w:rsidP="00D57F8F">
            <w:pPr>
              <w:rPr>
                <w:rFonts w:cs="Arial"/>
                <w:color w:val="000000"/>
              </w:rPr>
            </w:pPr>
          </w:p>
        </w:tc>
      </w:tr>
      <w:tr w:rsidR="00BD72A4" w:rsidTr="00D57F8F">
        <w:tc>
          <w:tcPr>
            <w:tcW w:w="3474" w:type="dxa"/>
            <w:shd w:val="clear" w:color="auto" w:fill="auto"/>
          </w:tcPr>
          <w:p w:rsidR="00BD72A4" w:rsidRPr="00264F24" w:rsidRDefault="00BD72A4" w:rsidP="00D57F8F">
            <w:pPr>
              <w:rPr>
                <w:rFonts w:cs="Arial"/>
                <w:color w:val="000000"/>
              </w:rPr>
            </w:pPr>
          </w:p>
        </w:tc>
        <w:tc>
          <w:tcPr>
            <w:tcW w:w="3474" w:type="dxa"/>
            <w:shd w:val="clear" w:color="auto" w:fill="auto"/>
          </w:tcPr>
          <w:p w:rsidR="00BD72A4" w:rsidRPr="00264F24" w:rsidRDefault="00BD72A4" w:rsidP="00D57F8F">
            <w:pPr>
              <w:rPr>
                <w:rFonts w:cs="Arial"/>
                <w:color w:val="000000"/>
              </w:rPr>
            </w:pPr>
          </w:p>
        </w:tc>
        <w:tc>
          <w:tcPr>
            <w:tcW w:w="3474" w:type="dxa"/>
            <w:shd w:val="clear" w:color="auto" w:fill="auto"/>
          </w:tcPr>
          <w:p w:rsidR="00BD72A4" w:rsidRPr="00264F24" w:rsidRDefault="00BD72A4" w:rsidP="00D57F8F">
            <w:pPr>
              <w:rPr>
                <w:rFonts w:cs="Arial"/>
                <w:color w:val="000000"/>
              </w:rPr>
            </w:pPr>
          </w:p>
        </w:tc>
      </w:tr>
    </w:tbl>
    <w:p w:rsidR="00BD72A4" w:rsidRPr="00B73AAF" w:rsidRDefault="00BD72A4" w:rsidP="00BD72A4"/>
    <w:p w:rsidR="00CE35F3" w:rsidRPr="0062714E" w:rsidRDefault="00CE35F3" w:rsidP="00CE35F3">
      <w:pPr>
        <w:jc w:val="center"/>
        <w:rPr>
          <w:b/>
        </w:rPr>
      </w:pPr>
      <w:r w:rsidRPr="0062714E">
        <w:rPr>
          <w:b/>
        </w:rPr>
        <w:t xml:space="preserve">Функциональные и технические характеристики поставляемого товара: </w:t>
      </w:r>
    </w:p>
    <w:p w:rsidR="00CE35F3" w:rsidRDefault="00CE35F3" w:rsidP="00CE35F3">
      <w:pPr>
        <w:jc w:val="center"/>
        <w:rPr>
          <w:color w:val="808080"/>
        </w:rPr>
      </w:pPr>
    </w:p>
    <w:tbl>
      <w:tblPr>
        <w:tblW w:w="521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953"/>
        <w:gridCol w:w="3969"/>
      </w:tblGrid>
      <w:tr w:rsidR="00CE35F3" w:rsidRPr="005E0F9E" w:rsidTr="00CE35F3">
        <w:trPr>
          <w:trHeight w:val="632"/>
        </w:trPr>
        <w:tc>
          <w:tcPr>
            <w:tcW w:w="710" w:type="dxa"/>
            <w:vAlign w:val="center"/>
          </w:tcPr>
          <w:p w:rsidR="00CE35F3" w:rsidRPr="005E0F9E" w:rsidRDefault="00CE35F3" w:rsidP="00CE35F3">
            <w:pPr>
              <w:pStyle w:val="affc"/>
              <w:jc w:val="center"/>
              <w:rPr>
                <w:rFonts w:ascii="Arial" w:hAnsi="Arial" w:cs="Arial"/>
                <w:b/>
                <w:sz w:val="20"/>
                <w:szCs w:val="20"/>
              </w:rPr>
            </w:pPr>
            <w:r w:rsidRPr="000E0853">
              <w:rPr>
                <w:rFonts w:eastAsia="MS Mincho" w:cs="Arial"/>
                <w:b/>
                <w:color w:val="000000"/>
                <w:sz w:val="20"/>
                <w:szCs w:val="20"/>
                <w:lang w:eastAsia="x-none"/>
              </w:rPr>
              <w:t>№ пп.</w:t>
            </w:r>
          </w:p>
        </w:tc>
        <w:tc>
          <w:tcPr>
            <w:tcW w:w="5953" w:type="dxa"/>
            <w:vAlign w:val="center"/>
          </w:tcPr>
          <w:p w:rsidR="00CE35F3" w:rsidRPr="005E0F9E" w:rsidRDefault="00CE35F3" w:rsidP="00CE35F3">
            <w:pPr>
              <w:pStyle w:val="affc"/>
              <w:jc w:val="center"/>
              <w:rPr>
                <w:rFonts w:ascii="Arial" w:hAnsi="Arial" w:cs="Arial"/>
                <w:b/>
                <w:sz w:val="20"/>
                <w:szCs w:val="20"/>
              </w:rPr>
            </w:pPr>
            <w:r w:rsidRPr="005E0F9E">
              <w:rPr>
                <w:rFonts w:ascii="Arial" w:hAnsi="Arial" w:cs="Arial"/>
                <w:b/>
                <w:sz w:val="20"/>
                <w:szCs w:val="20"/>
              </w:rPr>
              <w:t>Характеристики поставляемого товара</w:t>
            </w:r>
            <w:r>
              <w:rPr>
                <w:rFonts w:ascii="Arial" w:hAnsi="Arial" w:cs="Arial"/>
                <w:b/>
                <w:sz w:val="20"/>
                <w:szCs w:val="20"/>
              </w:rPr>
              <w:t>, установленные в Техническом задании закупки</w:t>
            </w:r>
          </w:p>
        </w:tc>
        <w:tc>
          <w:tcPr>
            <w:tcW w:w="3969" w:type="dxa"/>
            <w:vAlign w:val="center"/>
          </w:tcPr>
          <w:p w:rsidR="00CE35F3" w:rsidRPr="005E0F9E" w:rsidRDefault="00CE35F3" w:rsidP="00CE35F3">
            <w:pPr>
              <w:pStyle w:val="affc"/>
              <w:jc w:val="center"/>
              <w:rPr>
                <w:rFonts w:ascii="Arial" w:hAnsi="Arial" w:cs="Arial"/>
                <w:b/>
                <w:sz w:val="20"/>
                <w:szCs w:val="20"/>
              </w:rPr>
            </w:pPr>
            <w:r>
              <w:rPr>
                <w:rFonts w:ascii="Arial" w:hAnsi="Arial" w:cs="Arial"/>
                <w:b/>
                <w:sz w:val="20"/>
                <w:szCs w:val="20"/>
              </w:rPr>
              <w:t>Характеристики предлагаемого товара</w:t>
            </w:r>
          </w:p>
        </w:tc>
      </w:tr>
      <w:tr w:rsidR="00CE35F3" w:rsidRPr="002E69E9" w:rsidTr="00CE35F3">
        <w:trPr>
          <w:trHeight w:val="207"/>
        </w:trPr>
        <w:tc>
          <w:tcPr>
            <w:tcW w:w="710" w:type="dxa"/>
            <w:shd w:val="clear" w:color="000000" w:fill="FFFFFF"/>
          </w:tcPr>
          <w:p w:rsidR="00CE35F3" w:rsidRPr="002E69E9" w:rsidRDefault="00CE35F3" w:rsidP="00CE35F3">
            <w:pPr>
              <w:rPr>
                <w:rFonts w:ascii="Arial" w:hAnsi="Arial" w:cs="Arial"/>
                <w:color w:val="000000"/>
                <w:sz w:val="20"/>
                <w:szCs w:val="20"/>
              </w:rPr>
            </w:pPr>
            <w:r w:rsidRPr="002E69E9">
              <w:rPr>
                <w:rFonts w:ascii="Arial" w:hAnsi="Arial" w:cs="Arial"/>
                <w:color w:val="000000"/>
                <w:sz w:val="20"/>
                <w:szCs w:val="20"/>
              </w:rPr>
              <w:t>1.</w:t>
            </w:r>
          </w:p>
        </w:tc>
        <w:tc>
          <w:tcPr>
            <w:tcW w:w="5953" w:type="dxa"/>
            <w:shd w:val="clear" w:color="000000" w:fill="FFFFFF"/>
          </w:tcPr>
          <w:p w:rsidR="00CE35F3"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u w:val="single"/>
              </w:rPr>
            </w:pPr>
            <w:r w:rsidRPr="001A58EA">
              <w:rPr>
                <w:rFonts w:eastAsia="Arial"/>
                <w:b/>
                <w:color w:val="000000"/>
                <w:sz w:val="22"/>
                <w:szCs w:val="22"/>
              </w:rPr>
              <w:t>LED-панель</w:t>
            </w:r>
          </w:p>
          <w:p w:rsidR="00CE35F3" w:rsidRPr="001A58EA"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eastAsia="Arial"/>
                <w:color w:val="333333"/>
                <w:sz w:val="22"/>
                <w:szCs w:val="22"/>
                <w:u w:val="single"/>
              </w:rPr>
            </w:pPr>
            <w:r w:rsidRPr="001A58EA">
              <w:rPr>
                <w:rFonts w:eastAsia="Arial"/>
                <w:color w:val="333333"/>
                <w:sz w:val="22"/>
                <w:szCs w:val="22"/>
                <w:u w:val="single"/>
              </w:rPr>
              <w:t>Характеристики экрана:</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Размер экрана</w:t>
            </w:r>
            <w:r w:rsidRPr="00885D00">
              <w:rPr>
                <w:rFonts w:eastAsia="Arial"/>
                <w:color w:val="333333"/>
                <w:sz w:val="22"/>
                <w:szCs w:val="22"/>
              </w:rPr>
              <w:t>: не менее 54"</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Разрешение экрана: не ниже, чем 1920×1080 (FHD)</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Частота обновления: не ниже, чем 50 Гц</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Соотношение сторон экрана: 16:9</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Тип: Direct LED</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xml:space="preserve">- Статическая контрастность: не ниже </w:t>
            </w:r>
            <w:r>
              <w:rPr>
                <w:rFonts w:eastAsia="Arial"/>
                <w:color w:val="333333"/>
                <w:sz w:val="22"/>
                <w:szCs w:val="22"/>
              </w:rPr>
              <w:t>1400</w:t>
            </w:r>
            <w:r w:rsidRPr="001A58EA">
              <w:rPr>
                <w:rFonts w:eastAsia="Arial"/>
                <w:color w:val="333333"/>
                <w:sz w:val="22"/>
                <w:szCs w:val="22"/>
              </w:rPr>
              <w:t>:1</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Динамическая контрастность: не ниже 150000:1</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Яркость экрана: не менее 700 кд/м2</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xml:space="preserve">- Время отклика (GTG): не более </w:t>
            </w:r>
            <w:r>
              <w:rPr>
                <w:rFonts w:eastAsia="Arial"/>
                <w:color w:val="333333"/>
                <w:sz w:val="22"/>
                <w:szCs w:val="22"/>
              </w:rPr>
              <w:t xml:space="preserve">12 </w:t>
            </w:r>
            <w:r w:rsidRPr="001A58EA">
              <w:rPr>
                <w:rFonts w:eastAsia="Arial"/>
                <w:color w:val="333333"/>
                <w:sz w:val="22"/>
                <w:szCs w:val="22"/>
              </w:rPr>
              <w:t>мс</w:t>
            </w:r>
          </w:p>
          <w:p w:rsidR="00CE35F3" w:rsidRPr="002B5AFB"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xml:space="preserve">- Углы обзора: 178° по горизонтали, 178° </w:t>
            </w:r>
            <w:r w:rsidRPr="002B5AFB">
              <w:rPr>
                <w:rFonts w:eastAsia="Arial"/>
                <w:color w:val="333333"/>
                <w:sz w:val="22"/>
                <w:szCs w:val="22"/>
              </w:rPr>
              <w:t>по вертикали</w:t>
            </w:r>
          </w:p>
          <w:p w:rsidR="00CE35F3" w:rsidRPr="00146A9E"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2B5AFB">
              <w:rPr>
                <w:rFonts w:eastAsia="Arial"/>
                <w:color w:val="333333"/>
                <w:sz w:val="22"/>
                <w:szCs w:val="22"/>
              </w:rPr>
              <w:t>- Диагональ отображающей поверхности панели не более 1398 мм</w:t>
            </w:r>
          </w:p>
          <w:p w:rsidR="00CE35F3" w:rsidRPr="001A58EA"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eastAsia="Arial"/>
                <w:color w:val="333333"/>
                <w:sz w:val="22"/>
                <w:szCs w:val="22"/>
                <w:u w:val="single"/>
              </w:rPr>
            </w:pPr>
            <w:r w:rsidRPr="001A58EA">
              <w:rPr>
                <w:rFonts w:eastAsia="Arial"/>
                <w:color w:val="333333"/>
                <w:sz w:val="22"/>
                <w:szCs w:val="22"/>
                <w:u w:val="single"/>
              </w:rPr>
              <w:t>Интерфейсы:</w:t>
            </w:r>
          </w:p>
          <w:p w:rsidR="00CE35F3" w:rsidRPr="002A5BBE"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lang w:val="en-US"/>
              </w:rPr>
            </w:pPr>
            <w:r w:rsidRPr="002A5BBE">
              <w:rPr>
                <w:rFonts w:eastAsia="Arial"/>
                <w:color w:val="333333"/>
                <w:sz w:val="22"/>
                <w:szCs w:val="22"/>
                <w:lang w:val="en-US"/>
              </w:rPr>
              <w:t>- VGA (D-sub 15 pin), DVI-D</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Display Port версией не ниже 1.2</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- 2 разъема HDMI версией не ниже 1.4</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RS232, RJ45 Ethernet</w:t>
            </w:r>
          </w:p>
          <w:p w:rsidR="00CE35F3" w:rsidRPr="001A58EA"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eastAsia="Arial"/>
                <w:color w:val="333333"/>
                <w:sz w:val="22"/>
                <w:szCs w:val="22"/>
                <w:u w:val="single"/>
              </w:rPr>
            </w:pPr>
            <w:r w:rsidRPr="001A58EA">
              <w:rPr>
                <w:rFonts w:eastAsia="Arial"/>
                <w:color w:val="333333"/>
                <w:sz w:val="22"/>
                <w:szCs w:val="22"/>
                <w:u w:val="single"/>
              </w:rPr>
              <w:t>Электропитание монитора:</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Тип блока питания–- внутренний</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Среднее энергопотребление – не более 160Вт</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Максимальное энергопотребление – не более 220Вт</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Энергопотребление в режиме ожидания – не более 0,5Вт</w:t>
            </w:r>
          </w:p>
          <w:p w:rsidR="00CE35F3" w:rsidRPr="002B5AFB"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eastAsia="Arial"/>
                <w:color w:val="333333"/>
                <w:sz w:val="22"/>
                <w:szCs w:val="22"/>
                <w:u w:val="single"/>
              </w:rPr>
            </w:pPr>
            <w:r w:rsidRPr="002B5AFB">
              <w:rPr>
                <w:rFonts w:eastAsia="Arial"/>
                <w:color w:val="333333"/>
                <w:sz w:val="22"/>
                <w:szCs w:val="22"/>
                <w:u w:val="single"/>
              </w:rPr>
              <w:lastRenderedPageBreak/>
              <w:t>Корпус монитора:</w:t>
            </w:r>
          </w:p>
          <w:p w:rsidR="00CE35F3" w:rsidRPr="002B5AFB"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2B5AFB">
              <w:rPr>
                <w:rFonts w:eastAsia="Arial"/>
                <w:color w:val="333333"/>
                <w:sz w:val="22"/>
                <w:szCs w:val="22"/>
              </w:rPr>
              <w:t>- ширина панели не менее 1210 мм</w:t>
            </w:r>
          </w:p>
          <w:p w:rsidR="00CE35F3" w:rsidRPr="002B5AFB"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2B5AFB">
              <w:rPr>
                <w:rFonts w:eastAsia="Arial"/>
                <w:color w:val="333333"/>
                <w:sz w:val="22"/>
                <w:szCs w:val="22"/>
              </w:rPr>
              <w:t>- высота панели не менее 680 мм</w:t>
            </w:r>
          </w:p>
          <w:p w:rsidR="00CE35F3" w:rsidRPr="002B5AFB"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2B5AFB">
              <w:rPr>
                <w:rFonts w:eastAsia="Arial"/>
                <w:color w:val="333333"/>
                <w:sz w:val="22"/>
                <w:szCs w:val="22"/>
              </w:rPr>
              <w:t>- Размер крепления VESA - 600×400мм</w:t>
            </w:r>
          </w:p>
          <w:p w:rsidR="00CE35F3" w:rsidRPr="002B5AFB"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2B5AFB">
              <w:rPr>
                <w:rFonts w:eastAsia="Arial"/>
                <w:color w:val="333333"/>
                <w:sz w:val="22"/>
                <w:szCs w:val="22"/>
              </w:rPr>
              <w:t>- Цвет - черный</w:t>
            </w:r>
          </w:p>
          <w:p w:rsidR="00CE35F3" w:rsidRPr="002B5AFB"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120"/>
              <w:rPr>
                <w:rFonts w:eastAsia="Times"/>
                <w:color w:val="000000"/>
                <w:sz w:val="22"/>
                <w:szCs w:val="22"/>
              </w:rPr>
            </w:pPr>
            <w:r w:rsidRPr="002B5AFB">
              <w:rPr>
                <w:rFonts w:eastAsia="Arial"/>
                <w:color w:val="333333"/>
                <w:sz w:val="22"/>
                <w:szCs w:val="22"/>
              </w:rPr>
              <w:t>Рамки – безрамочный (ширина межэкранного зазора при стыковке дисплеев не более 3,5 мм)</w:t>
            </w:r>
          </w:p>
          <w:p w:rsidR="00CE35F3" w:rsidRPr="001A58EA"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120"/>
              <w:rPr>
                <w:rFonts w:eastAsia="Times"/>
                <w:color w:val="000000"/>
                <w:sz w:val="22"/>
                <w:szCs w:val="22"/>
              </w:rPr>
            </w:pPr>
            <w:r w:rsidRPr="001A58EA">
              <w:rPr>
                <w:rFonts w:eastAsia="Arial"/>
                <w:color w:val="333333"/>
                <w:sz w:val="22"/>
                <w:szCs w:val="22"/>
                <w:u w:val="single"/>
              </w:rPr>
              <w:t>Вес:</w:t>
            </w:r>
            <w:r w:rsidRPr="001A58EA">
              <w:rPr>
                <w:rFonts w:eastAsia="Arial"/>
                <w:color w:val="333333"/>
                <w:sz w:val="22"/>
                <w:szCs w:val="22"/>
              </w:rPr>
              <w:t xml:space="preserve"> не более 24кг</w:t>
            </w:r>
          </w:p>
          <w:p w:rsidR="00CE35F3" w:rsidRPr="008573D8"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120"/>
              <w:rPr>
                <w:rFonts w:eastAsia="Times"/>
                <w:color w:val="000000"/>
                <w:sz w:val="22"/>
                <w:szCs w:val="22"/>
              </w:rPr>
            </w:pPr>
            <w:r w:rsidRPr="001A58EA">
              <w:rPr>
                <w:rFonts w:eastAsia="Arial"/>
                <w:color w:val="333333"/>
                <w:sz w:val="22"/>
                <w:szCs w:val="22"/>
                <w:u w:val="single"/>
              </w:rPr>
              <w:t>Гарантия:</w:t>
            </w:r>
            <w:r w:rsidRPr="001A58EA">
              <w:rPr>
                <w:rFonts w:eastAsia="Arial"/>
                <w:color w:val="333333"/>
                <w:sz w:val="22"/>
                <w:szCs w:val="22"/>
              </w:rPr>
              <w:t xml:space="preserve"> не менее 36 мес.</w:t>
            </w:r>
          </w:p>
        </w:tc>
        <w:tc>
          <w:tcPr>
            <w:tcW w:w="3969" w:type="dxa"/>
            <w:shd w:val="clear" w:color="000000" w:fill="FFFFFF"/>
            <w:vAlign w:val="center"/>
          </w:tcPr>
          <w:p w:rsidR="00CE35F3" w:rsidRPr="002E69E9" w:rsidRDefault="00CE35F3" w:rsidP="00CE35F3">
            <w:pPr>
              <w:jc w:val="center"/>
              <w:rPr>
                <w:rFonts w:ascii="Arial" w:hAnsi="Arial" w:cs="Arial"/>
                <w:color w:val="000000"/>
                <w:sz w:val="20"/>
                <w:szCs w:val="20"/>
              </w:rPr>
            </w:pPr>
            <w:r w:rsidRPr="00BE4DF4">
              <w:rPr>
                <w:rFonts w:eastAsiaTheme="minorHAnsi"/>
                <w:b/>
                <w:i/>
                <w:color w:val="FF0000"/>
                <w:sz w:val="22"/>
              </w:rPr>
              <w:lastRenderedPageBreak/>
              <w:t>Заполняется Участником</w:t>
            </w:r>
          </w:p>
        </w:tc>
      </w:tr>
      <w:tr w:rsidR="00CE35F3" w:rsidRPr="002E69E9" w:rsidTr="00CE35F3">
        <w:trPr>
          <w:trHeight w:val="70"/>
        </w:trPr>
        <w:tc>
          <w:tcPr>
            <w:tcW w:w="710" w:type="dxa"/>
            <w:shd w:val="clear" w:color="000000" w:fill="FFFFFF"/>
          </w:tcPr>
          <w:p w:rsidR="00CE35F3" w:rsidRPr="002E69E9" w:rsidRDefault="00CE35F3" w:rsidP="00CE35F3">
            <w:pPr>
              <w:rPr>
                <w:rFonts w:ascii="Arial" w:hAnsi="Arial" w:cs="Arial"/>
                <w:color w:val="000000"/>
                <w:sz w:val="20"/>
                <w:szCs w:val="20"/>
              </w:rPr>
            </w:pPr>
            <w:r w:rsidRPr="002E69E9">
              <w:rPr>
                <w:rFonts w:ascii="Arial" w:hAnsi="Arial" w:cs="Arial"/>
                <w:color w:val="000000"/>
                <w:sz w:val="20"/>
                <w:szCs w:val="20"/>
              </w:rPr>
              <w:t xml:space="preserve">2. </w:t>
            </w:r>
          </w:p>
        </w:tc>
        <w:tc>
          <w:tcPr>
            <w:tcW w:w="5953" w:type="dxa"/>
            <w:shd w:val="clear" w:color="000000" w:fill="FFFFFF"/>
          </w:tcPr>
          <w:p w:rsidR="00CE35F3" w:rsidRPr="00CE35F3"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b/>
                <w:color w:val="000000"/>
                <w:sz w:val="22"/>
                <w:szCs w:val="22"/>
              </w:rPr>
              <w:t>Сетевой управляемый коммутатор</w:t>
            </w:r>
          </w:p>
          <w:p w:rsidR="00CE35F3" w:rsidRPr="001A58EA"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eastAsia="Arial"/>
                <w:color w:val="333333"/>
                <w:sz w:val="22"/>
                <w:szCs w:val="22"/>
              </w:rPr>
            </w:pPr>
            <w:r w:rsidRPr="001A58EA">
              <w:rPr>
                <w:rFonts w:eastAsia="Arial"/>
                <w:color w:val="333333"/>
                <w:sz w:val="22"/>
                <w:szCs w:val="22"/>
                <w:u w:val="single"/>
              </w:rPr>
              <w:t>Технические характеристики</w:t>
            </w:r>
            <w:r w:rsidRPr="001A58EA">
              <w:rPr>
                <w:rFonts w:eastAsia="Arial"/>
                <w:color w:val="333333"/>
                <w:sz w:val="22"/>
                <w:szCs w:val="22"/>
              </w:rPr>
              <w:t>:</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Объем оперативной памяти – не менее 128 Мб.</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Объем флеш-памяти – не менее 128 Мб.</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Количество портов коммутатора – 48 x RJ45 Ethernet 10/100/1000 Мбит/сек</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Внутренняя пропускная способность – не менее 104 Гбит/сек</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Потребляемая мощность – не более 180 Вт</w:t>
            </w:r>
          </w:p>
          <w:p w:rsidR="00CE35F3" w:rsidRPr="001A58EA"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eastAsia="Arial"/>
                <w:color w:val="333333"/>
                <w:sz w:val="22"/>
                <w:szCs w:val="22"/>
                <w:u w:val="single"/>
              </w:rPr>
            </w:pPr>
            <w:r w:rsidRPr="001A58EA">
              <w:rPr>
                <w:rFonts w:eastAsia="Arial"/>
                <w:color w:val="333333"/>
                <w:sz w:val="22"/>
                <w:szCs w:val="22"/>
                <w:u w:val="single"/>
              </w:rPr>
              <w:t>Поддерживаемые форматы:</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Auto MDI/MDIX</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Jumbo Frame</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IEEE 802.1p (Priority Tags)</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IEEE 802.1q (VLAN)</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IEEE 802.1d (Spanning Tree)</w:t>
            </w:r>
          </w:p>
          <w:p w:rsidR="00CE35F3" w:rsidRPr="002B5AFB"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lang w:val="en-US"/>
              </w:rPr>
            </w:pPr>
            <w:r w:rsidRPr="002B5AFB">
              <w:rPr>
                <w:rFonts w:eastAsia="Arial"/>
                <w:color w:val="333333"/>
                <w:sz w:val="22"/>
                <w:szCs w:val="22"/>
                <w:lang w:val="en-US"/>
              </w:rPr>
              <w:t>- IEEE 802.1s (Multiple Spanning Tree)</w:t>
            </w:r>
          </w:p>
          <w:p w:rsidR="00CE35F3" w:rsidRPr="006A1149"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LACP</w:t>
            </w:r>
          </w:p>
        </w:tc>
        <w:tc>
          <w:tcPr>
            <w:tcW w:w="3969" w:type="dxa"/>
            <w:shd w:val="clear" w:color="000000" w:fill="FFFFFF"/>
            <w:vAlign w:val="center"/>
          </w:tcPr>
          <w:p w:rsidR="00CE35F3" w:rsidRPr="002E69E9" w:rsidRDefault="00CE35F3" w:rsidP="00CE35F3">
            <w:pPr>
              <w:jc w:val="center"/>
              <w:rPr>
                <w:rFonts w:ascii="Arial" w:hAnsi="Arial" w:cs="Arial"/>
                <w:color w:val="000000"/>
                <w:sz w:val="20"/>
                <w:szCs w:val="20"/>
              </w:rPr>
            </w:pPr>
            <w:r w:rsidRPr="00BE4DF4">
              <w:rPr>
                <w:rFonts w:eastAsiaTheme="minorHAnsi"/>
                <w:b/>
                <w:i/>
                <w:color w:val="FF0000"/>
                <w:sz w:val="22"/>
              </w:rPr>
              <w:t>Заполняется Участником</w:t>
            </w:r>
          </w:p>
        </w:tc>
      </w:tr>
      <w:tr w:rsidR="00CE35F3" w:rsidRPr="002E69E9" w:rsidTr="00CE35F3">
        <w:trPr>
          <w:trHeight w:val="70"/>
        </w:trPr>
        <w:tc>
          <w:tcPr>
            <w:tcW w:w="710" w:type="dxa"/>
            <w:shd w:val="clear" w:color="000000" w:fill="FFFFFF"/>
          </w:tcPr>
          <w:p w:rsidR="00CE35F3" w:rsidRPr="007E1F76" w:rsidRDefault="00CE35F3" w:rsidP="00CE35F3">
            <w:pPr>
              <w:rPr>
                <w:rFonts w:ascii="Arial" w:hAnsi="Arial" w:cs="Arial"/>
                <w:color w:val="000000"/>
                <w:sz w:val="20"/>
                <w:szCs w:val="20"/>
              </w:rPr>
            </w:pPr>
            <w:r>
              <w:rPr>
                <w:rFonts w:ascii="Arial" w:hAnsi="Arial" w:cs="Arial"/>
                <w:color w:val="000000"/>
                <w:sz w:val="20"/>
                <w:szCs w:val="20"/>
                <w:lang w:val="en-US"/>
              </w:rPr>
              <w:t>3</w:t>
            </w:r>
            <w:r>
              <w:rPr>
                <w:rFonts w:ascii="Arial" w:hAnsi="Arial" w:cs="Arial"/>
                <w:color w:val="000000"/>
                <w:sz w:val="20"/>
                <w:szCs w:val="20"/>
              </w:rPr>
              <w:t>.</w:t>
            </w:r>
          </w:p>
        </w:tc>
        <w:tc>
          <w:tcPr>
            <w:tcW w:w="5953" w:type="dxa"/>
            <w:shd w:val="clear" w:color="000000" w:fill="FFFFFF"/>
          </w:tcPr>
          <w:p w:rsidR="00CE35F3"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u w:val="single"/>
              </w:rPr>
            </w:pPr>
            <w:r w:rsidRPr="001A58EA">
              <w:rPr>
                <w:rFonts w:eastAsia="Arial"/>
                <w:b/>
                <w:color w:val="000000"/>
                <w:sz w:val="22"/>
                <w:szCs w:val="22"/>
              </w:rPr>
              <w:t>ПК</w:t>
            </w:r>
          </w:p>
          <w:p w:rsidR="00CE35F3" w:rsidRPr="001A58EA"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eastAsia="Arial"/>
                <w:color w:val="333333"/>
                <w:sz w:val="22"/>
                <w:szCs w:val="22"/>
                <w:u w:val="single"/>
              </w:rPr>
            </w:pPr>
            <w:r w:rsidRPr="001A58EA">
              <w:rPr>
                <w:rFonts w:eastAsia="Arial"/>
                <w:color w:val="333333"/>
                <w:sz w:val="22"/>
                <w:szCs w:val="22"/>
                <w:u w:val="single"/>
              </w:rPr>
              <w:t>Технические характеристики:</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Процессор – Intel Celeron 3455 или лучше</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Видеокарта – встроенная, Intel HD Graphics 500 или лучше</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Оперативная память – не менее 4 Гб</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Объем накопителя – не менее 128 Гб</w:t>
            </w:r>
          </w:p>
          <w:p w:rsidR="00CE35F3" w:rsidRPr="001A58EA"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eastAsia="Arial"/>
                <w:color w:val="333333"/>
                <w:sz w:val="22"/>
                <w:szCs w:val="22"/>
                <w:u w:val="single"/>
              </w:rPr>
            </w:pPr>
            <w:r w:rsidRPr="001A58EA">
              <w:rPr>
                <w:rFonts w:eastAsia="Arial"/>
                <w:color w:val="333333"/>
                <w:sz w:val="22"/>
                <w:szCs w:val="22"/>
                <w:u w:val="single"/>
              </w:rPr>
              <w:t>Интерфейсы:</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RJ45 Ethernet 100/1000 Мбит/сек</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HDMI версией не ниже 1.4</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USB 3.0</w:t>
            </w:r>
          </w:p>
          <w:p w:rsidR="00CE35F3" w:rsidRPr="001A58EA"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eastAsia="Arial"/>
                <w:color w:val="333333"/>
                <w:sz w:val="22"/>
                <w:szCs w:val="22"/>
                <w:u w:val="single"/>
              </w:rPr>
            </w:pPr>
            <w:r w:rsidRPr="001A58EA">
              <w:rPr>
                <w:rFonts w:eastAsia="Arial"/>
                <w:color w:val="333333"/>
                <w:sz w:val="22"/>
                <w:szCs w:val="22"/>
                <w:u w:val="single"/>
              </w:rPr>
              <w:t>Электропитание ПК:</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Блок питания – встроенный</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Максимальное энергопотребление – не более 80 Вт</w:t>
            </w:r>
          </w:p>
          <w:p w:rsidR="00CE35F3" w:rsidRPr="001A58EA"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eastAsia="Arial"/>
                <w:color w:val="333333"/>
                <w:sz w:val="22"/>
                <w:szCs w:val="22"/>
                <w:u w:val="single"/>
              </w:rPr>
            </w:pPr>
            <w:r w:rsidRPr="001A58EA">
              <w:rPr>
                <w:rFonts w:eastAsia="Arial"/>
                <w:color w:val="333333"/>
                <w:sz w:val="22"/>
                <w:szCs w:val="22"/>
                <w:u w:val="single"/>
              </w:rPr>
              <w:t>Габариты:</w:t>
            </w:r>
          </w:p>
          <w:p w:rsidR="00CE35F3" w:rsidRPr="001A58EA" w:rsidRDefault="00CE35F3" w:rsidP="00CE35F3">
            <w:pPr>
              <w:pBdr>
                <w:top w:val="nil"/>
                <w:left w:val="nil"/>
                <w:bottom w:val="nil"/>
                <w:right w:val="nil"/>
                <w:between w:val="nil"/>
              </w:pBdr>
              <w:spacing w:after="100"/>
              <w:ind w:left="720"/>
              <w:rPr>
                <w:rFonts w:eastAsia="Arial"/>
                <w:color w:val="333333"/>
                <w:sz w:val="22"/>
                <w:szCs w:val="22"/>
              </w:rPr>
            </w:pPr>
            <w:r w:rsidRPr="001A58EA">
              <w:rPr>
                <w:rFonts w:eastAsia="Arial"/>
                <w:color w:val="333333"/>
                <w:sz w:val="22"/>
                <w:szCs w:val="22"/>
              </w:rPr>
              <w:t>- 12x6x12 см (MicroTower)</w:t>
            </w:r>
          </w:p>
        </w:tc>
        <w:tc>
          <w:tcPr>
            <w:tcW w:w="3969" w:type="dxa"/>
            <w:shd w:val="clear" w:color="000000" w:fill="FFFFFF"/>
            <w:vAlign w:val="center"/>
          </w:tcPr>
          <w:p w:rsidR="00CE35F3" w:rsidRPr="002E69E9" w:rsidRDefault="00CE35F3" w:rsidP="00CE35F3">
            <w:pPr>
              <w:jc w:val="center"/>
              <w:rPr>
                <w:rFonts w:ascii="Arial" w:hAnsi="Arial" w:cs="Arial"/>
                <w:color w:val="000000"/>
                <w:sz w:val="20"/>
                <w:szCs w:val="20"/>
              </w:rPr>
            </w:pPr>
            <w:r w:rsidRPr="00BE4DF4">
              <w:rPr>
                <w:rFonts w:eastAsiaTheme="minorHAnsi"/>
                <w:b/>
                <w:i/>
                <w:color w:val="FF0000"/>
                <w:sz w:val="22"/>
              </w:rPr>
              <w:t>Заполняется Участником</w:t>
            </w:r>
          </w:p>
        </w:tc>
      </w:tr>
      <w:tr w:rsidR="00CE35F3" w:rsidRPr="002E69E9" w:rsidTr="00CE35F3">
        <w:trPr>
          <w:trHeight w:val="70"/>
        </w:trPr>
        <w:tc>
          <w:tcPr>
            <w:tcW w:w="710" w:type="dxa"/>
            <w:shd w:val="clear" w:color="000000" w:fill="FFFFFF"/>
          </w:tcPr>
          <w:p w:rsidR="00CE35F3" w:rsidRPr="002E69E9" w:rsidRDefault="00CE35F3" w:rsidP="00CE35F3">
            <w:pPr>
              <w:rPr>
                <w:rFonts w:ascii="Arial" w:hAnsi="Arial" w:cs="Arial"/>
                <w:color w:val="000000"/>
                <w:sz w:val="20"/>
                <w:szCs w:val="20"/>
              </w:rPr>
            </w:pPr>
            <w:r>
              <w:rPr>
                <w:rFonts w:ascii="Arial" w:hAnsi="Arial" w:cs="Arial"/>
                <w:color w:val="000000"/>
                <w:sz w:val="20"/>
                <w:szCs w:val="20"/>
              </w:rPr>
              <w:t>4.</w:t>
            </w:r>
          </w:p>
        </w:tc>
        <w:tc>
          <w:tcPr>
            <w:tcW w:w="5953" w:type="dxa"/>
            <w:shd w:val="clear" w:color="000000" w:fill="FFFFFF"/>
          </w:tcPr>
          <w:p w:rsidR="00CE35F3"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u w:val="single"/>
              </w:rPr>
            </w:pPr>
            <w:r w:rsidRPr="001A58EA">
              <w:rPr>
                <w:rFonts w:eastAsia="Arial"/>
                <w:b/>
                <w:color w:val="000000"/>
                <w:sz w:val="22"/>
                <w:szCs w:val="22"/>
              </w:rPr>
              <w:t>Источник бесперебойного питания</w:t>
            </w:r>
          </w:p>
          <w:p w:rsidR="00CE35F3" w:rsidRPr="001A58EA"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eastAsia="Arial"/>
                <w:color w:val="333333"/>
                <w:sz w:val="22"/>
                <w:szCs w:val="22"/>
                <w:u w:val="single"/>
              </w:rPr>
            </w:pPr>
            <w:r w:rsidRPr="001A58EA">
              <w:rPr>
                <w:rFonts w:eastAsia="Arial"/>
                <w:color w:val="333333"/>
                <w:sz w:val="22"/>
                <w:szCs w:val="22"/>
                <w:u w:val="single"/>
              </w:rPr>
              <w:t>Характеристики:</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Полная мощность – не менее 3000 В*А</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Рабочая частота – 50 Гц</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Предельный диапазон – 110–300 В</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Тип напряжения – однофазный</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Номинальное выходное напряжение – 220 В</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Вход – вилка Schuko</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Выходы – 2 гнезда IEC320 C13</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p>
        </w:tc>
        <w:tc>
          <w:tcPr>
            <w:tcW w:w="3969" w:type="dxa"/>
            <w:shd w:val="clear" w:color="000000" w:fill="FFFFFF"/>
            <w:vAlign w:val="center"/>
          </w:tcPr>
          <w:p w:rsidR="00CE35F3" w:rsidRPr="002E69E9" w:rsidRDefault="00CE35F3" w:rsidP="00CE35F3">
            <w:pPr>
              <w:jc w:val="center"/>
              <w:rPr>
                <w:rFonts w:ascii="Arial" w:hAnsi="Arial" w:cs="Arial"/>
                <w:color w:val="000000"/>
                <w:sz w:val="20"/>
                <w:szCs w:val="20"/>
              </w:rPr>
            </w:pPr>
            <w:r w:rsidRPr="00BE4DF4">
              <w:rPr>
                <w:rFonts w:eastAsiaTheme="minorHAnsi"/>
                <w:b/>
                <w:i/>
                <w:color w:val="FF0000"/>
                <w:sz w:val="22"/>
              </w:rPr>
              <w:t>Заполняется Участником</w:t>
            </w:r>
          </w:p>
        </w:tc>
      </w:tr>
      <w:tr w:rsidR="00CE35F3" w:rsidRPr="002E69E9" w:rsidTr="00CE35F3">
        <w:trPr>
          <w:trHeight w:val="70"/>
        </w:trPr>
        <w:tc>
          <w:tcPr>
            <w:tcW w:w="710" w:type="dxa"/>
            <w:shd w:val="clear" w:color="000000" w:fill="FFFFFF"/>
          </w:tcPr>
          <w:p w:rsidR="00CE35F3" w:rsidRPr="002E69E9" w:rsidRDefault="00CE35F3" w:rsidP="00CE35F3">
            <w:pPr>
              <w:rPr>
                <w:rFonts w:ascii="Arial" w:hAnsi="Arial" w:cs="Arial"/>
                <w:color w:val="000000"/>
                <w:sz w:val="20"/>
                <w:szCs w:val="20"/>
              </w:rPr>
            </w:pPr>
            <w:r>
              <w:rPr>
                <w:rFonts w:ascii="Arial" w:hAnsi="Arial" w:cs="Arial"/>
                <w:color w:val="000000"/>
                <w:sz w:val="20"/>
                <w:szCs w:val="20"/>
              </w:rPr>
              <w:t>5.</w:t>
            </w:r>
          </w:p>
        </w:tc>
        <w:tc>
          <w:tcPr>
            <w:tcW w:w="5953" w:type="dxa"/>
            <w:shd w:val="clear" w:color="000000" w:fill="FFFFFF"/>
          </w:tcPr>
          <w:p w:rsidR="00CE35F3"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u w:val="single"/>
              </w:rPr>
            </w:pPr>
            <w:r w:rsidRPr="001A58EA">
              <w:rPr>
                <w:rFonts w:eastAsia="Arial"/>
                <w:b/>
                <w:color w:val="000000"/>
                <w:sz w:val="22"/>
                <w:szCs w:val="22"/>
              </w:rPr>
              <w:t>Распределительное устройство 1x4</w:t>
            </w:r>
          </w:p>
          <w:p w:rsidR="00CE35F3" w:rsidRPr="001A58EA"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eastAsia="Arial"/>
                <w:color w:val="333333"/>
                <w:sz w:val="22"/>
                <w:szCs w:val="22"/>
                <w:u w:val="single"/>
              </w:rPr>
            </w:pPr>
            <w:r w:rsidRPr="001A58EA">
              <w:rPr>
                <w:rFonts w:eastAsia="Arial"/>
                <w:color w:val="333333"/>
                <w:sz w:val="22"/>
                <w:szCs w:val="22"/>
                <w:u w:val="single"/>
              </w:rPr>
              <w:t>Характеристики:</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b/>
                <w:color w:val="333333"/>
                <w:sz w:val="22"/>
                <w:szCs w:val="22"/>
              </w:rPr>
            </w:pPr>
            <w:r w:rsidRPr="001A58EA">
              <w:rPr>
                <w:rFonts w:eastAsia="Arial"/>
                <w:color w:val="333333"/>
                <w:sz w:val="22"/>
                <w:szCs w:val="22"/>
              </w:rPr>
              <w:t>- Вход – вилка IEC320 C14</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Выходы – 4 гнезда Schuko</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Длина кабеля – 10 метров</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lastRenderedPageBreak/>
              <w:t>- Максимальная нагрузка – не менее 2 кВт</w:t>
            </w:r>
          </w:p>
        </w:tc>
        <w:tc>
          <w:tcPr>
            <w:tcW w:w="3969" w:type="dxa"/>
            <w:shd w:val="clear" w:color="000000" w:fill="FFFFFF"/>
            <w:vAlign w:val="center"/>
          </w:tcPr>
          <w:p w:rsidR="00CE35F3" w:rsidRPr="002E69E9" w:rsidRDefault="00CE35F3" w:rsidP="00CE35F3">
            <w:pPr>
              <w:jc w:val="center"/>
              <w:rPr>
                <w:rFonts w:ascii="Arial" w:hAnsi="Arial" w:cs="Arial"/>
                <w:color w:val="000000"/>
                <w:sz w:val="20"/>
                <w:szCs w:val="20"/>
              </w:rPr>
            </w:pPr>
            <w:r w:rsidRPr="00BE4DF4">
              <w:rPr>
                <w:rFonts w:eastAsiaTheme="minorHAnsi"/>
                <w:b/>
                <w:i/>
                <w:color w:val="FF0000"/>
                <w:sz w:val="22"/>
              </w:rPr>
              <w:lastRenderedPageBreak/>
              <w:t>Заполняется Участником</w:t>
            </w:r>
          </w:p>
        </w:tc>
      </w:tr>
      <w:tr w:rsidR="00CE35F3" w:rsidRPr="007E1F76" w:rsidTr="00CE35F3">
        <w:trPr>
          <w:trHeight w:val="70"/>
        </w:trPr>
        <w:tc>
          <w:tcPr>
            <w:tcW w:w="710" w:type="dxa"/>
            <w:shd w:val="clear" w:color="000000" w:fill="FFFFFF"/>
          </w:tcPr>
          <w:p w:rsidR="00CE35F3" w:rsidRPr="002E69E9" w:rsidRDefault="00CE35F3" w:rsidP="00CE35F3">
            <w:pPr>
              <w:rPr>
                <w:rFonts w:ascii="Arial" w:hAnsi="Arial" w:cs="Arial"/>
                <w:color w:val="000000"/>
                <w:sz w:val="20"/>
                <w:szCs w:val="20"/>
              </w:rPr>
            </w:pPr>
            <w:r>
              <w:rPr>
                <w:rFonts w:ascii="Arial" w:hAnsi="Arial" w:cs="Arial"/>
                <w:color w:val="000000"/>
                <w:sz w:val="20"/>
                <w:szCs w:val="20"/>
              </w:rPr>
              <w:t>6.</w:t>
            </w:r>
          </w:p>
        </w:tc>
        <w:tc>
          <w:tcPr>
            <w:tcW w:w="5953" w:type="dxa"/>
            <w:shd w:val="clear" w:color="000000" w:fill="FFFFFF"/>
          </w:tcPr>
          <w:p w:rsidR="00CE35F3"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u w:val="single"/>
              </w:rPr>
            </w:pPr>
            <w:r>
              <w:rPr>
                <w:rFonts w:eastAsia="Arial"/>
                <w:b/>
                <w:color w:val="000000"/>
                <w:sz w:val="22"/>
                <w:szCs w:val="22"/>
              </w:rPr>
              <w:t>Распределительное устройство 1x8</w:t>
            </w:r>
          </w:p>
          <w:p w:rsidR="00CE35F3" w:rsidRPr="001A58EA"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eastAsia="Arial"/>
                <w:color w:val="333333"/>
                <w:sz w:val="22"/>
                <w:szCs w:val="22"/>
                <w:u w:val="single"/>
              </w:rPr>
            </w:pPr>
            <w:r w:rsidRPr="001A58EA">
              <w:rPr>
                <w:rFonts w:eastAsia="Arial"/>
                <w:color w:val="333333"/>
                <w:sz w:val="22"/>
                <w:szCs w:val="22"/>
                <w:u w:val="single"/>
              </w:rPr>
              <w:t>Характеристики:</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Вход – вилка IEC320 C14</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Выходы – 8 гнезд Schuko</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Длина кабеля – 10 метров</w:t>
            </w:r>
          </w:p>
          <w:p w:rsidR="00CE35F3" w:rsidRPr="006A1149"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color w:val="333333"/>
                <w:sz w:val="22"/>
                <w:szCs w:val="22"/>
              </w:rPr>
              <w:t>- Максимальная нагрузка – не менее 2 кВт</w:t>
            </w:r>
          </w:p>
        </w:tc>
        <w:tc>
          <w:tcPr>
            <w:tcW w:w="3969" w:type="dxa"/>
            <w:shd w:val="clear" w:color="000000" w:fill="FFFFFF"/>
            <w:vAlign w:val="center"/>
          </w:tcPr>
          <w:p w:rsidR="00CE35F3" w:rsidRPr="007E1F76" w:rsidRDefault="00CE35F3" w:rsidP="00CE35F3">
            <w:pPr>
              <w:jc w:val="center"/>
              <w:rPr>
                <w:rFonts w:ascii="Arial" w:hAnsi="Arial" w:cs="Arial"/>
                <w:color w:val="000000"/>
                <w:sz w:val="20"/>
                <w:szCs w:val="20"/>
                <w:lang w:val="en-US"/>
              </w:rPr>
            </w:pPr>
            <w:r w:rsidRPr="00BE4DF4">
              <w:rPr>
                <w:rFonts w:eastAsiaTheme="minorHAnsi"/>
                <w:b/>
                <w:i/>
                <w:color w:val="FF0000"/>
                <w:sz w:val="22"/>
              </w:rPr>
              <w:t>Заполняется Участником</w:t>
            </w:r>
          </w:p>
        </w:tc>
      </w:tr>
      <w:tr w:rsidR="00CE35F3" w:rsidRPr="002E69E9" w:rsidTr="00CE35F3">
        <w:trPr>
          <w:trHeight w:val="70"/>
        </w:trPr>
        <w:tc>
          <w:tcPr>
            <w:tcW w:w="710" w:type="dxa"/>
            <w:shd w:val="clear" w:color="000000" w:fill="FFFFFF"/>
          </w:tcPr>
          <w:p w:rsidR="00CE35F3" w:rsidRPr="002E69E9" w:rsidRDefault="00CE35F3" w:rsidP="00CE35F3">
            <w:pPr>
              <w:rPr>
                <w:rFonts w:ascii="Arial" w:hAnsi="Arial" w:cs="Arial"/>
                <w:color w:val="000000"/>
                <w:sz w:val="20"/>
                <w:szCs w:val="20"/>
              </w:rPr>
            </w:pPr>
            <w:r>
              <w:rPr>
                <w:rFonts w:ascii="Arial" w:hAnsi="Arial" w:cs="Arial"/>
                <w:color w:val="000000"/>
                <w:sz w:val="20"/>
                <w:szCs w:val="20"/>
              </w:rPr>
              <w:t>7.</w:t>
            </w:r>
          </w:p>
        </w:tc>
        <w:tc>
          <w:tcPr>
            <w:tcW w:w="5953" w:type="dxa"/>
            <w:shd w:val="clear" w:color="000000" w:fill="FFFFFF"/>
          </w:tcPr>
          <w:p w:rsidR="00CE35F3"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1A58EA">
              <w:rPr>
                <w:rFonts w:eastAsia="Arial"/>
                <w:b/>
                <w:color w:val="000000"/>
                <w:sz w:val="22"/>
                <w:szCs w:val="22"/>
              </w:rPr>
              <w:t>Комплект</w:t>
            </w:r>
            <w:r w:rsidRPr="001A58EA">
              <w:rPr>
                <w:rFonts w:eastAsia="Arial"/>
                <w:b/>
                <w:sz w:val="22"/>
                <w:szCs w:val="22"/>
              </w:rPr>
              <w:t xml:space="preserve"> </w:t>
            </w:r>
            <w:r w:rsidRPr="001A58EA">
              <w:rPr>
                <w:rFonts w:eastAsia="Arial"/>
                <w:b/>
                <w:color w:val="000000"/>
                <w:sz w:val="22"/>
                <w:szCs w:val="22"/>
              </w:rPr>
              <w:t>коммутационных кабелей</w:t>
            </w:r>
          </w:p>
          <w:p w:rsidR="00CE35F3" w:rsidRPr="001A58EA"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eastAsia="Arial"/>
                <w:color w:val="333333"/>
                <w:sz w:val="22"/>
                <w:szCs w:val="22"/>
              </w:rPr>
            </w:pPr>
            <w:r w:rsidRPr="001A58EA">
              <w:rPr>
                <w:rFonts w:eastAsia="Arial"/>
                <w:color w:val="333333"/>
                <w:sz w:val="22"/>
                <w:szCs w:val="22"/>
              </w:rPr>
              <w:t>Витая пара RJ45 Ethernet не менее 15м – 64+2 шт.</w:t>
            </w:r>
          </w:p>
          <w:p w:rsidR="00CE35F3" w:rsidRPr="00463E93" w:rsidRDefault="00CE35F3" w:rsidP="006F0F45">
            <w:pPr>
              <w:numPr>
                <w:ilvl w:val="0"/>
                <w:numId w:val="10"/>
              </w:numPr>
              <w:rPr>
                <w:rFonts w:eastAsia="Arial"/>
                <w:color w:val="333333"/>
                <w:sz w:val="22"/>
                <w:szCs w:val="22"/>
              </w:rPr>
            </w:pPr>
            <w:r w:rsidRPr="001A58EA">
              <w:rPr>
                <w:rFonts w:eastAsia="Arial"/>
                <w:color w:val="333333"/>
                <w:sz w:val="22"/>
                <w:szCs w:val="22"/>
              </w:rPr>
              <w:t>Кабель HDMI не менее 3м - 42 шт.</w:t>
            </w:r>
          </w:p>
        </w:tc>
        <w:tc>
          <w:tcPr>
            <w:tcW w:w="3969" w:type="dxa"/>
            <w:shd w:val="clear" w:color="000000" w:fill="FFFFFF"/>
            <w:vAlign w:val="center"/>
          </w:tcPr>
          <w:p w:rsidR="00CE35F3" w:rsidRPr="002E69E9" w:rsidRDefault="00CE35F3" w:rsidP="00CE35F3">
            <w:pPr>
              <w:jc w:val="center"/>
              <w:rPr>
                <w:rFonts w:ascii="Arial" w:hAnsi="Arial" w:cs="Arial"/>
                <w:color w:val="000000"/>
                <w:sz w:val="20"/>
                <w:szCs w:val="20"/>
              </w:rPr>
            </w:pPr>
            <w:r w:rsidRPr="00BE4DF4">
              <w:rPr>
                <w:rFonts w:eastAsiaTheme="minorHAnsi"/>
                <w:b/>
                <w:i/>
                <w:color w:val="FF0000"/>
                <w:sz w:val="22"/>
              </w:rPr>
              <w:t>Заполняется Участником</w:t>
            </w:r>
          </w:p>
        </w:tc>
      </w:tr>
      <w:tr w:rsidR="00CE35F3" w:rsidRPr="002E69E9" w:rsidTr="00CE35F3">
        <w:trPr>
          <w:trHeight w:val="70"/>
        </w:trPr>
        <w:tc>
          <w:tcPr>
            <w:tcW w:w="710" w:type="dxa"/>
            <w:shd w:val="clear" w:color="000000" w:fill="FFFFFF"/>
          </w:tcPr>
          <w:p w:rsidR="00CE35F3" w:rsidRDefault="00CE35F3" w:rsidP="00CE35F3">
            <w:pPr>
              <w:rPr>
                <w:rFonts w:ascii="Arial" w:hAnsi="Arial" w:cs="Arial"/>
                <w:color w:val="000000"/>
                <w:sz w:val="20"/>
                <w:szCs w:val="20"/>
              </w:rPr>
            </w:pPr>
            <w:r>
              <w:rPr>
                <w:rFonts w:ascii="Arial" w:hAnsi="Arial" w:cs="Arial"/>
                <w:color w:val="000000"/>
                <w:sz w:val="20"/>
                <w:szCs w:val="20"/>
              </w:rPr>
              <w:t>8.</w:t>
            </w:r>
          </w:p>
        </w:tc>
        <w:tc>
          <w:tcPr>
            <w:tcW w:w="5953" w:type="dxa"/>
            <w:shd w:val="clear" w:color="000000" w:fill="FFFFFF"/>
          </w:tcPr>
          <w:p w:rsidR="00CE35F3" w:rsidRPr="00CE35F3"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u w:val="single"/>
              </w:rPr>
            </w:pPr>
            <w:r w:rsidRPr="001A58EA">
              <w:rPr>
                <w:rFonts w:eastAsia="Arial"/>
                <w:b/>
                <w:color w:val="000000"/>
                <w:sz w:val="22"/>
                <w:szCs w:val="22"/>
              </w:rPr>
              <w:t>Напольное крепление для видеостены</w:t>
            </w:r>
          </w:p>
          <w:p w:rsidR="00CE35F3" w:rsidRPr="008573D8"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eastAsia="Arial"/>
                <w:color w:val="333333"/>
                <w:sz w:val="22"/>
                <w:szCs w:val="22"/>
                <w:u w:val="single"/>
              </w:rPr>
            </w:pPr>
            <w:r w:rsidRPr="001A58EA">
              <w:rPr>
                <w:rFonts w:eastAsia="Arial"/>
                <w:color w:val="333333"/>
                <w:sz w:val="22"/>
                <w:szCs w:val="22"/>
              </w:rPr>
              <w:t xml:space="preserve">Количество панелей – 32 (4x8) панели </w:t>
            </w:r>
            <w:r>
              <w:rPr>
                <w:rFonts w:eastAsia="Arial"/>
                <w:color w:val="333333"/>
                <w:sz w:val="22"/>
                <w:szCs w:val="22"/>
              </w:rPr>
              <w:t>не менее 54</w:t>
            </w:r>
            <w:r w:rsidRPr="001A58EA">
              <w:rPr>
                <w:rFonts w:eastAsia="Arial"/>
                <w:color w:val="333333"/>
                <w:sz w:val="22"/>
                <w:szCs w:val="22"/>
              </w:rPr>
              <w:t xml:space="preserve"> "</w:t>
            </w:r>
          </w:p>
          <w:p w:rsidR="00CE35F3" w:rsidRPr="001A58EA"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eastAsia="Arial"/>
                <w:color w:val="333333"/>
                <w:sz w:val="22"/>
                <w:szCs w:val="22"/>
                <w:u w:val="single"/>
              </w:rPr>
            </w:pPr>
            <w:r>
              <w:rPr>
                <w:rFonts w:eastAsia="Arial"/>
                <w:color w:val="333333"/>
                <w:sz w:val="22"/>
                <w:szCs w:val="22"/>
              </w:rPr>
              <w:t xml:space="preserve">Напольное крепление совместимое с </w:t>
            </w:r>
            <w:r w:rsidRPr="00E90E98">
              <w:rPr>
                <w:rFonts w:eastAsia="Arial"/>
                <w:color w:val="333333"/>
                <w:sz w:val="22"/>
                <w:szCs w:val="22"/>
              </w:rPr>
              <w:t>LED-панелями (пп. 1)</w:t>
            </w:r>
          </w:p>
          <w:p w:rsidR="00CE35F3" w:rsidRPr="001A58EA" w:rsidRDefault="00CE35F3" w:rsidP="00CE35F3">
            <w:pPr>
              <w:pBdr>
                <w:top w:val="none" w:sz="0" w:space="0" w:color="000000"/>
                <w:left w:val="none" w:sz="0" w:space="0" w:color="000000"/>
                <w:bottom w:val="none" w:sz="0" w:space="0" w:color="000000"/>
                <w:right w:val="none" w:sz="0" w:space="0" w:color="000000"/>
                <w:between w:val="none" w:sz="0" w:space="0" w:color="000000"/>
              </w:pBdr>
              <w:ind w:left="360"/>
              <w:rPr>
                <w:rFonts w:eastAsia="Arial"/>
                <w:color w:val="333333"/>
                <w:sz w:val="22"/>
                <w:szCs w:val="22"/>
              </w:rPr>
            </w:pPr>
          </w:p>
        </w:tc>
        <w:tc>
          <w:tcPr>
            <w:tcW w:w="3969" w:type="dxa"/>
            <w:shd w:val="clear" w:color="000000" w:fill="FFFFFF"/>
            <w:vAlign w:val="center"/>
          </w:tcPr>
          <w:p w:rsidR="00CE35F3" w:rsidRPr="002E69E9" w:rsidRDefault="00CE35F3" w:rsidP="00CE35F3">
            <w:pPr>
              <w:jc w:val="center"/>
              <w:rPr>
                <w:rFonts w:ascii="Arial" w:hAnsi="Arial" w:cs="Arial"/>
                <w:color w:val="000000"/>
                <w:sz w:val="20"/>
                <w:szCs w:val="20"/>
              </w:rPr>
            </w:pPr>
            <w:r w:rsidRPr="00BE4DF4">
              <w:rPr>
                <w:rFonts w:eastAsiaTheme="minorHAnsi"/>
                <w:b/>
                <w:i/>
                <w:color w:val="FF0000"/>
                <w:sz w:val="22"/>
              </w:rPr>
              <w:t>Заполняется Участником</w:t>
            </w:r>
          </w:p>
        </w:tc>
      </w:tr>
      <w:tr w:rsidR="00CE35F3" w:rsidRPr="002E69E9" w:rsidTr="00CE35F3">
        <w:trPr>
          <w:trHeight w:val="70"/>
        </w:trPr>
        <w:tc>
          <w:tcPr>
            <w:tcW w:w="710" w:type="dxa"/>
            <w:shd w:val="clear" w:color="000000" w:fill="FFFFFF"/>
          </w:tcPr>
          <w:p w:rsidR="00CE35F3" w:rsidRDefault="00CE35F3" w:rsidP="00CE35F3">
            <w:pPr>
              <w:rPr>
                <w:rFonts w:ascii="Arial" w:hAnsi="Arial" w:cs="Arial"/>
                <w:color w:val="000000"/>
                <w:sz w:val="20"/>
                <w:szCs w:val="20"/>
              </w:rPr>
            </w:pPr>
            <w:r>
              <w:rPr>
                <w:rFonts w:ascii="Arial" w:hAnsi="Arial" w:cs="Arial"/>
                <w:color w:val="000000"/>
                <w:sz w:val="20"/>
                <w:szCs w:val="20"/>
              </w:rPr>
              <w:t>9.</w:t>
            </w:r>
          </w:p>
        </w:tc>
        <w:tc>
          <w:tcPr>
            <w:tcW w:w="5953" w:type="dxa"/>
            <w:shd w:val="clear" w:color="000000" w:fill="FFFFFF"/>
          </w:tcPr>
          <w:p w:rsidR="00CE35F3" w:rsidRDefault="00CE35F3" w:rsidP="00CE35F3">
            <w:pPr>
              <w:pBdr>
                <w:top w:val="none" w:sz="0" w:space="0" w:color="000000"/>
                <w:left w:val="none" w:sz="0" w:space="0" w:color="000000"/>
                <w:bottom w:val="none" w:sz="0" w:space="0" w:color="000000"/>
                <w:right w:val="none" w:sz="0" w:space="0" w:color="000000"/>
                <w:between w:val="none" w:sz="0" w:space="0" w:color="000000"/>
              </w:pBdr>
              <w:ind w:left="720"/>
              <w:rPr>
                <w:rFonts w:eastAsia="Arial"/>
                <w:color w:val="333333"/>
                <w:sz w:val="22"/>
                <w:szCs w:val="22"/>
              </w:rPr>
            </w:pPr>
            <w:r w:rsidRPr="00885D00">
              <w:rPr>
                <w:rFonts w:eastAsia="Arial"/>
                <w:b/>
                <w:color w:val="000000"/>
                <w:sz w:val="22"/>
                <w:szCs w:val="22"/>
              </w:rPr>
              <w:t>Комплект щитов и баннеров для обрамления видеостены</w:t>
            </w:r>
          </w:p>
          <w:p w:rsidR="00CE35F3" w:rsidRPr="00885D00"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eastAsia="Arial"/>
                <w:color w:val="333333"/>
                <w:sz w:val="22"/>
                <w:szCs w:val="22"/>
              </w:rPr>
            </w:pPr>
            <w:r w:rsidRPr="00885D00">
              <w:rPr>
                <w:rFonts w:eastAsia="Arial"/>
                <w:color w:val="333333"/>
                <w:sz w:val="22"/>
                <w:szCs w:val="22"/>
              </w:rPr>
              <w:t>Декоративное оформление видеостены фанерными щитами с баннерами, подготовленными для наклейки после сборки видеостены. Кол-во щитов и баннеров – достаточное для полного закрытия опор напольного крепления видеостены на боковых и фронтальной плоскостях видеостены. Дизайн баннеров согласовывается с Заказчиком не позднее, чем за неделю до поставки.</w:t>
            </w:r>
          </w:p>
          <w:p w:rsidR="00CE35F3" w:rsidRPr="00885D00"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eastAsia="Arial"/>
                <w:color w:val="333333"/>
                <w:sz w:val="22"/>
                <w:szCs w:val="22"/>
              </w:rPr>
            </w:pPr>
            <w:r w:rsidRPr="00885D00">
              <w:rPr>
                <w:rFonts w:eastAsia="Arial"/>
                <w:color w:val="333333"/>
                <w:sz w:val="22"/>
                <w:szCs w:val="22"/>
              </w:rPr>
              <w:t>Совместимость с LED-панелями (пп. 1)</w:t>
            </w:r>
          </w:p>
        </w:tc>
        <w:tc>
          <w:tcPr>
            <w:tcW w:w="3969" w:type="dxa"/>
            <w:shd w:val="clear" w:color="000000" w:fill="FFFFFF"/>
            <w:vAlign w:val="center"/>
          </w:tcPr>
          <w:p w:rsidR="00CE35F3" w:rsidRPr="002E69E9" w:rsidRDefault="00CE35F3" w:rsidP="00CE35F3">
            <w:pPr>
              <w:jc w:val="center"/>
              <w:rPr>
                <w:rFonts w:ascii="Arial" w:hAnsi="Arial" w:cs="Arial"/>
                <w:color w:val="000000"/>
                <w:sz w:val="20"/>
                <w:szCs w:val="20"/>
              </w:rPr>
            </w:pPr>
            <w:r w:rsidRPr="00BE4DF4">
              <w:rPr>
                <w:rFonts w:eastAsiaTheme="minorHAnsi"/>
                <w:b/>
                <w:i/>
                <w:color w:val="FF0000"/>
                <w:sz w:val="22"/>
              </w:rPr>
              <w:t>Заполняется Участником</w:t>
            </w:r>
          </w:p>
        </w:tc>
      </w:tr>
      <w:tr w:rsidR="00CE35F3" w:rsidRPr="002E69E9" w:rsidTr="00CE35F3">
        <w:trPr>
          <w:trHeight w:val="70"/>
        </w:trPr>
        <w:tc>
          <w:tcPr>
            <w:tcW w:w="710" w:type="dxa"/>
            <w:shd w:val="clear" w:color="000000" w:fill="FFFFFF"/>
          </w:tcPr>
          <w:p w:rsidR="00CE35F3" w:rsidRDefault="00CE35F3" w:rsidP="00CE35F3">
            <w:pPr>
              <w:rPr>
                <w:rFonts w:ascii="Arial" w:hAnsi="Arial" w:cs="Arial"/>
                <w:color w:val="000000"/>
                <w:sz w:val="20"/>
                <w:szCs w:val="20"/>
              </w:rPr>
            </w:pPr>
            <w:r>
              <w:rPr>
                <w:rFonts w:ascii="Arial" w:hAnsi="Arial" w:cs="Arial"/>
                <w:color w:val="000000"/>
                <w:sz w:val="20"/>
                <w:szCs w:val="20"/>
              </w:rPr>
              <w:t>10.</w:t>
            </w:r>
          </w:p>
        </w:tc>
        <w:tc>
          <w:tcPr>
            <w:tcW w:w="5953" w:type="dxa"/>
            <w:shd w:val="clear" w:color="000000" w:fill="FFFFFF"/>
          </w:tcPr>
          <w:p w:rsidR="00CE35F3" w:rsidRDefault="006F0F45" w:rsidP="00CE35F3">
            <w:pPr>
              <w:pBdr>
                <w:top w:val="none" w:sz="0" w:space="0" w:color="000000"/>
                <w:left w:val="none" w:sz="0" w:space="0" w:color="000000"/>
                <w:bottom w:val="none" w:sz="0" w:space="0" w:color="000000"/>
                <w:right w:val="none" w:sz="0" w:space="0" w:color="000000"/>
                <w:between w:val="none" w:sz="0" w:space="0" w:color="000000"/>
              </w:pBdr>
              <w:ind w:left="714"/>
              <w:rPr>
                <w:rFonts w:eastAsia="Arial"/>
                <w:color w:val="333333"/>
                <w:sz w:val="22"/>
                <w:szCs w:val="22"/>
              </w:rPr>
            </w:pPr>
            <w:r w:rsidRPr="001A58EA">
              <w:rPr>
                <w:rFonts w:eastAsia="Arial"/>
                <w:b/>
                <w:color w:val="000000"/>
                <w:sz w:val="22"/>
                <w:szCs w:val="22"/>
              </w:rPr>
              <w:t>Кофра для перевозки LED-панелей</w:t>
            </w:r>
          </w:p>
          <w:p w:rsidR="00CE35F3"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ind w:left="714" w:hanging="357"/>
              <w:rPr>
                <w:rFonts w:eastAsia="Arial"/>
                <w:color w:val="333333"/>
                <w:sz w:val="22"/>
                <w:szCs w:val="22"/>
              </w:rPr>
            </w:pPr>
            <w:r w:rsidRPr="001A58EA">
              <w:rPr>
                <w:rFonts w:eastAsia="Arial"/>
                <w:color w:val="333333"/>
                <w:sz w:val="22"/>
                <w:szCs w:val="22"/>
              </w:rPr>
              <w:t xml:space="preserve">Количество вмещаемых </w:t>
            </w:r>
            <w:r w:rsidRPr="00E90E98">
              <w:rPr>
                <w:rFonts w:eastAsia="Arial"/>
                <w:color w:val="333333"/>
                <w:sz w:val="22"/>
                <w:szCs w:val="22"/>
              </w:rPr>
              <w:t>LED-</w:t>
            </w:r>
            <w:r w:rsidRPr="001A58EA">
              <w:rPr>
                <w:rFonts w:eastAsia="Arial"/>
                <w:color w:val="333333"/>
                <w:sz w:val="22"/>
                <w:szCs w:val="22"/>
              </w:rPr>
              <w:t>панелей – 2</w:t>
            </w:r>
          </w:p>
          <w:p w:rsidR="00CE35F3" w:rsidRPr="001A58EA" w:rsidRDefault="00CE35F3" w:rsidP="006F0F45">
            <w:pPr>
              <w:numPr>
                <w:ilvl w:val="0"/>
                <w:numId w:val="10"/>
              </w:numPr>
              <w:pBdr>
                <w:top w:val="none" w:sz="0" w:space="0" w:color="000000"/>
                <w:left w:val="none" w:sz="0" w:space="0" w:color="000000"/>
                <w:bottom w:val="none" w:sz="0" w:space="0" w:color="000000"/>
                <w:right w:val="none" w:sz="0" w:space="0" w:color="000000"/>
                <w:between w:val="none" w:sz="0" w:space="0" w:color="000000"/>
              </w:pBdr>
              <w:ind w:left="714" w:hanging="357"/>
              <w:rPr>
                <w:rFonts w:eastAsia="Arial"/>
                <w:color w:val="333333"/>
                <w:sz w:val="22"/>
                <w:szCs w:val="22"/>
              </w:rPr>
            </w:pPr>
            <w:r>
              <w:rPr>
                <w:rFonts w:eastAsia="Arial"/>
                <w:color w:val="333333"/>
                <w:sz w:val="22"/>
                <w:szCs w:val="22"/>
              </w:rPr>
              <w:t xml:space="preserve">Совместимость с </w:t>
            </w:r>
            <w:r w:rsidRPr="00E90E98">
              <w:rPr>
                <w:rFonts w:eastAsia="Arial"/>
                <w:color w:val="333333"/>
                <w:sz w:val="22"/>
                <w:szCs w:val="22"/>
              </w:rPr>
              <w:t>LED-панелями (пп. 1)</w:t>
            </w:r>
          </w:p>
        </w:tc>
        <w:tc>
          <w:tcPr>
            <w:tcW w:w="3969" w:type="dxa"/>
            <w:shd w:val="clear" w:color="000000" w:fill="FFFFFF"/>
            <w:vAlign w:val="center"/>
          </w:tcPr>
          <w:p w:rsidR="00CE35F3" w:rsidRPr="002E69E9" w:rsidRDefault="00CE35F3" w:rsidP="00CE35F3">
            <w:pPr>
              <w:jc w:val="center"/>
              <w:rPr>
                <w:rFonts w:ascii="Arial" w:hAnsi="Arial" w:cs="Arial"/>
                <w:color w:val="000000"/>
                <w:sz w:val="20"/>
                <w:szCs w:val="20"/>
              </w:rPr>
            </w:pPr>
            <w:r w:rsidRPr="00BE4DF4">
              <w:rPr>
                <w:rFonts w:eastAsiaTheme="minorHAnsi"/>
                <w:b/>
                <w:i/>
                <w:color w:val="FF0000"/>
                <w:sz w:val="22"/>
              </w:rPr>
              <w:t>Заполняется Участником</w:t>
            </w:r>
          </w:p>
        </w:tc>
      </w:tr>
    </w:tbl>
    <w:p w:rsidR="00BD72A4" w:rsidRDefault="00BD72A4" w:rsidP="00BD72A4">
      <w:pPr>
        <w:pStyle w:val="aff9"/>
      </w:pPr>
    </w:p>
    <w:p w:rsidR="00CE35F3" w:rsidRPr="00B73AAF" w:rsidRDefault="00CE35F3" w:rsidP="00BD72A4">
      <w:pPr>
        <w:pStyle w:val="aff9"/>
      </w:pPr>
    </w:p>
    <w:p w:rsidR="00BD72A4" w:rsidRPr="00B73AAF" w:rsidRDefault="00BD72A4" w:rsidP="00BD72A4">
      <w:pPr>
        <w:rPr>
          <w:color w:val="808080"/>
        </w:rPr>
      </w:pPr>
      <w:r w:rsidRPr="00B73AAF">
        <w:rPr>
          <w:color w:val="808080"/>
        </w:rPr>
        <w:t>ИНСТРУКЦИИ ПО ЗАПОЛНЕНИЮ:</w:t>
      </w:r>
    </w:p>
    <w:p w:rsidR="00BD72A4" w:rsidRPr="00B73AAF" w:rsidRDefault="00BD72A4" w:rsidP="00BD72A4">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Участником Запроса</w:t>
      </w:r>
      <w:r w:rsidRPr="00B73AAF">
        <w:rPr>
          <w:color w:val="808080"/>
        </w:rPr>
        <w:t xml:space="preserve"> котировок.</w:t>
      </w:r>
    </w:p>
    <w:p w:rsidR="00BD72A4" w:rsidRPr="00B73AAF" w:rsidRDefault="00BD72A4" w:rsidP="00BD72A4">
      <w:pPr>
        <w:jc w:val="both"/>
        <w:rPr>
          <w:color w:val="808080"/>
        </w:rPr>
      </w:pPr>
      <w:r w:rsidRPr="00B73AAF">
        <w:rPr>
          <w:color w:val="808080"/>
        </w:rPr>
        <w:t xml:space="preserve">2. </w:t>
      </w:r>
      <w:r>
        <w:rPr>
          <w:color w:val="808080"/>
        </w:rPr>
        <w:t>Участник</w:t>
      </w:r>
      <w:r w:rsidRPr="00B73AAF">
        <w:rPr>
          <w:color w:val="808080"/>
        </w:rPr>
        <w:t xml:space="preserve"> </w:t>
      </w:r>
      <w:r>
        <w:rPr>
          <w:color w:val="808080"/>
        </w:rPr>
        <w:t>Запроса</w:t>
      </w:r>
      <w:r w:rsidRPr="00B73AAF">
        <w:rPr>
          <w:color w:val="808080"/>
        </w:rPr>
        <w:t xml:space="preserve"> котировок приводит номер и дату Заявки на участие в Открытом запросе котировок, приложением к которой является данное технико-коммерческое предложение.</w:t>
      </w:r>
    </w:p>
    <w:p w:rsidR="00BD72A4" w:rsidRPr="00B73AAF" w:rsidRDefault="00BD72A4" w:rsidP="00BD72A4">
      <w:pPr>
        <w:jc w:val="both"/>
        <w:rPr>
          <w:color w:val="808080"/>
        </w:rPr>
      </w:pPr>
      <w:r w:rsidRPr="00B73AAF">
        <w:rPr>
          <w:color w:val="808080"/>
        </w:rPr>
        <w:t>3. Предлагаемая цена Договора должна быть указана цифрами с одновременным дублированием ее словами.</w:t>
      </w:r>
    </w:p>
    <w:p w:rsidR="00BD72A4" w:rsidRPr="00B73AAF" w:rsidRDefault="00BD72A4" w:rsidP="00BD72A4">
      <w:pPr>
        <w:jc w:val="both"/>
        <w:rPr>
          <w:color w:val="808080"/>
        </w:rPr>
      </w:pPr>
      <w:r w:rsidRPr="00B73AAF">
        <w:br w:type="page"/>
      </w:r>
      <w:bookmarkStart w:id="102" w:name="_Ref313304436"/>
      <w:bookmarkStart w:id="103" w:name="_Toc314507388"/>
      <w:bookmarkStart w:id="104" w:name="_Toc322209429"/>
    </w:p>
    <w:p w:rsidR="00BD72A4" w:rsidRPr="00B73AAF" w:rsidRDefault="00BD72A4" w:rsidP="00BD72A4">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105" w:name="_Форма_4_РЕКОМЕНДУЕМАЯ"/>
      <w:bookmarkStart w:id="106" w:name="_Toc517185520"/>
      <w:bookmarkStart w:id="107" w:name="_Toc46841461"/>
      <w:bookmarkEnd w:id="105"/>
      <w:r w:rsidRPr="00B73AAF">
        <w:rPr>
          <w:rFonts w:ascii="Times New Roman" w:eastAsia="MS Mincho" w:hAnsi="Times New Roman"/>
          <w:color w:val="548DD4"/>
          <w:kern w:val="32"/>
          <w:szCs w:val="24"/>
          <w:lang w:val="x-none" w:eastAsia="x-none"/>
        </w:rPr>
        <w:lastRenderedPageBreak/>
        <w:t xml:space="preserve">Форма 4 РЕКОМЕНДУЕМАЯ ФОРМА ЗАПРОСА РАЗЪЯСНЕНИЙ </w:t>
      </w:r>
      <w:r>
        <w:rPr>
          <w:rFonts w:ascii="Times New Roman" w:eastAsia="MS Mincho" w:hAnsi="Times New Roman"/>
          <w:color w:val="548DD4"/>
          <w:kern w:val="32"/>
          <w:szCs w:val="24"/>
          <w:lang w:eastAsia="x-none"/>
        </w:rPr>
        <w:t>ИЗВЕЩЕНИЯ</w:t>
      </w:r>
      <w:r w:rsidRPr="00B73AAF">
        <w:rPr>
          <w:rFonts w:ascii="Times New Roman" w:eastAsia="MS Mincho" w:hAnsi="Times New Roman"/>
          <w:color w:val="548DD4"/>
          <w:kern w:val="32"/>
          <w:szCs w:val="24"/>
          <w:lang w:val="x-none" w:eastAsia="x-none"/>
        </w:rPr>
        <w:t xml:space="preserve"> О ЗАКУПКЕ</w:t>
      </w:r>
      <w:bookmarkEnd w:id="106"/>
      <w:bookmarkEnd w:id="107"/>
    </w:p>
    <w:p w:rsidR="00BD72A4" w:rsidRPr="00B73AAF" w:rsidRDefault="00BD72A4" w:rsidP="00BD72A4"/>
    <w:p w:rsidR="00BD72A4" w:rsidRPr="00B73AAF" w:rsidRDefault="00BD72A4" w:rsidP="00BD72A4">
      <w:pPr>
        <w:jc w:val="center"/>
      </w:pPr>
      <w:r w:rsidRPr="00B73AAF">
        <w:t xml:space="preserve">РЕКОМЕНДУЕМАЯ ФОРМА ЗАПРОСА РАЗЪЯСНЕНИЙ </w:t>
      </w:r>
      <w:r>
        <w:t xml:space="preserve">ИЗВЕЩЕНИЯ </w:t>
      </w:r>
      <w:bookmarkEnd w:id="102"/>
      <w:bookmarkEnd w:id="103"/>
    </w:p>
    <w:p w:rsidR="00BD72A4" w:rsidRPr="00B73AAF" w:rsidRDefault="00BD72A4" w:rsidP="00BD72A4">
      <w:pPr>
        <w:jc w:val="center"/>
      </w:pPr>
      <w:r w:rsidRPr="00B73AAF">
        <w:t>О ЗАКУПКЕ</w:t>
      </w:r>
      <w:bookmarkEnd w:id="104"/>
    </w:p>
    <w:p w:rsidR="00BD72A4" w:rsidRPr="00B73AAF" w:rsidRDefault="00BD72A4" w:rsidP="00BD72A4">
      <w:pPr>
        <w:pStyle w:val="a5"/>
        <w:tabs>
          <w:tab w:val="clear" w:pos="4677"/>
          <w:tab w:val="clear" w:pos="9355"/>
        </w:tabs>
      </w:pPr>
    </w:p>
    <w:p w:rsidR="00BD72A4" w:rsidRPr="00B73AAF" w:rsidRDefault="00BD72A4" w:rsidP="00BD72A4">
      <w:pPr>
        <w:jc w:val="right"/>
      </w:pPr>
    </w:p>
    <w:p w:rsidR="00FF0687" w:rsidRPr="00872F22" w:rsidRDefault="00FF0687" w:rsidP="00FF0687">
      <w:pPr>
        <w:jc w:val="right"/>
      </w:pPr>
      <w:r w:rsidRPr="00872F22">
        <w:t xml:space="preserve">Заказчику: Общество с ограниченной ответственностью </w:t>
      </w:r>
    </w:p>
    <w:p w:rsidR="00FF0687" w:rsidRPr="00872F22" w:rsidRDefault="00FF0687" w:rsidP="00FF0687">
      <w:pPr>
        <w:jc w:val="right"/>
      </w:pPr>
      <w:r w:rsidRPr="00872F22" w:rsidDel="00E450AF">
        <w:t xml:space="preserve"> </w:t>
      </w:r>
      <w:r w:rsidRPr="00872F22">
        <w:t>«Ростелеком Информационные Технологии» (ООО «РТК ИТ»)</w:t>
      </w:r>
    </w:p>
    <w:p w:rsidR="00FF0687" w:rsidRPr="00872F22" w:rsidRDefault="00FF0687" w:rsidP="00FF0687">
      <w:pPr>
        <w:jc w:val="right"/>
      </w:pPr>
      <w:r w:rsidRPr="00872F22">
        <w:t xml:space="preserve"> </w:t>
      </w:r>
    </w:p>
    <w:p w:rsidR="00FF0687" w:rsidRPr="00872F22" w:rsidRDefault="00FF0687" w:rsidP="00FF0687">
      <w:pPr>
        <w:jc w:val="right"/>
      </w:pPr>
      <w:r w:rsidRPr="00872F22">
        <w:t xml:space="preserve">Место нахождения ООО «РТК ИТ»: 108811, г. Москва, </w:t>
      </w:r>
    </w:p>
    <w:p w:rsidR="00FF0687" w:rsidRPr="00872F22" w:rsidRDefault="00FF0687" w:rsidP="00FF0687">
      <w:pPr>
        <w:jc w:val="right"/>
        <w:rPr>
          <w:i/>
          <w:iCs/>
        </w:rPr>
      </w:pPr>
      <w:r w:rsidRPr="00872F22">
        <w:t>километр Киевское шоссе 22-й (п Московский),</w:t>
      </w:r>
      <w:r w:rsidRPr="00872F22">
        <w:rPr>
          <w:i/>
          <w:iCs/>
        </w:rPr>
        <w:t xml:space="preserve"> </w:t>
      </w:r>
    </w:p>
    <w:p w:rsidR="00FF0687" w:rsidRPr="00872F22" w:rsidRDefault="00FF0687" w:rsidP="00FF0687">
      <w:pPr>
        <w:jc w:val="right"/>
        <w:rPr>
          <w:i/>
          <w:color w:val="FF0000"/>
        </w:rPr>
      </w:pPr>
      <w:r w:rsidRPr="00872F22">
        <w:t>домовладение 6, строение 1, офис Е434.</w:t>
      </w:r>
    </w:p>
    <w:p w:rsidR="00FF0687" w:rsidRPr="00872F22" w:rsidRDefault="00FF0687" w:rsidP="00FF0687">
      <w:pPr>
        <w:jc w:val="right"/>
      </w:pPr>
      <w:r w:rsidRPr="00872F22">
        <w:t xml:space="preserve">Почтовый адрес ООО «РТК ИТ»: 108811, г. Москва, </w:t>
      </w:r>
    </w:p>
    <w:p w:rsidR="00FF0687" w:rsidRPr="00872F22" w:rsidRDefault="00FF0687" w:rsidP="00FF0687">
      <w:pPr>
        <w:jc w:val="right"/>
        <w:rPr>
          <w:i/>
          <w:iCs/>
        </w:rPr>
      </w:pPr>
      <w:r w:rsidRPr="00872F22">
        <w:t>километр Киевское шоссе 22-й (п Московский),</w:t>
      </w:r>
      <w:r w:rsidRPr="00872F22">
        <w:rPr>
          <w:i/>
          <w:iCs/>
        </w:rPr>
        <w:t xml:space="preserve"> </w:t>
      </w:r>
    </w:p>
    <w:p w:rsidR="00FF0687" w:rsidRPr="005A554C" w:rsidRDefault="00FF0687" w:rsidP="00FF0687">
      <w:pPr>
        <w:jc w:val="right"/>
        <w:rPr>
          <w:i/>
          <w:color w:val="FF0000"/>
        </w:rPr>
      </w:pPr>
      <w:r w:rsidRPr="00872F22">
        <w:t>домовладение 6, строение 1, офис Е434.</w:t>
      </w:r>
    </w:p>
    <w:p w:rsidR="00BD72A4" w:rsidRPr="00B73AAF" w:rsidRDefault="00BD72A4" w:rsidP="00BD72A4">
      <w:pPr>
        <w:jc w:val="right"/>
      </w:pPr>
    </w:p>
    <w:p w:rsidR="00BD72A4" w:rsidRPr="00B73AAF" w:rsidRDefault="00BD72A4" w:rsidP="00BD72A4"/>
    <w:p w:rsidR="00BD72A4" w:rsidRPr="00B73AAF" w:rsidRDefault="00BD72A4" w:rsidP="00BD72A4">
      <w:pPr>
        <w:jc w:val="center"/>
      </w:pPr>
      <w:r w:rsidRPr="00B73AAF">
        <w:t>Уважаемые господа!</w:t>
      </w:r>
    </w:p>
    <w:p w:rsidR="00BD72A4" w:rsidRPr="00B73AAF" w:rsidRDefault="00BD72A4" w:rsidP="00BD72A4">
      <w:pPr>
        <w:jc w:val="center"/>
      </w:pPr>
      <w:r w:rsidRPr="00B73AAF">
        <w:t xml:space="preserve">Просим Вас разъяснить следующие положения </w:t>
      </w:r>
      <w:r>
        <w:t>Извещения</w:t>
      </w:r>
      <w:r w:rsidRPr="00B73AAF">
        <w:t xml:space="preserve"> о проведении </w:t>
      </w:r>
      <w:r>
        <w:t>Запроса</w:t>
      </w:r>
      <w:r w:rsidRPr="00B73AAF">
        <w:t xml:space="preserve"> котировок в электронной форме на право заключения договора на ________________________________ :</w:t>
      </w:r>
    </w:p>
    <w:p w:rsidR="00BD72A4" w:rsidRPr="00B73AAF" w:rsidRDefault="00BD72A4" w:rsidP="00BD72A4"/>
    <w:tbl>
      <w:tblPr>
        <w:tblW w:w="0" w:type="auto"/>
        <w:tblInd w:w="40" w:type="dxa"/>
        <w:tblLayout w:type="fixed"/>
        <w:tblCellMar>
          <w:left w:w="40" w:type="dxa"/>
          <w:right w:w="40" w:type="dxa"/>
        </w:tblCellMar>
        <w:tblLook w:val="0000" w:firstRow="0" w:lastRow="0" w:firstColumn="0" w:lastColumn="0" w:noHBand="0" w:noVBand="0"/>
      </w:tblPr>
      <w:tblGrid>
        <w:gridCol w:w="709"/>
        <w:gridCol w:w="1893"/>
        <w:gridCol w:w="2918"/>
        <w:gridCol w:w="4686"/>
      </w:tblGrid>
      <w:tr w:rsidR="00BD72A4" w:rsidRPr="00B73AAF" w:rsidTr="00D57F8F">
        <w:trPr>
          <w:trHeight w:hRule="exact" w:val="193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r w:rsidRPr="00B73AAF">
              <w:t>№ п/п</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r w:rsidRPr="00B73AAF">
              <w:t xml:space="preserve">Раздел </w:t>
            </w:r>
            <w:r>
              <w:t>Извещения</w:t>
            </w:r>
            <w:r w:rsidRPr="00B73AAF">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r w:rsidRPr="00B73AAF">
              <w:t xml:space="preserve">Ссылка на пункт </w:t>
            </w:r>
            <w:r>
              <w:t>Извещения</w:t>
            </w:r>
            <w:r w:rsidRPr="00B73AAF" w:rsidDel="008C67B0">
              <w:t xml:space="preserve"> </w:t>
            </w:r>
            <w:r w:rsidRPr="00B73AAF">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r w:rsidRPr="00B73AAF">
              <w:t xml:space="preserve">Содержание запроса на разъяснение положений </w:t>
            </w:r>
            <w:r>
              <w:t>Извещения</w:t>
            </w:r>
            <w:r w:rsidRPr="00B73AAF">
              <w:t xml:space="preserve"> о закупке</w:t>
            </w:r>
          </w:p>
        </w:tc>
      </w:tr>
      <w:tr w:rsidR="00BD72A4" w:rsidRPr="00B73AAF" w:rsidTr="00D57F8F">
        <w:trPr>
          <w:cantSplit/>
          <w:trHeight w:val="79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r w:rsidRPr="00B73AAF">
              <w:t>1.</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p>
        </w:tc>
      </w:tr>
      <w:tr w:rsidR="00BD72A4" w:rsidRPr="00B73AAF" w:rsidTr="00D57F8F">
        <w:trPr>
          <w:cantSplit/>
          <w:trHeight w:val="81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BD72A4" w:rsidRPr="00B73AAF" w:rsidRDefault="00BD72A4" w:rsidP="00D57F8F">
            <w:pPr>
              <w:jc w:val="center"/>
            </w:pPr>
            <w:r w:rsidRPr="00B73AAF">
              <w:t>2.</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BD72A4" w:rsidRPr="00B73AAF" w:rsidRDefault="00BD72A4" w:rsidP="00D57F8F">
            <w:pPr>
              <w:jc w:val="center"/>
            </w:pPr>
          </w:p>
        </w:tc>
      </w:tr>
    </w:tbl>
    <w:p w:rsidR="00BD72A4" w:rsidRPr="00B73AAF" w:rsidRDefault="00BD72A4" w:rsidP="00BD72A4"/>
    <w:p w:rsidR="00BD72A4" w:rsidRPr="00B73AAF" w:rsidRDefault="00BD72A4" w:rsidP="00BD72A4"/>
    <w:p w:rsidR="00BD72A4" w:rsidRPr="00B73AAF" w:rsidRDefault="00BD72A4" w:rsidP="00BD72A4">
      <w:pPr>
        <w:pStyle w:val="af6"/>
        <w:sectPr w:rsidR="00BD72A4" w:rsidRPr="00B73AAF" w:rsidSect="00BD72A4">
          <w:headerReference w:type="default" r:id="rId35"/>
          <w:pgSz w:w="11907" w:h="16839" w:code="9"/>
          <w:pgMar w:top="851" w:right="567" w:bottom="567" w:left="1134" w:header="720" w:footer="720" w:gutter="0"/>
          <w:pgNumType w:start="1"/>
          <w:cols w:space="708"/>
          <w:noEndnote/>
          <w:titlePg/>
          <w:docGrid w:linePitch="326"/>
        </w:sectPr>
      </w:pPr>
    </w:p>
    <w:p w:rsidR="00BD72A4" w:rsidRPr="000B6056" w:rsidRDefault="00BD72A4" w:rsidP="00BD72A4">
      <w:pPr>
        <w:pStyle w:val="1"/>
        <w:keepLines w:val="0"/>
        <w:spacing w:before="240" w:after="120"/>
        <w:ind w:firstLine="432"/>
        <w:jc w:val="both"/>
        <w:rPr>
          <w:rFonts w:ascii="Times New Roman" w:eastAsia="MS Mincho" w:hAnsi="Times New Roman"/>
          <w:i/>
          <w:color w:val="548DD4"/>
          <w:kern w:val="32"/>
          <w:szCs w:val="24"/>
          <w:lang w:eastAsia="x-none"/>
        </w:rPr>
      </w:pPr>
      <w:bookmarkStart w:id="108" w:name="_Форма_5_Справка"/>
      <w:bookmarkStart w:id="109" w:name="_Форма_5_ФОРМА"/>
      <w:bookmarkStart w:id="110" w:name="_Форма_6_Декларация"/>
      <w:bookmarkStart w:id="111" w:name="_Ref422151860"/>
      <w:bookmarkStart w:id="112" w:name="_Toc422398790"/>
      <w:bookmarkStart w:id="113" w:name="_Toc422750747"/>
      <w:bookmarkStart w:id="114" w:name="_Ref422751646"/>
      <w:bookmarkStart w:id="115" w:name="_Toc46841462"/>
      <w:bookmarkStart w:id="116" w:name="форма6"/>
      <w:bookmarkEnd w:id="108"/>
      <w:bookmarkEnd w:id="109"/>
      <w:bookmarkEnd w:id="110"/>
      <w:r w:rsidRPr="00B73AAF">
        <w:rPr>
          <w:rFonts w:ascii="Times New Roman" w:eastAsia="MS Mincho" w:hAnsi="Times New Roman"/>
          <w:color w:val="548DD4"/>
          <w:kern w:val="32"/>
          <w:szCs w:val="24"/>
          <w:lang w:val="x-none" w:eastAsia="x-none"/>
        </w:rPr>
        <w:lastRenderedPageBreak/>
        <w:t xml:space="preserve">Форма </w:t>
      </w:r>
      <w:bookmarkEnd w:id="111"/>
      <w:r w:rsidRPr="00E47AC8">
        <w:rPr>
          <w:rFonts w:ascii="Times New Roman" w:eastAsia="MS Mincho" w:hAnsi="Times New Roman"/>
          <w:color w:val="548DD4"/>
          <w:kern w:val="32"/>
          <w:szCs w:val="24"/>
          <w:lang w:eastAsia="x-none"/>
        </w:rPr>
        <w:t>5</w:t>
      </w:r>
      <w:r w:rsidRPr="00B73AAF">
        <w:t xml:space="preserve"> </w:t>
      </w:r>
      <w:r w:rsidRPr="00B73AAF">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12"/>
      <w:bookmarkEnd w:id="113"/>
      <w:bookmarkEnd w:id="114"/>
      <w:r>
        <w:rPr>
          <w:rFonts w:ascii="Times New Roman" w:eastAsia="MS Mincho" w:hAnsi="Times New Roman"/>
          <w:color w:val="548DD4"/>
          <w:kern w:val="32"/>
          <w:szCs w:val="24"/>
          <w:lang w:eastAsia="x-none"/>
        </w:rPr>
        <w:t xml:space="preserve"> </w:t>
      </w:r>
      <w:r w:rsidRPr="000B605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15"/>
    </w:p>
    <w:bookmarkEnd w:id="116"/>
    <w:p w:rsidR="00BD72A4" w:rsidRPr="00B73AAF" w:rsidRDefault="00BD72A4" w:rsidP="00BD72A4">
      <w:pPr>
        <w:rPr>
          <w:rFonts w:eastAsia="MS Mincho"/>
          <w:lang w:eastAsia="x-none"/>
        </w:rPr>
      </w:pPr>
    </w:p>
    <w:p w:rsidR="00BD72A4" w:rsidRPr="00B73AAF" w:rsidRDefault="00BD72A4" w:rsidP="00BD72A4">
      <w:pPr>
        <w:ind w:firstLine="567"/>
        <w:jc w:val="right"/>
        <w:rPr>
          <w:b/>
        </w:rPr>
      </w:pPr>
      <w:r w:rsidRPr="00B73AAF">
        <w:rPr>
          <w:b/>
        </w:rPr>
        <w:t xml:space="preserve">Приложение к Заявке </w:t>
      </w:r>
    </w:p>
    <w:p w:rsidR="00BD72A4" w:rsidRPr="00B73AAF" w:rsidRDefault="00BD72A4" w:rsidP="00BD72A4">
      <w:pPr>
        <w:ind w:firstLine="567"/>
        <w:jc w:val="right"/>
      </w:pPr>
      <w:r w:rsidRPr="00B73AAF">
        <w:t>от «___» __________ 20___ г. № ______</w:t>
      </w:r>
    </w:p>
    <w:p w:rsidR="00BD72A4" w:rsidRPr="00B73AAF" w:rsidRDefault="00BD72A4" w:rsidP="00BD72A4">
      <w:pPr>
        <w:autoSpaceDE w:val="0"/>
        <w:autoSpaceDN w:val="0"/>
        <w:spacing w:after="120"/>
        <w:rPr>
          <w:sz w:val="20"/>
          <w:szCs w:val="20"/>
        </w:rPr>
      </w:pPr>
    </w:p>
    <w:p w:rsidR="00BD72A4" w:rsidRPr="00B73AAF" w:rsidRDefault="00BD72A4" w:rsidP="00BD72A4">
      <w:pPr>
        <w:autoSpaceDE w:val="0"/>
        <w:autoSpaceDN w:val="0"/>
        <w:spacing w:after="120"/>
        <w:jc w:val="center"/>
        <w:rPr>
          <w:b/>
          <w:bCs/>
          <w:spacing w:val="60"/>
          <w:sz w:val="26"/>
          <w:szCs w:val="26"/>
        </w:rPr>
      </w:pPr>
      <w:r w:rsidRPr="00B73AAF">
        <w:rPr>
          <w:b/>
          <w:bCs/>
          <w:spacing w:val="60"/>
          <w:sz w:val="26"/>
          <w:szCs w:val="26"/>
        </w:rPr>
        <w:t>ФОРМА</w:t>
      </w:r>
    </w:p>
    <w:p w:rsidR="00BD72A4" w:rsidRPr="00B73AAF" w:rsidRDefault="00BD72A4" w:rsidP="00BD72A4">
      <w:pPr>
        <w:autoSpaceDE w:val="0"/>
        <w:autoSpaceDN w:val="0"/>
        <w:spacing w:after="480"/>
        <w:jc w:val="center"/>
        <w:rPr>
          <w:b/>
          <w:bCs/>
          <w:sz w:val="26"/>
          <w:szCs w:val="26"/>
        </w:rPr>
      </w:pPr>
      <w:r w:rsidRPr="00B73AAF">
        <w:rPr>
          <w:b/>
          <w:bCs/>
          <w:sz w:val="26"/>
          <w:szCs w:val="26"/>
        </w:rPr>
        <w:t>декларации о соответствии участника закупки критериям отнесения</w:t>
      </w:r>
      <w:r w:rsidRPr="00B73AAF">
        <w:rPr>
          <w:b/>
          <w:bCs/>
          <w:sz w:val="26"/>
          <w:szCs w:val="26"/>
        </w:rPr>
        <w:br/>
        <w:t>к субъектам малого и среднего предпринимательства</w:t>
      </w:r>
    </w:p>
    <w:p w:rsidR="00BD72A4" w:rsidRPr="00B73AAF" w:rsidRDefault="00BD72A4" w:rsidP="00BD72A4">
      <w:pPr>
        <w:autoSpaceDE w:val="0"/>
        <w:autoSpaceDN w:val="0"/>
        <w:ind w:firstLine="567"/>
      </w:pPr>
      <w:r w:rsidRPr="00B73AAF">
        <w:t xml:space="preserve">Подтверждаем, что  </w:t>
      </w:r>
    </w:p>
    <w:p w:rsidR="00BD72A4" w:rsidRPr="00B73AAF" w:rsidRDefault="00BD72A4" w:rsidP="00BD72A4">
      <w:pPr>
        <w:pBdr>
          <w:top w:val="single" w:sz="4" w:space="1" w:color="auto"/>
        </w:pBdr>
        <w:autoSpaceDE w:val="0"/>
        <w:autoSpaceDN w:val="0"/>
        <w:spacing w:after="120"/>
        <w:ind w:left="2637"/>
        <w:jc w:val="center"/>
        <w:rPr>
          <w:sz w:val="20"/>
          <w:szCs w:val="20"/>
        </w:rPr>
      </w:pPr>
      <w:r w:rsidRPr="00B73AAF">
        <w:rPr>
          <w:sz w:val="20"/>
          <w:szCs w:val="20"/>
        </w:rPr>
        <w:t>(указывается наименование участника закупки)</w:t>
      </w:r>
    </w:p>
    <w:p w:rsidR="00BD72A4" w:rsidRPr="00B73AAF" w:rsidRDefault="00BD72A4" w:rsidP="00BD72A4">
      <w:pPr>
        <w:autoSpaceDE w:val="0"/>
        <w:autoSpaceDN w:val="0"/>
        <w:jc w:val="both"/>
      </w:pPr>
      <w:r w:rsidRPr="00B73AA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BD72A4" w:rsidRPr="00B73AAF" w:rsidRDefault="00BD72A4" w:rsidP="00BD72A4">
      <w:pPr>
        <w:pBdr>
          <w:top w:val="single" w:sz="4" w:space="1" w:color="auto"/>
        </w:pBdr>
        <w:autoSpaceDE w:val="0"/>
        <w:autoSpaceDN w:val="0"/>
        <w:spacing w:after="120"/>
        <w:ind w:left="2665"/>
        <w:jc w:val="center"/>
        <w:rPr>
          <w:sz w:val="20"/>
          <w:szCs w:val="20"/>
        </w:rPr>
      </w:pPr>
      <w:r w:rsidRPr="00B73AAF">
        <w:rPr>
          <w:sz w:val="20"/>
          <w:szCs w:val="20"/>
        </w:rPr>
        <w:t>(указывается субъект малого или среднего предпринимательства</w:t>
      </w:r>
      <w:r w:rsidRPr="00B73AAF">
        <w:rPr>
          <w:sz w:val="20"/>
          <w:szCs w:val="20"/>
        </w:rPr>
        <w:br/>
        <w:t>в зависимости от критериев отнесения)</w:t>
      </w:r>
    </w:p>
    <w:p w:rsidR="00BD72A4" w:rsidRPr="00B73AAF" w:rsidRDefault="00BD72A4" w:rsidP="00BD72A4">
      <w:pPr>
        <w:autoSpaceDE w:val="0"/>
        <w:autoSpaceDN w:val="0"/>
      </w:pPr>
      <w:r w:rsidRPr="00B73AAF">
        <w:t>предпринимательства, и сообщаем следующую информацию:</w:t>
      </w:r>
    </w:p>
    <w:p w:rsidR="00BD72A4" w:rsidRPr="00B73AAF" w:rsidRDefault="00BD72A4" w:rsidP="00BD72A4">
      <w:pPr>
        <w:autoSpaceDE w:val="0"/>
        <w:autoSpaceDN w:val="0"/>
        <w:ind w:left="567"/>
      </w:pPr>
      <w:r w:rsidRPr="00B73AAF">
        <w:t xml:space="preserve">1. Адрес местонахождения (юридический адрес):  </w:t>
      </w:r>
    </w:p>
    <w:p w:rsidR="00BD72A4" w:rsidRPr="00B73AAF" w:rsidRDefault="00BD72A4" w:rsidP="00BD72A4">
      <w:pPr>
        <w:pBdr>
          <w:top w:val="single" w:sz="4" w:space="1" w:color="auto"/>
        </w:pBdr>
        <w:autoSpaceDE w:val="0"/>
        <w:autoSpaceDN w:val="0"/>
        <w:ind w:left="5755"/>
        <w:rPr>
          <w:sz w:val="2"/>
          <w:szCs w:val="2"/>
        </w:rPr>
      </w:pPr>
    </w:p>
    <w:p w:rsidR="00BD72A4" w:rsidRPr="00B73AAF" w:rsidRDefault="00BD72A4" w:rsidP="00BD72A4">
      <w:pPr>
        <w:tabs>
          <w:tab w:val="right" w:pos="9923"/>
        </w:tabs>
        <w:autoSpaceDE w:val="0"/>
        <w:autoSpaceDN w:val="0"/>
      </w:pPr>
      <w:r w:rsidRPr="00B73AAF">
        <w:tab/>
        <w:t>.</w:t>
      </w:r>
    </w:p>
    <w:p w:rsidR="00BD72A4" w:rsidRPr="00B73AAF" w:rsidRDefault="00BD72A4" w:rsidP="00BD72A4">
      <w:pPr>
        <w:pBdr>
          <w:top w:val="single" w:sz="4" w:space="1" w:color="auto"/>
        </w:pBdr>
        <w:autoSpaceDE w:val="0"/>
        <w:autoSpaceDN w:val="0"/>
        <w:ind w:right="113"/>
        <w:rPr>
          <w:sz w:val="2"/>
          <w:szCs w:val="2"/>
        </w:rPr>
      </w:pPr>
    </w:p>
    <w:p w:rsidR="00BD72A4" w:rsidRPr="00B73AAF" w:rsidRDefault="00BD72A4" w:rsidP="00BD72A4">
      <w:pPr>
        <w:tabs>
          <w:tab w:val="right" w:pos="9923"/>
        </w:tabs>
        <w:autoSpaceDE w:val="0"/>
        <w:autoSpaceDN w:val="0"/>
        <w:ind w:left="567"/>
      </w:pPr>
      <w:r w:rsidRPr="00B73AAF">
        <w:t>2.</w:t>
      </w:r>
      <w:r w:rsidRPr="00B73AAF">
        <w:rPr>
          <w:lang w:val="en-US"/>
        </w:rPr>
        <w:t> </w:t>
      </w:r>
      <w:r w:rsidRPr="00B73AAF">
        <w:t xml:space="preserve">ИНН/КПП:  </w:t>
      </w:r>
      <w:r w:rsidRPr="00B73AAF">
        <w:tab/>
        <w:t>.</w:t>
      </w:r>
    </w:p>
    <w:p w:rsidR="00BD72A4" w:rsidRPr="00B73AAF" w:rsidRDefault="00BD72A4" w:rsidP="00BD72A4">
      <w:pPr>
        <w:pBdr>
          <w:top w:val="single" w:sz="4" w:space="1" w:color="auto"/>
        </w:pBdr>
        <w:autoSpaceDE w:val="0"/>
        <w:autoSpaceDN w:val="0"/>
        <w:ind w:left="2098" w:right="113"/>
        <w:jc w:val="center"/>
        <w:rPr>
          <w:sz w:val="20"/>
          <w:szCs w:val="20"/>
        </w:rPr>
      </w:pPr>
      <w:r w:rsidRPr="00B73AAF">
        <w:rPr>
          <w:sz w:val="20"/>
          <w:szCs w:val="20"/>
        </w:rPr>
        <w:t>(№, сведения о дате выдачи документа и выдавшем его органе)</w:t>
      </w:r>
    </w:p>
    <w:p w:rsidR="00BD72A4" w:rsidRPr="00B73AAF" w:rsidRDefault="00BD72A4" w:rsidP="00BD72A4">
      <w:pPr>
        <w:tabs>
          <w:tab w:val="right" w:pos="9923"/>
        </w:tabs>
        <w:autoSpaceDE w:val="0"/>
        <w:autoSpaceDN w:val="0"/>
        <w:ind w:left="567"/>
      </w:pPr>
      <w:r w:rsidRPr="00B73AAF">
        <w:t xml:space="preserve">3. ОГРН:  </w:t>
      </w:r>
      <w:r w:rsidRPr="00B73AAF">
        <w:tab/>
        <w:t>.</w:t>
      </w:r>
    </w:p>
    <w:p w:rsidR="00BD72A4" w:rsidRPr="00B73AAF" w:rsidRDefault="00BD72A4" w:rsidP="00BD72A4">
      <w:pPr>
        <w:pBdr>
          <w:top w:val="single" w:sz="4" w:space="1" w:color="auto"/>
        </w:pBdr>
        <w:autoSpaceDE w:val="0"/>
        <w:autoSpaceDN w:val="0"/>
        <w:ind w:left="1616" w:right="113"/>
        <w:rPr>
          <w:sz w:val="2"/>
          <w:szCs w:val="2"/>
        </w:rPr>
      </w:pPr>
    </w:p>
    <w:p w:rsidR="00BD72A4" w:rsidRPr="00B73AAF" w:rsidRDefault="00BD72A4" w:rsidP="00BD72A4">
      <w:pPr>
        <w:autoSpaceDE w:val="0"/>
        <w:autoSpaceDN w:val="0"/>
        <w:ind w:left="567" w:right="113"/>
      </w:pPr>
      <w:r w:rsidRPr="00B73AAF">
        <w:t>4. Исключен.</w:t>
      </w:r>
    </w:p>
    <w:p w:rsidR="00BD72A4" w:rsidRPr="00B73AAF" w:rsidRDefault="00BD72A4" w:rsidP="00BD72A4">
      <w:pPr>
        <w:autoSpaceDE w:val="0"/>
        <w:autoSpaceDN w:val="0"/>
        <w:spacing w:after="120"/>
        <w:ind w:firstLine="567"/>
        <w:jc w:val="both"/>
      </w:pPr>
      <w:r w:rsidRPr="00B73AAF">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3AAF">
        <w:rPr>
          <w:bCs/>
          <w:color w:val="00B050"/>
        </w:rPr>
        <w:t>&lt;1&gt;</w:t>
      </w:r>
      <w:r w:rsidRPr="00B73A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BD72A4" w:rsidRPr="00B73AAF" w:rsidTr="00D57F8F">
        <w:trPr>
          <w:cantSplit/>
          <w:tblHeader/>
        </w:trPr>
        <w:tc>
          <w:tcPr>
            <w:tcW w:w="567" w:type="dxa"/>
            <w:vAlign w:val="center"/>
          </w:tcPr>
          <w:p w:rsidR="00BD72A4" w:rsidRPr="00B73AAF" w:rsidRDefault="00BD72A4" w:rsidP="00D57F8F">
            <w:pPr>
              <w:autoSpaceDE w:val="0"/>
              <w:autoSpaceDN w:val="0"/>
              <w:jc w:val="center"/>
              <w:rPr>
                <w:sz w:val="22"/>
                <w:szCs w:val="22"/>
              </w:rPr>
            </w:pPr>
            <w:r w:rsidRPr="00B73AAF">
              <w:rPr>
                <w:sz w:val="22"/>
                <w:szCs w:val="22"/>
              </w:rPr>
              <w:t>№ п/п</w:t>
            </w:r>
          </w:p>
        </w:tc>
        <w:tc>
          <w:tcPr>
            <w:tcW w:w="4649" w:type="dxa"/>
            <w:vAlign w:val="center"/>
          </w:tcPr>
          <w:p w:rsidR="00BD72A4" w:rsidRPr="00B73AAF" w:rsidRDefault="00BD72A4" w:rsidP="00D57F8F">
            <w:pPr>
              <w:autoSpaceDE w:val="0"/>
              <w:autoSpaceDN w:val="0"/>
              <w:jc w:val="center"/>
              <w:rPr>
                <w:sz w:val="22"/>
                <w:szCs w:val="22"/>
              </w:rPr>
            </w:pPr>
            <w:r w:rsidRPr="00B73AAF">
              <w:rPr>
                <w:sz w:val="22"/>
                <w:szCs w:val="22"/>
              </w:rPr>
              <w:t>Наименование сведений</w:t>
            </w:r>
          </w:p>
        </w:tc>
        <w:tc>
          <w:tcPr>
            <w:tcW w:w="1588" w:type="dxa"/>
            <w:vAlign w:val="center"/>
          </w:tcPr>
          <w:p w:rsidR="00BD72A4" w:rsidRPr="00B73AAF" w:rsidRDefault="00BD72A4" w:rsidP="00D57F8F">
            <w:pPr>
              <w:autoSpaceDE w:val="0"/>
              <w:autoSpaceDN w:val="0"/>
              <w:jc w:val="center"/>
              <w:rPr>
                <w:sz w:val="22"/>
                <w:szCs w:val="22"/>
              </w:rPr>
            </w:pPr>
            <w:r w:rsidRPr="00B73AAF">
              <w:rPr>
                <w:sz w:val="22"/>
                <w:szCs w:val="22"/>
              </w:rPr>
              <w:t>Малые предприятия</w:t>
            </w:r>
          </w:p>
        </w:tc>
        <w:tc>
          <w:tcPr>
            <w:tcW w:w="1588" w:type="dxa"/>
            <w:vAlign w:val="center"/>
          </w:tcPr>
          <w:p w:rsidR="00BD72A4" w:rsidRPr="00B73AAF" w:rsidRDefault="00BD72A4" w:rsidP="00D57F8F">
            <w:pPr>
              <w:autoSpaceDE w:val="0"/>
              <w:autoSpaceDN w:val="0"/>
              <w:jc w:val="center"/>
              <w:rPr>
                <w:sz w:val="22"/>
                <w:szCs w:val="22"/>
              </w:rPr>
            </w:pPr>
            <w:r w:rsidRPr="00B73AAF">
              <w:rPr>
                <w:sz w:val="22"/>
                <w:szCs w:val="22"/>
              </w:rPr>
              <w:t>Средние предприятия</w:t>
            </w:r>
          </w:p>
        </w:tc>
        <w:tc>
          <w:tcPr>
            <w:tcW w:w="1588" w:type="dxa"/>
            <w:vAlign w:val="center"/>
          </w:tcPr>
          <w:p w:rsidR="00BD72A4" w:rsidRPr="00B73AAF" w:rsidRDefault="00BD72A4" w:rsidP="00D57F8F">
            <w:pPr>
              <w:autoSpaceDE w:val="0"/>
              <w:autoSpaceDN w:val="0"/>
              <w:jc w:val="center"/>
              <w:rPr>
                <w:sz w:val="22"/>
                <w:szCs w:val="22"/>
              </w:rPr>
            </w:pPr>
            <w:r w:rsidRPr="00B73AAF">
              <w:rPr>
                <w:sz w:val="22"/>
                <w:szCs w:val="22"/>
              </w:rPr>
              <w:t>Показатель</w:t>
            </w:r>
          </w:p>
        </w:tc>
      </w:tr>
      <w:tr w:rsidR="00BD72A4" w:rsidRPr="00B73AAF" w:rsidTr="00D57F8F">
        <w:trPr>
          <w:cantSplit/>
          <w:tblHeader/>
        </w:trPr>
        <w:tc>
          <w:tcPr>
            <w:tcW w:w="567" w:type="dxa"/>
          </w:tcPr>
          <w:p w:rsidR="00BD72A4" w:rsidRPr="00B73AAF" w:rsidRDefault="00BD72A4" w:rsidP="00D57F8F">
            <w:pPr>
              <w:autoSpaceDE w:val="0"/>
              <w:autoSpaceDN w:val="0"/>
              <w:jc w:val="center"/>
              <w:rPr>
                <w:sz w:val="22"/>
                <w:szCs w:val="22"/>
              </w:rPr>
            </w:pPr>
            <w:r w:rsidRPr="00B73AAF">
              <w:rPr>
                <w:sz w:val="22"/>
                <w:szCs w:val="22"/>
              </w:rPr>
              <w:t xml:space="preserve">1 </w:t>
            </w:r>
            <w:r w:rsidRPr="00B73AAF">
              <w:rPr>
                <w:bCs/>
                <w:color w:val="00B050"/>
              </w:rPr>
              <w:t>&lt;2&gt;:</w:t>
            </w:r>
          </w:p>
        </w:tc>
        <w:tc>
          <w:tcPr>
            <w:tcW w:w="4649" w:type="dxa"/>
          </w:tcPr>
          <w:p w:rsidR="00BD72A4" w:rsidRPr="00B73AAF" w:rsidRDefault="00BD72A4" w:rsidP="00D57F8F">
            <w:pPr>
              <w:autoSpaceDE w:val="0"/>
              <w:autoSpaceDN w:val="0"/>
              <w:jc w:val="center"/>
              <w:rPr>
                <w:sz w:val="22"/>
                <w:szCs w:val="22"/>
              </w:rPr>
            </w:pPr>
            <w:r w:rsidRPr="00B73AAF">
              <w:rPr>
                <w:sz w:val="22"/>
                <w:szCs w:val="22"/>
              </w:rPr>
              <w:t>2</w:t>
            </w:r>
          </w:p>
        </w:tc>
        <w:tc>
          <w:tcPr>
            <w:tcW w:w="1588" w:type="dxa"/>
          </w:tcPr>
          <w:p w:rsidR="00BD72A4" w:rsidRPr="00B73AAF" w:rsidRDefault="00BD72A4" w:rsidP="00D57F8F">
            <w:pPr>
              <w:autoSpaceDE w:val="0"/>
              <w:autoSpaceDN w:val="0"/>
              <w:jc w:val="center"/>
              <w:rPr>
                <w:sz w:val="22"/>
                <w:szCs w:val="22"/>
              </w:rPr>
            </w:pPr>
            <w:r w:rsidRPr="00B73AAF">
              <w:rPr>
                <w:sz w:val="22"/>
                <w:szCs w:val="22"/>
              </w:rPr>
              <w:t>3</w:t>
            </w:r>
          </w:p>
        </w:tc>
        <w:tc>
          <w:tcPr>
            <w:tcW w:w="1588" w:type="dxa"/>
          </w:tcPr>
          <w:p w:rsidR="00BD72A4" w:rsidRPr="00B73AAF" w:rsidRDefault="00BD72A4" w:rsidP="00D57F8F">
            <w:pPr>
              <w:autoSpaceDE w:val="0"/>
              <w:autoSpaceDN w:val="0"/>
              <w:jc w:val="center"/>
              <w:rPr>
                <w:sz w:val="22"/>
                <w:szCs w:val="22"/>
              </w:rPr>
            </w:pPr>
            <w:r w:rsidRPr="00B73AAF">
              <w:rPr>
                <w:sz w:val="22"/>
                <w:szCs w:val="22"/>
              </w:rPr>
              <w:t>4</w:t>
            </w:r>
          </w:p>
        </w:tc>
        <w:tc>
          <w:tcPr>
            <w:tcW w:w="1588" w:type="dxa"/>
          </w:tcPr>
          <w:p w:rsidR="00BD72A4" w:rsidRPr="00B73AAF" w:rsidRDefault="00BD72A4" w:rsidP="00D57F8F">
            <w:pPr>
              <w:autoSpaceDE w:val="0"/>
              <w:autoSpaceDN w:val="0"/>
              <w:jc w:val="center"/>
              <w:rPr>
                <w:sz w:val="22"/>
                <w:szCs w:val="22"/>
              </w:rPr>
            </w:pPr>
            <w:r w:rsidRPr="00B73AAF">
              <w:rPr>
                <w:sz w:val="22"/>
                <w:szCs w:val="22"/>
              </w:rPr>
              <w:t>5</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w:t>
            </w:r>
          </w:p>
        </w:tc>
        <w:tc>
          <w:tcPr>
            <w:tcW w:w="4649" w:type="dxa"/>
          </w:tcPr>
          <w:p w:rsidR="00BD72A4" w:rsidRPr="00B73AAF" w:rsidRDefault="00BD72A4" w:rsidP="00D57F8F">
            <w:pPr>
              <w:autoSpaceDE w:val="0"/>
              <w:autoSpaceDN w:val="0"/>
              <w:ind w:left="57"/>
              <w:rPr>
                <w:sz w:val="22"/>
                <w:szCs w:val="22"/>
              </w:rPr>
            </w:pPr>
            <w:r w:rsidRPr="00B73AA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BD72A4" w:rsidRPr="00B73AAF" w:rsidRDefault="00BD72A4" w:rsidP="00D57F8F">
            <w:pPr>
              <w:autoSpaceDE w:val="0"/>
              <w:autoSpaceDN w:val="0"/>
              <w:jc w:val="center"/>
              <w:rPr>
                <w:sz w:val="22"/>
                <w:szCs w:val="22"/>
              </w:rPr>
            </w:pPr>
            <w:r w:rsidRPr="00B73AAF">
              <w:rPr>
                <w:sz w:val="22"/>
                <w:szCs w:val="22"/>
              </w:rPr>
              <w:t>не более 25</w:t>
            </w:r>
          </w:p>
        </w:tc>
        <w:tc>
          <w:tcPr>
            <w:tcW w:w="1588" w:type="dxa"/>
          </w:tcPr>
          <w:p w:rsidR="00BD72A4" w:rsidRPr="00B73AAF" w:rsidRDefault="00BD72A4" w:rsidP="00D57F8F">
            <w:pPr>
              <w:autoSpaceDE w:val="0"/>
              <w:autoSpaceDN w:val="0"/>
              <w:jc w:val="center"/>
              <w:rPr>
                <w:sz w:val="22"/>
                <w:szCs w:val="22"/>
              </w:rPr>
            </w:pPr>
            <w:r w:rsidRPr="00B73AAF">
              <w:rPr>
                <w:sz w:val="22"/>
                <w:szCs w:val="22"/>
              </w:rPr>
              <w:sym w:font="Symbol" w:char="F02D"/>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2</w:t>
            </w:r>
          </w:p>
        </w:tc>
        <w:tc>
          <w:tcPr>
            <w:tcW w:w="4649" w:type="dxa"/>
          </w:tcPr>
          <w:p w:rsidR="00BD72A4" w:rsidRPr="00B73AAF" w:rsidRDefault="00BD72A4" w:rsidP="00D57F8F">
            <w:pPr>
              <w:autoSpaceDE w:val="0"/>
              <w:autoSpaceDN w:val="0"/>
              <w:ind w:left="57"/>
              <w:rPr>
                <w:sz w:val="22"/>
                <w:szCs w:val="22"/>
              </w:rPr>
            </w:pPr>
            <w:r w:rsidRPr="00B73AA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B73AAF">
              <w:rPr>
                <w:bCs/>
                <w:color w:val="00B050"/>
              </w:rPr>
              <w:t>&lt;3&gt;.</w:t>
            </w:r>
          </w:p>
        </w:tc>
        <w:tc>
          <w:tcPr>
            <w:tcW w:w="3176" w:type="dxa"/>
            <w:gridSpan w:val="2"/>
          </w:tcPr>
          <w:p w:rsidR="00BD72A4" w:rsidRPr="00B73AAF" w:rsidRDefault="00BD72A4" w:rsidP="00D57F8F">
            <w:pPr>
              <w:autoSpaceDE w:val="0"/>
              <w:autoSpaceDN w:val="0"/>
              <w:jc w:val="center"/>
              <w:rPr>
                <w:sz w:val="22"/>
                <w:szCs w:val="22"/>
              </w:rPr>
            </w:pPr>
            <w:r w:rsidRPr="00B73AAF">
              <w:rPr>
                <w:sz w:val="22"/>
                <w:szCs w:val="22"/>
              </w:rPr>
              <w:t>не более 49</w:t>
            </w:r>
          </w:p>
        </w:tc>
        <w:tc>
          <w:tcPr>
            <w:tcW w:w="1588" w:type="dxa"/>
          </w:tcPr>
          <w:p w:rsidR="00BD72A4" w:rsidRPr="00B73AAF" w:rsidRDefault="00BD72A4" w:rsidP="00D57F8F">
            <w:pPr>
              <w:autoSpaceDE w:val="0"/>
              <w:autoSpaceDN w:val="0"/>
              <w:jc w:val="center"/>
              <w:rPr>
                <w:sz w:val="22"/>
                <w:szCs w:val="22"/>
              </w:rPr>
            </w:pPr>
            <w:r w:rsidRPr="00B73AAF">
              <w:rPr>
                <w:sz w:val="22"/>
                <w:szCs w:val="22"/>
              </w:rPr>
              <w:sym w:font="Symbol" w:char="F02D"/>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lastRenderedPageBreak/>
              <w:t>3</w:t>
            </w:r>
          </w:p>
        </w:tc>
        <w:tc>
          <w:tcPr>
            <w:tcW w:w="4649" w:type="dxa"/>
          </w:tcPr>
          <w:p w:rsidR="00BD72A4" w:rsidRPr="00B73AAF" w:rsidRDefault="00BD72A4" w:rsidP="00D57F8F">
            <w:pPr>
              <w:autoSpaceDE w:val="0"/>
              <w:autoSpaceDN w:val="0"/>
              <w:ind w:left="57"/>
              <w:rPr>
                <w:sz w:val="22"/>
                <w:szCs w:val="22"/>
              </w:rPr>
            </w:pPr>
            <w:r w:rsidRPr="00B73AA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4</w:t>
            </w:r>
          </w:p>
        </w:tc>
        <w:tc>
          <w:tcPr>
            <w:tcW w:w="4649" w:type="dxa"/>
          </w:tcPr>
          <w:p w:rsidR="00BD72A4" w:rsidRPr="00B73AAF" w:rsidRDefault="00BD72A4" w:rsidP="00D57F8F">
            <w:pPr>
              <w:autoSpaceDE w:val="0"/>
              <w:autoSpaceDN w:val="0"/>
              <w:ind w:left="57"/>
              <w:rPr>
                <w:sz w:val="22"/>
                <w:szCs w:val="22"/>
              </w:rPr>
            </w:pPr>
            <w:r w:rsidRPr="00B73AA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5</w:t>
            </w:r>
          </w:p>
        </w:tc>
        <w:tc>
          <w:tcPr>
            <w:tcW w:w="4649" w:type="dxa"/>
          </w:tcPr>
          <w:p w:rsidR="00BD72A4" w:rsidRPr="00B73AAF" w:rsidRDefault="00BD72A4" w:rsidP="00D57F8F">
            <w:pPr>
              <w:autoSpaceDE w:val="0"/>
              <w:autoSpaceDN w:val="0"/>
              <w:ind w:left="57"/>
              <w:rPr>
                <w:sz w:val="22"/>
                <w:szCs w:val="22"/>
              </w:rPr>
            </w:pPr>
            <w:r w:rsidRPr="00B73AA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6</w:t>
            </w:r>
          </w:p>
        </w:tc>
        <w:tc>
          <w:tcPr>
            <w:tcW w:w="4649" w:type="dxa"/>
          </w:tcPr>
          <w:p w:rsidR="00BD72A4" w:rsidRPr="00B73AAF" w:rsidRDefault="00BD72A4" w:rsidP="00D57F8F">
            <w:pPr>
              <w:autoSpaceDE w:val="0"/>
              <w:autoSpaceDN w:val="0"/>
              <w:ind w:left="57"/>
              <w:rPr>
                <w:sz w:val="22"/>
                <w:szCs w:val="22"/>
              </w:rPr>
            </w:pPr>
            <w:r w:rsidRPr="00B73AA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r w:rsidR="00BD72A4" w:rsidRPr="00B73AAF" w:rsidTr="00D57F8F">
        <w:trPr>
          <w:cantSplit/>
          <w:trHeight w:val="654"/>
        </w:trPr>
        <w:tc>
          <w:tcPr>
            <w:tcW w:w="567" w:type="dxa"/>
            <w:vMerge w:val="restart"/>
          </w:tcPr>
          <w:p w:rsidR="00BD72A4" w:rsidRPr="00B73AAF" w:rsidRDefault="00BD72A4" w:rsidP="00D57F8F">
            <w:pPr>
              <w:autoSpaceDE w:val="0"/>
              <w:autoSpaceDN w:val="0"/>
              <w:jc w:val="center"/>
              <w:rPr>
                <w:sz w:val="22"/>
                <w:szCs w:val="22"/>
              </w:rPr>
            </w:pPr>
            <w:r w:rsidRPr="00B73AAF">
              <w:rPr>
                <w:sz w:val="22"/>
                <w:szCs w:val="22"/>
              </w:rPr>
              <w:t>7</w:t>
            </w:r>
          </w:p>
        </w:tc>
        <w:tc>
          <w:tcPr>
            <w:tcW w:w="4649" w:type="dxa"/>
            <w:vMerge w:val="restart"/>
          </w:tcPr>
          <w:p w:rsidR="00BD72A4" w:rsidRPr="00B73AAF" w:rsidRDefault="00BD72A4" w:rsidP="00D57F8F">
            <w:pPr>
              <w:autoSpaceDE w:val="0"/>
              <w:autoSpaceDN w:val="0"/>
              <w:ind w:left="57"/>
              <w:rPr>
                <w:sz w:val="22"/>
                <w:szCs w:val="22"/>
              </w:rPr>
            </w:pPr>
            <w:r w:rsidRPr="00B73AAF">
              <w:rPr>
                <w:sz w:val="22"/>
                <w:szCs w:val="22"/>
              </w:rPr>
              <w:t>Среднесписочная численность работников за предшествующий календарный год, человек</w:t>
            </w:r>
          </w:p>
        </w:tc>
        <w:tc>
          <w:tcPr>
            <w:tcW w:w="1588" w:type="dxa"/>
          </w:tcPr>
          <w:p w:rsidR="00BD72A4" w:rsidRPr="00B73AAF" w:rsidRDefault="00BD72A4" w:rsidP="00D57F8F">
            <w:pPr>
              <w:autoSpaceDE w:val="0"/>
              <w:autoSpaceDN w:val="0"/>
              <w:jc w:val="center"/>
              <w:rPr>
                <w:sz w:val="22"/>
                <w:szCs w:val="22"/>
              </w:rPr>
            </w:pPr>
            <w:r w:rsidRPr="00B73AAF">
              <w:rPr>
                <w:sz w:val="22"/>
                <w:szCs w:val="22"/>
              </w:rPr>
              <w:t>до 100 включительно</w:t>
            </w:r>
          </w:p>
        </w:tc>
        <w:tc>
          <w:tcPr>
            <w:tcW w:w="1588" w:type="dxa"/>
            <w:vMerge w:val="restart"/>
          </w:tcPr>
          <w:p w:rsidR="00BD72A4" w:rsidRPr="00B73AAF" w:rsidRDefault="00BD72A4" w:rsidP="00D57F8F">
            <w:pPr>
              <w:autoSpaceDE w:val="0"/>
              <w:autoSpaceDN w:val="0"/>
              <w:jc w:val="center"/>
              <w:rPr>
                <w:sz w:val="22"/>
                <w:szCs w:val="22"/>
              </w:rPr>
            </w:pPr>
            <w:r w:rsidRPr="00B73AAF">
              <w:rPr>
                <w:sz w:val="22"/>
                <w:szCs w:val="22"/>
              </w:rPr>
              <w:t>от 101 до 250 включительно</w:t>
            </w:r>
          </w:p>
        </w:tc>
        <w:tc>
          <w:tcPr>
            <w:tcW w:w="1588" w:type="dxa"/>
            <w:vMerge w:val="restart"/>
          </w:tcPr>
          <w:p w:rsidR="00BD72A4" w:rsidRPr="00B73AAF" w:rsidRDefault="00BD72A4" w:rsidP="00D57F8F">
            <w:pPr>
              <w:autoSpaceDE w:val="0"/>
              <w:autoSpaceDN w:val="0"/>
              <w:jc w:val="center"/>
              <w:rPr>
                <w:sz w:val="22"/>
                <w:szCs w:val="22"/>
              </w:rPr>
            </w:pPr>
            <w:r w:rsidRPr="00B73AAF">
              <w:rPr>
                <w:sz w:val="22"/>
                <w:szCs w:val="22"/>
              </w:rPr>
              <w:t>указывается количество человек</w:t>
            </w:r>
            <w:r w:rsidRPr="00B73AAF">
              <w:rPr>
                <w:sz w:val="22"/>
                <w:szCs w:val="22"/>
              </w:rPr>
              <w:br/>
              <w:t>(за предшест</w:t>
            </w:r>
            <w:r w:rsidRPr="00B73AAF">
              <w:rPr>
                <w:sz w:val="22"/>
                <w:szCs w:val="22"/>
              </w:rPr>
              <w:softHyphen/>
              <w:t>вующий календарный год)</w:t>
            </w:r>
          </w:p>
        </w:tc>
      </w:tr>
      <w:tr w:rsidR="00BD72A4" w:rsidRPr="00B73AAF" w:rsidTr="00D57F8F">
        <w:trPr>
          <w:cantSplit/>
        </w:trPr>
        <w:tc>
          <w:tcPr>
            <w:tcW w:w="567" w:type="dxa"/>
            <w:vMerge/>
          </w:tcPr>
          <w:p w:rsidR="00BD72A4" w:rsidRPr="00B73AAF" w:rsidRDefault="00BD72A4" w:rsidP="00D57F8F">
            <w:pPr>
              <w:autoSpaceDE w:val="0"/>
              <w:autoSpaceDN w:val="0"/>
              <w:jc w:val="center"/>
              <w:rPr>
                <w:sz w:val="22"/>
                <w:szCs w:val="22"/>
              </w:rPr>
            </w:pPr>
          </w:p>
        </w:tc>
        <w:tc>
          <w:tcPr>
            <w:tcW w:w="4649" w:type="dxa"/>
            <w:vMerge/>
          </w:tcPr>
          <w:p w:rsidR="00BD72A4" w:rsidRPr="00B73AAF" w:rsidRDefault="00BD72A4" w:rsidP="00D57F8F">
            <w:pPr>
              <w:autoSpaceDE w:val="0"/>
              <w:autoSpaceDN w:val="0"/>
              <w:ind w:left="57"/>
              <w:rPr>
                <w:sz w:val="22"/>
                <w:szCs w:val="22"/>
              </w:rPr>
            </w:pPr>
          </w:p>
        </w:tc>
        <w:tc>
          <w:tcPr>
            <w:tcW w:w="1588" w:type="dxa"/>
          </w:tcPr>
          <w:p w:rsidR="00BD72A4" w:rsidRPr="00B73AAF" w:rsidRDefault="00BD72A4" w:rsidP="00D57F8F">
            <w:pPr>
              <w:autoSpaceDE w:val="0"/>
              <w:autoSpaceDN w:val="0"/>
              <w:jc w:val="center"/>
              <w:rPr>
                <w:sz w:val="22"/>
                <w:szCs w:val="22"/>
              </w:rPr>
            </w:pPr>
            <w:r w:rsidRPr="00B73AAF">
              <w:rPr>
                <w:sz w:val="22"/>
                <w:szCs w:val="22"/>
              </w:rPr>
              <w:t>до 15 – микропред</w:t>
            </w:r>
            <w:r w:rsidRPr="00B73AAF">
              <w:rPr>
                <w:sz w:val="22"/>
                <w:szCs w:val="22"/>
              </w:rPr>
              <w:softHyphen/>
              <w:t>приятие</w:t>
            </w:r>
          </w:p>
        </w:tc>
        <w:tc>
          <w:tcPr>
            <w:tcW w:w="1588" w:type="dxa"/>
            <w:vMerge/>
          </w:tcPr>
          <w:p w:rsidR="00BD72A4" w:rsidRPr="00B73AAF" w:rsidRDefault="00BD72A4" w:rsidP="00D57F8F">
            <w:pPr>
              <w:autoSpaceDE w:val="0"/>
              <w:autoSpaceDN w:val="0"/>
              <w:rPr>
                <w:sz w:val="22"/>
                <w:szCs w:val="22"/>
              </w:rPr>
            </w:pPr>
          </w:p>
        </w:tc>
        <w:tc>
          <w:tcPr>
            <w:tcW w:w="1588" w:type="dxa"/>
            <w:vMerge/>
          </w:tcPr>
          <w:p w:rsidR="00BD72A4" w:rsidRPr="00B73AAF" w:rsidRDefault="00BD72A4" w:rsidP="00D57F8F">
            <w:pPr>
              <w:autoSpaceDE w:val="0"/>
              <w:autoSpaceDN w:val="0"/>
              <w:ind w:left="57"/>
              <w:rPr>
                <w:sz w:val="22"/>
                <w:szCs w:val="22"/>
              </w:rPr>
            </w:pPr>
          </w:p>
        </w:tc>
      </w:tr>
      <w:tr w:rsidR="00BD72A4" w:rsidRPr="00B73AAF" w:rsidTr="00D57F8F">
        <w:trPr>
          <w:cantSplit/>
          <w:trHeight w:val="425"/>
        </w:trPr>
        <w:tc>
          <w:tcPr>
            <w:tcW w:w="567" w:type="dxa"/>
            <w:vMerge w:val="restart"/>
          </w:tcPr>
          <w:p w:rsidR="00BD72A4" w:rsidRPr="00B73AAF" w:rsidRDefault="00BD72A4" w:rsidP="00D57F8F">
            <w:pPr>
              <w:autoSpaceDE w:val="0"/>
              <w:autoSpaceDN w:val="0"/>
              <w:jc w:val="center"/>
              <w:rPr>
                <w:sz w:val="22"/>
                <w:szCs w:val="22"/>
              </w:rPr>
            </w:pPr>
            <w:r w:rsidRPr="00B73AAF">
              <w:rPr>
                <w:sz w:val="22"/>
                <w:szCs w:val="22"/>
              </w:rPr>
              <w:t>8</w:t>
            </w:r>
          </w:p>
        </w:tc>
        <w:tc>
          <w:tcPr>
            <w:tcW w:w="4649" w:type="dxa"/>
            <w:vMerge w:val="restart"/>
          </w:tcPr>
          <w:p w:rsidR="00BD72A4" w:rsidRPr="00B73AAF" w:rsidRDefault="00BD72A4" w:rsidP="00D57F8F">
            <w:pPr>
              <w:autoSpaceDE w:val="0"/>
              <w:autoSpaceDN w:val="0"/>
              <w:ind w:left="57"/>
              <w:rPr>
                <w:sz w:val="22"/>
                <w:szCs w:val="22"/>
              </w:rPr>
            </w:pPr>
            <w:r w:rsidRPr="00B73AAF">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BD72A4" w:rsidRPr="00B73AAF" w:rsidRDefault="00BD72A4" w:rsidP="00D57F8F">
            <w:pPr>
              <w:autoSpaceDE w:val="0"/>
              <w:autoSpaceDN w:val="0"/>
              <w:jc w:val="center"/>
              <w:rPr>
                <w:sz w:val="22"/>
                <w:szCs w:val="22"/>
              </w:rPr>
            </w:pPr>
            <w:r w:rsidRPr="00B73AAF">
              <w:rPr>
                <w:sz w:val="22"/>
                <w:szCs w:val="22"/>
              </w:rPr>
              <w:t>800</w:t>
            </w:r>
          </w:p>
        </w:tc>
        <w:tc>
          <w:tcPr>
            <w:tcW w:w="1588" w:type="dxa"/>
            <w:vMerge w:val="restart"/>
          </w:tcPr>
          <w:p w:rsidR="00BD72A4" w:rsidRPr="00B73AAF" w:rsidRDefault="00BD72A4" w:rsidP="00D57F8F">
            <w:pPr>
              <w:autoSpaceDE w:val="0"/>
              <w:autoSpaceDN w:val="0"/>
              <w:jc w:val="center"/>
              <w:rPr>
                <w:sz w:val="22"/>
                <w:szCs w:val="22"/>
              </w:rPr>
            </w:pPr>
            <w:r w:rsidRPr="00B73AAF">
              <w:rPr>
                <w:sz w:val="22"/>
                <w:szCs w:val="22"/>
              </w:rPr>
              <w:t>2000</w:t>
            </w:r>
          </w:p>
        </w:tc>
        <w:tc>
          <w:tcPr>
            <w:tcW w:w="1588" w:type="dxa"/>
            <w:vMerge w:val="restart"/>
          </w:tcPr>
          <w:p w:rsidR="00BD72A4" w:rsidRPr="00B73AAF" w:rsidRDefault="00BD72A4" w:rsidP="00D57F8F">
            <w:pPr>
              <w:autoSpaceDE w:val="0"/>
              <w:autoSpaceDN w:val="0"/>
              <w:jc w:val="center"/>
              <w:rPr>
                <w:sz w:val="22"/>
                <w:szCs w:val="22"/>
              </w:rPr>
            </w:pPr>
            <w:r w:rsidRPr="00B73AAF">
              <w:rPr>
                <w:sz w:val="22"/>
                <w:szCs w:val="22"/>
              </w:rPr>
              <w:t>указывается в млн. рублей</w:t>
            </w:r>
            <w:r w:rsidRPr="00B73AAF">
              <w:rPr>
                <w:sz w:val="22"/>
                <w:szCs w:val="22"/>
              </w:rPr>
              <w:br/>
              <w:t>(за предшест</w:t>
            </w:r>
            <w:r w:rsidRPr="00B73AAF">
              <w:rPr>
                <w:sz w:val="22"/>
                <w:szCs w:val="22"/>
              </w:rPr>
              <w:softHyphen/>
              <w:t>вующий календарный год)</w:t>
            </w:r>
          </w:p>
        </w:tc>
      </w:tr>
      <w:tr w:rsidR="00BD72A4" w:rsidRPr="00B73AAF" w:rsidTr="00D57F8F">
        <w:trPr>
          <w:cantSplit/>
        </w:trPr>
        <w:tc>
          <w:tcPr>
            <w:tcW w:w="567" w:type="dxa"/>
            <w:vMerge/>
          </w:tcPr>
          <w:p w:rsidR="00BD72A4" w:rsidRPr="00B73AAF" w:rsidRDefault="00BD72A4" w:rsidP="00D57F8F">
            <w:pPr>
              <w:autoSpaceDE w:val="0"/>
              <w:autoSpaceDN w:val="0"/>
              <w:jc w:val="center"/>
              <w:rPr>
                <w:sz w:val="22"/>
                <w:szCs w:val="22"/>
              </w:rPr>
            </w:pPr>
          </w:p>
        </w:tc>
        <w:tc>
          <w:tcPr>
            <w:tcW w:w="4649" w:type="dxa"/>
            <w:vMerge/>
          </w:tcPr>
          <w:p w:rsidR="00BD72A4" w:rsidRPr="00B73AAF" w:rsidRDefault="00BD72A4" w:rsidP="00D57F8F">
            <w:pPr>
              <w:autoSpaceDE w:val="0"/>
              <w:autoSpaceDN w:val="0"/>
              <w:rPr>
                <w:sz w:val="22"/>
                <w:szCs w:val="22"/>
              </w:rPr>
            </w:pPr>
          </w:p>
        </w:tc>
        <w:tc>
          <w:tcPr>
            <w:tcW w:w="1588" w:type="dxa"/>
          </w:tcPr>
          <w:p w:rsidR="00BD72A4" w:rsidRPr="00B73AAF" w:rsidRDefault="00BD72A4" w:rsidP="00D57F8F">
            <w:pPr>
              <w:autoSpaceDE w:val="0"/>
              <w:autoSpaceDN w:val="0"/>
              <w:jc w:val="center"/>
              <w:rPr>
                <w:sz w:val="22"/>
                <w:szCs w:val="22"/>
              </w:rPr>
            </w:pPr>
            <w:r w:rsidRPr="00B73AAF">
              <w:rPr>
                <w:sz w:val="22"/>
                <w:szCs w:val="22"/>
              </w:rPr>
              <w:t>120 в год – микро</w:t>
            </w:r>
            <w:r w:rsidRPr="00B73AAF">
              <w:rPr>
                <w:sz w:val="22"/>
                <w:szCs w:val="22"/>
              </w:rPr>
              <w:softHyphen/>
              <w:t>предприятие</w:t>
            </w:r>
          </w:p>
        </w:tc>
        <w:tc>
          <w:tcPr>
            <w:tcW w:w="1588" w:type="dxa"/>
            <w:vMerge/>
          </w:tcPr>
          <w:p w:rsidR="00BD72A4" w:rsidRPr="00B73AAF" w:rsidRDefault="00BD72A4" w:rsidP="00D57F8F">
            <w:pPr>
              <w:autoSpaceDE w:val="0"/>
              <w:autoSpaceDN w:val="0"/>
              <w:rPr>
                <w:sz w:val="22"/>
                <w:szCs w:val="22"/>
              </w:rPr>
            </w:pPr>
          </w:p>
        </w:tc>
        <w:tc>
          <w:tcPr>
            <w:tcW w:w="1588" w:type="dxa"/>
            <w:vMerge/>
          </w:tcPr>
          <w:p w:rsidR="00BD72A4" w:rsidRPr="00B73AAF" w:rsidRDefault="00BD72A4" w:rsidP="00D57F8F">
            <w:pPr>
              <w:autoSpaceDE w:val="0"/>
              <w:autoSpaceDN w:val="0"/>
              <w:ind w:left="57"/>
              <w:rPr>
                <w:sz w:val="22"/>
                <w:szCs w:val="22"/>
              </w:rPr>
            </w:pP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lastRenderedPageBreak/>
              <w:t>9</w:t>
            </w:r>
          </w:p>
        </w:tc>
        <w:tc>
          <w:tcPr>
            <w:tcW w:w="4649" w:type="dxa"/>
          </w:tcPr>
          <w:p w:rsidR="00BD72A4" w:rsidRPr="00B73AAF" w:rsidRDefault="00BD72A4" w:rsidP="00D57F8F">
            <w:pPr>
              <w:autoSpaceDE w:val="0"/>
              <w:autoSpaceDN w:val="0"/>
              <w:ind w:left="57"/>
              <w:rPr>
                <w:sz w:val="22"/>
                <w:szCs w:val="22"/>
              </w:rPr>
            </w:pPr>
            <w:r w:rsidRPr="00B73AA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подлежит заполнению</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10</w:t>
            </w:r>
          </w:p>
        </w:tc>
        <w:tc>
          <w:tcPr>
            <w:tcW w:w="4649" w:type="dxa"/>
          </w:tcPr>
          <w:p w:rsidR="00BD72A4" w:rsidRPr="00B73AAF" w:rsidRDefault="00BD72A4" w:rsidP="00D57F8F">
            <w:pPr>
              <w:autoSpaceDE w:val="0"/>
              <w:autoSpaceDN w:val="0"/>
              <w:ind w:left="57"/>
              <w:rPr>
                <w:sz w:val="22"/>
                <w:szCs w:val="22"/>
              </w:rPr>
            </w:pPr>
            <w:r w:rsidRPr="00B73AA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подлежит заполнению</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11</w:t>
            </w:r>
          </w:p>
        </w:tc>
        <w:tc>
          <w:tcPr>
            <w:tcW w:w="4649" w:type="dxa"/>
          </w:tcPr>
          <w:p w:rsidR="00BD72A4" w:rsidRPr="00B73AAF" w:rsidRDefault="00BD72A4" w:rsidP="00D57F8F">
            <w:pPr>
              <w:autoSpaceDE w:val="0"/>
              <w:autoSpaceDN w:val="0"/>
              <w:ind w:left="57"/>
              <w:rPr>
                <w:sz w:val="22"/>
                <w:szCs w:val="22"/>
              </w:rPr>
            </w:pPr>
            <w:r w:rsidRPr="00B73AA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подлежит заполнению</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12</w:t>
            </w:r>
          </w:p>
        </w:tc>
        <w:tc>
          <w:tcPr>
            <w:tcW w:w="4649" w:type="dxa"/>
          </w:tcPr>
          <w:p w:rsidR="00BD72A4" w:rsidRPr="00B73AAF" w:rsidRDefault="00BD72A4" w:rsidP="00D57F8F">
            <w:pPr>
              <w:autoSpaceDE w:val="0"/>
              <w:autoSpaceDN w:val="0"/>
              <w:ind w:left="57"/>
              <w:rPr>
                <w:sz w:val="22"/>
                <w:szCs w:val="22"/>
              </w:rPr>
            </w:pPr>
            <w:r w:rsidRPr="00B73AA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13</w:t>
            </w:r>
          </w:p>
        </w:tc>
        <w:tc>
          <w:tcPr>
            <w:tcW w:w="4649" w:type="dxa"/>
          </w:tcPr>
          <w:p w:rsidR="00BD72A4" w:rsidRPr="00B73AAF" w:rsidRDefault="00BD72A4" w:rsidP="00D57F8F">
            <w:pPr>
              <w:autoSpaceDE w:val="0"/>
              <w:autoSpaceDN w:val="0"/>
              <w:ind w:left="57"/>
              <w:rPr>
                <w:sz w:val="22"/>
                <w:szCs w:val="22"/>
              </w:rPr>
            </w:pPr>
            <w:r w:rsidRPr="00B73AA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r w:rsidRPr="00B73AAF">
              <w:rPr>
                <w:sz w:val="22"/>
                <w:szCs w:val="22"/>
              </w:rPr>
              <w:br/>
              <w:t xml:space="preserve">(в случае участия </w:t>
            </w:r>
            <w:r w:rsidRPr="00B73AAF">
              <w:rPr>
                <w:sz w:val="22"/>
                <w:szCs w:val="22"/>
              </w:rPr>
              <w:sym w:font="Symbol" w:char="F02D"/>
            </w:r>
            <w:r w:rsidRPr="00B73AAF">
              <w:rPr>
                <w:sz w:val="22"/>
                <w:szCs w:val="22"/>
              </w:rPr>
              <w:t xml:space="preserve"> наименование заказчика, реализующего программу партнерства)</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14</w:t>
            </w:r>
          </w:p>
        </w:tc>
        <w:tc>
          <w:tcPr>
            <w:tcW w:w="4649" w:type="dxa"/>
          </w:tcPr>
          <w:p w:rsidR="00BD72A4" w:rsidRPr="00B73AAF" w:rsidRDefault="00BD72A4" w:rsidP="00D57F8F">
            <w:pPr>
              <w:autoSpaceDE w:val="0"/>
              <w:autoSpaceDN w:val="0"/>
              <w:ind w:left="57"/>
              <w:rPr>
                <w:sz w:val="22"/>
                <w:szCs w:val="22"/>
              </w:rPr>
            </w:pPr>
            <w:r w:rsidRPr="00B73AA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r w:rsidRPr="00B73AAF">
              <w:rPr>
                <w:sz w:val="22"/>
                <w:szCs w:val="22"/>
              </w:rPr>
              <w:br/>
              <w:t xml:space="preserve">(при наличии </w:t>
            </w:r>
            <w:r w:rsidRPr="00B73AAF">
              <w:rPr>
                <w:sz w:val="22"/>
                <w:szCs w:val="22"/>
              </w:rPr>
              <w:sym w:font="Symbol" w:char="F02D"/>
            </w:r>
            <w:r w:rsidRPr="00B73AAF">
              <w:rPr>
                <w:sz w:val="22"/>
                <w:szCs w:val="22"/>
              </w:rPr>
              <w:t xml:space="preserve"> количество исполненных контрактов или договоров и общая сумма)</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t>15</w:t>
            </w:r>
          </w:p>
        </w:tc>
        <w:tc>
          <w:tcPr>
            <w:tcW w:w="4649" w:type="dxa"/>
          </w:tcPr>
          <w:p w:rsidR="00BD72A4" w:rsidRPr="00B73AAF" w:rsidRDefault="00BD72A4" w:rsidP="00D57F8F">
            <w:pPr>
              <w:autoSpaceDE w:val="0"/>
              <w:autoSpaceDN w:val="0"/>
              <w:ind w:left="57"/>
              <w:rPr>
                <w:sz w:val="22"/>
                <w:szCs w:val="22"/>
              </w:rPr>
            </w:pPr>
            <w:r w:rsidRPr="00B73AA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r w:rsidR="00BD72A4" w:rsidRPr="00B73AAF" w:rsidTr="00D57F8F">
        <w:trPr>
          <w:cantSplit/>
        </w:trPr>
        <w:tc>
          <w:tcPr>
            <w:tcW w:w="567" w:type="dxa"/>
          </w:tcPr>
          <w:p w:rsidR="00BD72A4" w:rsidRPr="00B73AAF" w:rsidRDefault="00BD72A4" w:rsidP="00D57F8F">
            <w:pPr>
              <w:autoSpaceDE w:val="0"/>
              <w:autoSpaceDN w:val="0"/>
              <w:jc w:val="center"/>
              <w:rPr>
                <w:sz w:val="22"/>
                <w:szCs w:val="22"/>
              </w:rPr>
            </w:pPr>
            <w:r w:rsidRPr="00B73AAF">
              <w:rPr>
                <w:sz w:val="22"/>
                <w:szCs w:val="22"/>
              </w:rPr>
              <w:lastRenderedPageBreak/>
              <w:t>16</w:t>
            </w:r>
          </w:p>
        </w:tc>
        <w:tc>
          <w:tcPr>
            <w:tcW w:w="4649" w:type="dxa"/>
          </w:tcPr>
          <w:p w:rsidR="00BD72A4" w:rsidRPr="00B73AAF" w:rsidRDefault="00BD72A4" w:rsidP="00D57F8F">
            <w:pPr>
              <w:autoSpaceDE w:val="0"/>
              <w:autoSpaceDN w:val="0"/>
              <w:ind w:left="57"/>
              <w:rPr>
                <w:sz w:val="22"/>
                <w:szCs w:val="22"/>
              </w:rPr>
            </w:pPr>
            <w:r w:rsidRPr="00B73AA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BD72A4" w:rsidRPr="00B73AAF" w:rsidRDefault="00BD72A4" w:rsidP="00D57F8F">
            <w:pPr>
              <w:autoSpaceDE w:val="0"/>
              <w:autoSpaceDN w:val="0"/>
              <w:jc w:val="center"/>
              <w:rPr>
                <w:sz w:val="22"/>
                <w:szCs w:val="22"/>
              </w:rPr>
            </w:pPr>
            <w:r w:rsidRPr="00B73AAF">
              <w:rPr>
                <w:sz w:val="22"/>
                <w:szCs w:val="22"/>
              </w:rPr>
              <w:t>да (нет)</w:t>
            </w:r>
          </w:p>
        </w:tc>
      </w:tr>
    </w:tbl>
    <w:p w:rsidR="00BD72A4" w:rsidRPr="00B73AAF" w:rsidRDefault="00BD72A4" w:rsidP="00BD72A4">
      <w:pPr>
        <w:autoSpaceDE w:val="0"/>
        <w:autoSpaceDN w:val="0"/>
        <w:spacing w:before="240"/>
        <w:ind w:right="5954"/>
        <w:jc w:val="center"/>
      </w:pPr>
    </w:p>
    <w:p w:rsidR="00BD72A4" w:rsidRPr="00B73AAF" w:rsidRDefault="00BD72A4" w:rsidP="00BD72A4">
      <w:pPr>
        <w:pBdr>
          <w:top w:val="single" w:sz="4" w:space="1" w:color="auto"/>
        </w:pBdr>
        <w:autoSpaceDE w:val="0"/>
        <w:autoSpaceDN w:val="0"/>
        <w:ind w:right="5952"/>
        <w:jc w:val="center"/>
        <w:rPr>
          <w:sz w:val="20"/>
          <w:szCs w:val="20"/>
        </w:rPr>
      </w:pPr>
      <w:r w:rsidRPr="00B73AAF">
        <w:rPr>
          <w:sz w:val="20"/>
          <w:szCs w:val="20"/>
        </w:rPr>
        <w:t>(подпись)</w:t>
      </w:r>
    </w:p>
    <w:p w:rsidR="00BD72A4" w:rsidRPr="00B73AAF" w:rsidRDefault="00BD72A4" w:rsidP="00BD72A4">
      <w:pPr>
        <w:autoSpaceDE w:val="0"/>
        <w:autoSpaceDN w:val="0"/>
        <w:spacing w:after="240"/>
      </w:pPr>
      <w:r w:rsidRPr="00B73AAF">
        <w:t>М.П.</w:t>
      </w:r>
    </w:p>
    <w:p w:rsidR="00BD72A4" w:rsidRPr="00B73AAF" w:rsidRDefault="00BD72A4" w:rsidP="00BD72A4">
      <w:pPr>
        <w:autoSpaceDE w:val="0"/>
        <w:autoSpaceDN w:val="0"/>
      </w:pPr>
    </w:p>
    <w:p w:rsidR="00BD72A4" w:rsidRPr="00B73AAF" w:rsidRDefault="00BD72A4" w:rsidP="00BD72A4">
      <w:pPr>
        <w:pBdr>
          <w:top w:val="single" w:sz="4" w:space="1" w:color="auto"/>
        </w:pBdr>
        <w:autoSpaceDE w:val="0"/>
        <w:autoSpaceDN w:val="0"/>
        <w:jc w:val="center"/>
        <w:rPr>
          <w:sz w:val="20"/>
          <w:szCs w:val="20"/>
        </w:rPr>
      </w:pPr>
      <w:r w:rsidRPr="00B73AAF">
        <w:rPr>
          <w:sz w:val="20"/>
          <w:szCs w:val="20"/>
        </w:rPr>
        <w:t>(фамилия, имя, отчество (при наличии) подписавшего, должность)</w:t>
      </w:r>
    </w:p>
    <w:p w:rsidR="00BD72A4" w:rsidRPr="00B73AAF" w:rsidRDefault="00BD72A4" w:rsidP="00BD72A4">
      <w:pPr>
        <w:autoSpaceDE w:val="0"/>
        <w:autoSpaceDN w:val="0"/>
        <w:adjustRightInd w:val="0"/>
        <w:ind w:firstLine="540"/>
        <w:jc w:val="both"/>
        <w:rPr>
          <w:sz w:val="22"/>
          <w:szCs w:val="22"/>
        </w:rPr>
      </w:pPr>
    </w:p>
    <w:p w:rsidR="00BD72A4" w:rsidRPr="00B73AAF" w:rsidRDefault="00BD72A4" w:rsidP="00BD72A4">
      <w:pPr>
        <w:rPr>
          <w:color w:val="808080"/>
        </w:rPr>
      </w:pPr>
      <w:r w:rsidRPr="00B73AAF">
        <w:rPr>
          <w:color w:val="808080"/>
        </w:rPr>
        <w:t>ИНСТРУКЦИИ ПО ЗАПОЛНЕНИЮ:</w:t>
      </w:r>
    </w:p>
    <w:p w:rsidR="00BD72A4" w:rsidRPr="00B73AAF" w:rsidRDefault="00BD72A4" w:rsidP="00BD72A4">
      <w:pPr>
        <w:autoSpaceDE w:val="0"/>
        <w:autoSpaceDN w:val="0"/>
        <w:adjustRightInd w:val="0"/>
        <w:ind w:firstLine="540"/>
        <w:jc w:val="both"/>
        <w:rPr>
          <w:sz w:val="22"/>
          <w:szCs w:val="22"/>
        </w:rPr>
      </w:pPr>
    </w:p>
    <w:p w:rsidR="00BD72A4" w:rsidRPr="00B73AAF" w:rsidRDefault="00BD72A4" w:rsidP="00BD72A4">
      <w:pPr>
        <w:autoSpaceDE w:val="0"/>
        <w:autoSpaceDN w:val="0"/>
        <w:adjustRightInd w:val="0"/>
        <w:ind w:firstLine="540"/>
        <w:jc w:val="both"/>
        <w:rPr>
          <w:bCs/>
          <w:color w:val="808080"/>
        </w:rPr>
      </w:pPr>
      <w:r w:rsidRPr="00B73AAF">
        <w:rPr>
          <w:bCs/>
          <w:color w:val="808080"/>
        </w:rPr>
        <w:t xml:space="preserve">Декларация предоставляется в случаях, установленных в </w:t>
      </w:r>
      <w:r w:rsidRPr="000B6056">
        <w:rPr>
          <w:bCs/>
          <w:color w:val="808080"/>
        </w:rPr>
        <w:t xml:space="preserve">пункте </w:t>
      </w:r>
      <w:r>
        <w:rPr>
          <w:bCs/>
          <w:color w:val="808080"/>
        </w:rPr>
        <w:fldChar w:fldCharType="begin"/>
      </w:r>
      <w:r>
        <w:rPr>
          <w:bCs/>
          <w:color w:val="808080"/>
        </w:rPr>
        <w:instrText xml:space="preserve"> REF _Ref378863846 \r \h </w:instrText>
      </w:r>
      <w:r>
        <w:rPr>
          <w:bCs/>
          <w:color w:val="808080"/>
        </w:rPr>
      </w:r>
      <w:r>
        <w:rPr>
          <w:bCs/>
          <w:color w:val="808080"/>
        </w:rPr>
        <w:fldChar w:fldCharType="separate"/>
      </w:r>
      <w:r>
        <w:rPr>
          <w:bCs/>
          <w:color w:val="808080"/>
        </w:rPr>
        <w:t>18</w:t>
      </w:r>
      <w:r>
        <w:rPr>
          <w:bCs/>
          <w:color w:val="808080"/>
        </w:rPr>
        <w:fldChar w:fldCharType="end"/>
      </w:r>
      <w:r w:rsidRPr="00B73AAF">
        <w:rPr>
          <w:bCs/>
          <w:color w:val="808080"/>
        </w:rPr>
        <w:t xml:space="preserve"> Информационной карты.</w:t>
      </w:r>
    </w:p>
    <w:p w:rsidR="00BD72A4" w:rsidRPr="00B73AAF" w:rsidRDefault="00BD72A4" w:rsidP="00BD72A4">
      <w:pPr>
        <w:autoSpaceDE w:val="0"/>
        <w:autoSpaceDN w:val="0"/>
        <w:adjustRightInd w:val="0"/>
        <w:ind w:firstLine="540"/>
        <w:jc w:val="both"/>
        <w:rPr>
          <w:bCs/>
          <w:color w:val="808080"/>
        </w:rPr>
      </w:pPr>
      <w:r w:rsidRPr="00B73AAF">
        <w:rPr>
          <w:bCs/>
          <w:color w:val="00B050"/>
        </w:rPr>
        <w:t>&lt;1&gt;</w:t>
      </w:r>
      <w:r w:rsidRPr="00B73AAF">
        <w:rPr>
          <w:sz w:val="22"/>
          <w:szCs w:val="22"/>
        </w:rPr>
        <w:t xml:space="preserve"> </w:t>
      </w:r>
      <w:r w:rsidRPr="00B73AAF">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6" w:history="1">
        <w:r w:rsidRPr="00B73AAF">
          <w:rPr>
            <w:bCs/>
            <w:color w:val="808080"/>
          </w:rPr>
          <w:t>пунктах 7</w:t>
        </w:r>
      </w:hyperlink>
      <w:r w:rsidRPr="00B73AAF">
        <w:rPr>
          <w:bCs/>
          <w:color w:val="808080"/>
        </w:rPr>
        <w:t xml:space="preserve"> и </w:t>
      </w:r>
      <w:hyperlink r:id="rId37" w:history="1">
        <w:r w:rsidRPr="00B73AAF">
          <w:rPr>
            <w:bCs/>
            <w:color w:val="808080"/>
          </w:rPr>
          <w:t>8</w:t>
        </w:r>
      </w:hyperlink>
      <w:r w:rsidRPr="00B73AAF">
        <w:rPr>
          <w:bCs/>
          <w:color w:val="808080"/>
        </w:rPr>
        <w:t xml:space="preserve"> настоящего документа, в течение 3 календарных лет, следующих один за другим.</w:t>
      </w:r>
    </w:p>
    <w:p w:rsidR="00BD72A4" w:rsidRPr="00B73AAF" w:rsidRDefault="00BD72A4" w:rsidP="00BD72A4">
      <w:pPr>
        <w:autoSpaceDE w:val="0"/>
        <w:autoSpaceDN w:val="0"/>
        <w:adjustRightInd w:val="0"/>
        <w:ind w:firstLine="540"/>
        <w:jc w:val="both"/>
        <w:rPr>
          <w:bCs/>
          <w:color w:val="808080"/>
        </w:rPr>
      </w:pPr>
      <w:r w:rsidRPr="00B73AAF">
        <w:rPr>
          <w:bCs/>
          <w:color w:val="00B050"/>
        </w:rPr>
        <w:t>&lt;2&gt;</w:t>
      </w:r>
      <w:r w:rsidRPr="00B73AAF">
        <w:rPr>
          <w:bCs/>
          <w:color w:val="808080"/>
        </w:rPr>
        <w:t xml:space="preserve"> </w:t>
      </w:r>
      <w:hyperlink r:id="rId38" w:history="1">
        <w:r w:rsidRPr="00B73AAF">
          <w:rPr>
            <w:bCs/>
            <w:color w:val="808080"/>
          </w:rPr>
          <w:t>Пункты 1</w:t>
        </w:r>
      </w:hyperlink>
      <w:r w:rsidRPr="00B73AAF">
        <w:rPr>
          <w:bCs/>
          <w:color w:val="808080"/>
        </w:rPr>
        <w:t xml:space="preserve"> - </w:t>
      </w:r>
      <w:hyperlink r:id="rId39" w:history="1">
        <w:r w:rsidRPr="00B73AAF">
          <w:rPr>
            <w:bCs/>
            <w:color w:val="808080"/>
          </w:rPr>
          <w:t>11</w:t>
        </w:r>
      </w:hyperlink>
      <w:r w:rsidRPr="00B73AAF">
        <w:rPr>
          <w:bCs/>
          <w:color w:val="808080"/>
        </w:rPr>
        <w:t xml:space="preserve"> настоящего документа являются обязательными для заполнения.</w:t>
      </w:r>
    </w:p>
    <w:p w:rsidR="00BD72A4" w:rsidRPr="00B73AAF" w:rsidRDefault="00BD72A4" w:rsidP="00BD72A4">
      <w:pPr>
        <w:autoSpaceDE w:val="0"/>
        <w:autoSpaceDN w:val="0"/>
        <w:adjustRightInd w:val="0"/>
        <w:ind w:firstLine="540"/>
        <w:jc w:val="both"/>
        <w:rPr>
          <w:bCs/>
          <w:color w:val="808080"/>
        </w:rPr>
      </w:pPr>
      <w:r w:rsidRPr="00B73AAF">
        <w:rPr>
          <w:bCs/>
          <w:color w:val="00B050"/>
        </w:rPr>
        <w:t>&lt;3&gt;</w:t>
      </w:r>
      <w:r w:rsidRPr="00B73AAF">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40" w:history="1">
        <w:r w:rsidRPr="00B73AAF">
          <w:rPr>
            <w:bCs/>
            <w:color w:val="808080"/>
          </w:rPr>
          <w:t>подпунктах "в"</w:t>
        </w:r>
      </w:hyperlink>
      <w:r w:rsidRPr="00B73AAF">
        <w:rPr>
          <w:bCs/>
          <w:color w:val="808080"/>
        </w:rPr>
        <w:t xml:space="preserve"> - </w:t>
      </w:r>
      <w:hyperlink r:id="rId41" w:history="1">
        <w:r w:rsidRPr="00B73AAF">
          <w:rPr>
            <w:bCs/>
            <w:color w:val="808080"/>
          </w:rPr>
          <w:t>"д" пункта 1 части 1.1 статьи 4</w:t>
        </w:r>
      </w:hyperlink>
      <w:r w:rsidRPr="00B73AAF">
        <w:rPr>
          <w:bCs/>
          <w:color w:val="808080"/>
        </w:rPr>
        <w:t xml:space="preserve"> Федерального закона "О развитии малого и среднего предпринимательства в Российской Федерации".</w:t>
      </w:r>
    </w:p>
    <w:p w:rsidR="00BD72A4" w:rsidRPr="00B73AAF" w:rsidRDefault="00BD72A4" w:rsidP="00BD72A4">
      <w:pPr>
        <w:autoSpaceDE w:val="0"/>
        <w:autoSpaceDN w:val="0"/>
        <w:adjustRightInd w:val="0"/>
        <w:ind w:firstLine="540"/>
        <w:jc w:val="both"/>
      </w:pPr>
      <w:r w:rsidRPr="00B73AAF">
        <w:rPr>
          <w:rFonts w:eastAsia="Calibri"/>
          <w:bCs/>
          <w:color w:val="808080"/>
        </w:rPr>
        <w:br w:type="page"/>
      </w:r>
    </w:p>
    <w:p w:rsidR="003645BE" w:rsidRPr="005A554C" w:rsidRDefault="003645BE" w:rsidP="003645BE">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7" w:name="_Форма_7_План"/>
      <w:bookmarkStart w:id="118" w:name="_РАЗДЕЛ_IV._Техническое"/>
      <w:bookmarkStart w:id="119" w:name="_Toc38279156"/>
      <w:bookmarkStart w:id="120" w:name="_Toc46314207"/>
      <w:bookmarkStart w:id="121" w:name="_Toc46841463"/>
      <w:bookmarkEnd w:id="117"/>
      <w:bookmarkEnd w:id="118"/>
      <w:r w:rsidRPr="005A554C">
        <w:rPr>
          <w:rFonts w:ascii="Times New Roman" w:eastAsia="MS Mincho" w:hAnsi="Times New Roman"/>
          <w:color w:val="17365D"/>
          <w:kern w:val="32"/>
          <w:szCs w:val="24"/>
          <w:lang w:val="x-none" w:eastAsia="x-none"/>
        </w:rPr>
        <w:lastRenderedPageBreak/>
        <w:t>РАЗДЕЛ IV. Техническое задание</w:t>
      </w:r>
      <w:bookmarkEnd w:id="119"/>
      <w:bookmarkEnd w:id="120"/>
      <w:bookmarkEnd w:id="121"/>
    </w:p>
    <w:p w:rsidR="003645BE" w:rsidRDefault="003645BE" w:rsidP="003645BE">
      <w:pPr>
        <w:rPr>
          <w:rFonts w:eastAsia="MS Mincho"/>
          <w:lang w:eastAsia="x-none"/>
        </w:rPr>
      </w:pPr>
      <w:r>
        <w:rPr>
          <w:rFonts w:eastAsia="MS Mincho"/>
          <w:lang w:eastAsia="x-none"/>
        </w:rPr>
        <w:t>Содержится в отдельном файле: «Техническое задание».</w:t>
      </w:r>
    </w:p>
    <w:p w:rsidR="003645BE" w:rsidRDefault="003645BE" w:rsidP="003645BE">
      <w:pPr>
        <w:rPr>
          <w:rFonts w:eastAsia="MS Mincho"/>
          <w:lang w:eastAsia="x-none"/>
        </w:rPr>
      </w:pPr>
    </w:p>
    <w:p w:rsidR="003645BE" w:rsidRDefault="003645BE" w:rsidP="003645BE">
      <w:pPr>
        <w:rPr>
          <w:rFonts w:eastAsia="MS Mincho"/>
          <w:lang w:eastAsia="x-none"/>
        </w:rPr>
      </w:pPr>
    </w:p>
    <w:p w:rsidR="003645BE" w:rsidRPr="005A554C" w:rsidRDefault="003645BE" w:rsidP="003645BE">
      <w:pPr>
        <w:rPr>
          <w:rFonts w:eastAsia="MS Mincho"/>
          <w:color w:val="17365D"/>
          <w:kern w:val="32"/>
          <w:lang w:val="x-none" w:eastAsia="x-none"/>
        </w:rPr>
      </w:pPr>
    </w:p>
    <w:p w:rsidR="003645BE" w:rsidRPr="005A554C" w:rsidRDefault="003645BE" w:rsidP="003645BE">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22" w:name="_Toc38279157"/>
      <w:bookmarkStart w:id="123" w:name="_Toc46314208"/>
      <w:bookmarkStart w:id="124" w:name="_Toc46841464"/>
      <w:r w:rsidRPr="005A554C">
        <w:rPr>
          <w:rFonts w:ascii="Times New Roman" w:eastAsia="MS Mincho" w:hAnsi="Times New Roman"/>
          <w:color w:val="17365D"/>
          <w:kern w:val="32"/>
          <w:szCs w:val="24"/>
          <w:lang w:val="x-none" w:eastAsia="x-none"/>
        </w:rPr>
        <w:t>РАЗДЕЛ V. Проект договора</w:t>
      </w:r>
      <w:bookmarkEnd w:id="122"/>
      <w:bookmarkEnd w:id="123"/>
      <w:bookmarkEnd w:id="124"/>
    </w:p>
    <w:p w:rsidR="003645BE" w:rsidRPr="000573CC" w:rsidRDefault="003645BE" w:rsidP="003645BE">
      <w:pPr>
        <w:jc w:val="both"/>
        <w:rPr>
          <w:rFonts w:eastAsia="MS Mincho"/>
          <w:i/>
          <w:color w:val="FF0000"/>
          <w:lang w:eastAsia="x-none"/>
        </w:rPr>
      </w:pPr>
      <w:r>
        <w:rPr>
          <w:rFonts w:eastAsia="MS Mincho"/>
          <w:lang w:eastAsia="x-none"/>
        </w:rPr>
        <w:t>Содержится в отдельном файле: «Проект Договора».</w:t>
      </w:r>
    </w:p>
    <w:p w:rsidR="003645BE" w:rsidRPr="005A554C" w:rsidRDefault="003645BE" w:rsidP="003645BE">
      <w:pPr>
        <w:jc w:val="both"/>
        <w:rPr>
          <w:rFonts w:eastAsia="MS Mincho"/>
          <w:i/>
          <w:color w:val="FF0000"/>
          <w:lang w:eastAsia="x-none"/>
        </w:rPr>
      </w:pPr>
    </w:p>
    <w:p w:rsidR="003645BE" w:rsidRPr="005A554C" w:rsidRDefault="003645BE" w:rsidP="003645BE">
      <w:pPr>
        <w:rPr>
          <w:rFonts w:eastAsia="MS Mincho"/>
          <w:lang w:eastAsia="x-none"/>
        </w:rPr>
      </w:pPr>
    </w:p>
    <w:p w:rsidR="003645BE" w:rsidRDefault="003645BE" w:rsidP="003645BE">
      <w:pPr>
        <w:spacing w:after="160" w:line="259" w:lineRule="auto"/>
        <w:rPr>
          <w:rFonts w:eastAsia="MS Mincho"/>
          <w:b/>
          <w:bCs/>
          <w:color w:val="17365D"/>
          <w:kern w:val="32"/>
          <w:sz w:val="28"/>
          <w:lang w:val="x-none" w:eastAsia="x-none"/>
        </w:rPr>
      </w:pPr>
      <w:bookmarkStart w:id="125" w:name="_Приложение_№_1_1"/>
      <w:bookmarkEnd w:id="125"/>
      <w:r>
        <w:rPr>
          <w:rFonts w:eastAsia="MS Mincho"/>
          <w:color w:val="17365D"/>
          <w:kern w:val="32"/>
          <w:lang w:val="x-none" w:eastAsia="x-none"/>
        </w:rPr>
        <w:br w:type="page"/>
      </w:r>
    </w:p>
    <w:p w:rsidR="003645BE" w:rsidRPr="005A554C" w:rsidRDefault="003645BE" w:rsidP="003645BE">
      <w:pPr>
        <w:pStyle w:val="1"/>
        <w:keepLines w:val="0"/>
        <w:tabs>
          <w:tab w:val="left" w:pos="6424"/>
        </w:tabs>
        <w:spacing w:before="240" w:after="120"/>
        <w:ind w:left="792" w:hanging="360"/>
        <w:jc w:val="right"/>
        <w:rPr>
          <w:rFonts w:ascii="Times New Roman" w:eastAsia="MS Mincho" w:hAnsi="Times New Roman"/>
          <w:color w:val="17365D"/>
          <w:kern w:val="32"/>
          <w:szCs w:val="24"/>
          <w:lang w:val="x-none" w:eastAsia="x-none"/>
        </w:rPr>
      </w:pPr>
      <w:bookmarkStart w:id="126" w:name="_Toc46314209"/>
      <w:bookmarkStart w:id="127" w:name="_Toc46841465"/>
      <w:r w:rsidRPr="005A554C">
        <w:rPr>
          <w:rFonts w:ascii="Times New Roman" w:eastAsia="MS Mincho" w:hAnsi="Times New Roman"/>
          <w:color w:val="17365D"/>
          <w:kern w:val="32"/>
          <w:szCs w:val="24"/>
          <w:lang w:val="x-none" w:eastAsia="x-none"/>
        </w:rPr>
        <w:lastRenderedPageBreak/>
        <w:t>Приложение № 1</w:t>
      </w:r>
      <w:bookmarkEnd w:id="126"/>
      <w:bookmarkEnd w:id="127"/>
    </w:p>
    <w:p w:rsidR="003645BE" w:rsidRPr="005A554C" w:rsidRDefault="003645BE" w:rsidP="003645BE">
      <w:pPr>
        <w:pStyle w:val="6"/>
        <w:rPr>
          <w:rFonts w:eastAsia="MS Mincho"/>
          <w:i/>
          <w:lang w:eastAsia="x-none"/>
        </w:rPr>
      </w:pPr>
      <w:r w:rsidRPr="005A554C">
        <w:rPr>
          <w:rFonts w:eastAsia="MS Mincho"/>
          <w:i/>
          <w:lang w:eastAsia="x-none"/>
        </w:rPr>
        <w:t xml:space="preserve">К документации по проведению </w:t>
      </w:r>
    </w:p>
    <w:p w:rsidR="003645BE" w:rsidRPr="005A554C" w:rsidRDefault="003645BE" w:rsidP="003645BE">
      <w:pPr>
        <w:pStyle w:val="6"/>
        <w:rPr>
          <w:rFonts w:eastAsia="MS Mincho"/>
          <w:i/>
          <w:lang w:eastAsia="x-none"/>
        </w:rPr>
      </w:pPr>
      <w:r>
        <w:rPr>
          <w:rFonts w:eastAsia="MS Mincho"/>
          <w:i/>
          <w:lang w:eastAsia="x-none"/>
        </w:rPr>
        <w:t>Аукциона</w:t>
      </w:r>
    </w:p>
    <w:p w:rsidR="003645BE" w:rsidRPr="005A554C" w:rsidRDefault="003645BE" w:rsidP="003645BE">
      <w:pPr>
        <w:jc w:val="right"/>
        <w:rPr>
          <w:rFonts w:eastAsia="MS Mincho"/>
          <w:i/>
          <w:lang w:eastAsia="x-none"/>
        </w:rPr>
      </w:pPr>
    </w:p>
    <w:p w:rsidR="003645BE" w:rsidRPr="005A554C" w:rsidRDefault="003645BE" w:rsidP="003645BE">
      <w:pPr>
        <w:pStyle w:val="rvps9"/>
        <w:ind w:firstLine="459"/>
        <w:rPr>
          <w:i/>
        </w:rPr>
      </w:pPr>
      <w:r w:rsidRPr="005A554C">
        <w:rPr>
          <w:rFonts w:eastAsia="MS Mincho"/>
          <w:i/>
          <w:lang w:eastAsia="x-none"/>
        </w:rPr>
        <w:t>Предоставляется в соответствии с пунктом</w:t>
      </w:r>
      <w:r>
        <w:rPr>
          <w:rFonts w:eastAsia="MS Mincho"/>
          <w:i/>
          <w:lang w:eastAsia="x-none"/>
        </w:rPr>
        <w:t xml:space="preserve"> «</w:t>
      </w:r>
      <w:r w:rsidRPr="00FD7B6F">
        <w:rPr>
          <w:rFonts w:eastAsia="MS Mincho"/>
          <w:i/>
          <w:lang w:eastAsia="x-none"/>
        </w:rPr>
        <w:t>Размер обеспечения Заявки, срок и порядок его предоставления</w:t>
      </w:r>
      <w:r>
        <w:rPr>
          <w:rFonts w:eastAsia="MS Mincho"/>
          <w:i/>
          <w:lang w:eastAsia="x-none"/>
        </w:rPr>
        <w:t>»</w:t>
      </w:r>
      <w:r w:rsidRPr="005A554C">
        <w:rPr>
          <w:rFonts w:eastAsia="MS Mincho"/>
          <w:i/>
          <w:lang w:eastAsia="x-none"/>
        </w:rPr>
        <w:t xml:space="preserve"> </w:t>
      </w:r>
      <w:r>
        <w:rPr>
          <w:rFonts w:eastAsia="MS Mincho"/>
          <w:i/>
          <w:lang w:eastAsia="x-none"/>
        </w:rPr>
        <w:t>Извещения</w:t>
      </w:r>
      <w:r w:rsidRPr="005A554C">
        <w:rPr>
          <w:rStyle w:val="af8"/>
          <w:i/>
        </w:rPr>
        <w:footnoteReference w:id="1"/>
      </w:r>
    </w:p>
    <w:p w:rsidR="003645BE" w:rsidRPr="005A554C" w:rsidRDefault="003645BE" w:rsidP="003645BE">
      <w:pPr>
        <w:pStyle w:val="a5"/>
        <w:tabs>
          <w:tab w:val="clear" w:pos="4677"/>
          <w:tab w:val="clear" w:pos="9355"/>
        </w:tabs>
        <w:rPr>
          <w:rFonts w:eastAsia="MS Mincho"/>
          <w:lang w:eastAsia="x-none"/>
        </w:rPr>
      </w:pPr>
    </w:p>
    <w:p w:rsidR="003645BE" w:rsidRPr="005A554C" w:rsidRDefault="003645BE" w:rsidP="003645BE">
      <w:pPr>
        <w:rPr>
          <w:rFonts w:eastAsia="MS Mincho"/>
          <w:lang w:eastAsia="x-none"/>
        </w:rPr>
      </w:pPr>
    </w:p>
    <w:p w:rsidR="003645BE" w:rsidRPr="00922602" w:rsidRDefault="003645BE" w:rsidP="003645BE">
      <w:pPr>
        <w:jc w:val="center"/>
      </w:pPr>
      <w:r w:rsidRPr="00922602">
        <w:t>БАНКОВСКАЯ  ГАРАНТИЯ № _______</w:t>
      </w:r>
    </w:p>
    <w:p w:rsidR="003645BE" w:rsidRPr="00922602" w:rsidRDefault="003645BE" w:rsidP="003645BE">
      <w:pPr>
        <w:jc w:val="center"/>
      </w:pPr>
    </w:p>
    <w:p w:rsidR="003645BE" w:rsidRPr="00922602" w:rsidRDefault="003645BE" w:rsidP="003645BE">
      <w:pPr>
        <w:ind w:left="284" w:right="283" w:firstLine="284"/>
        <w:jc w:val="both"/>
        <w:rPr>
          <w:color w:val="000000"/>
        </w:rPr>
      </w:pPr>
      <w:r w:rsidRPr="00922602">
        <w:rPr>
          <w:color w:val="000000"/>
        </w:rPr>
        <w:t>Для_____________________________________</w:t>
      </w:r>
    </w:p>
    <w:p w:rsidR="003645BE" w:rsidRPr="00922602" w:rsidRDefault="003645BE" w:rsidP="003645BE">
      <w:pPr>
        <w:ind w:left="284" w:right="283" w:firstLine="284"/>
        <w:jc w:val="both"/>
        <w:rPr>
          <w:color w:val="000000"/>
        </w:rPr>
      </w:pPr>
      <w:r w:rsidRPr="00922602">
        <w:rPr>
          <w:color w:val="000000"/>
        </w:rPr>
        <w:t>(</w:t>
      </w:r>
      <w:r w:rsidRPr="00922602">
        <w:rPr>
          <w:i/>
          <w:color w:val="000000"/>
        </w:rPr>
        <w:t>полное наименование Бенефициара, его адрес</w:t>
      </w:r>
      <w:r w:rsidRPr="00922602">
        <w:rPr>
          <w:color w:val="000000"/>
        </w:rPr>
        <w:t>)</w:t>
      </w:r>
    </w:p>
    <w:p w:rsidR="003645BE" w:rsidRPr="00922602" w:rsidRDefault="003645BE" w:rsidP="003645BE">
      <w:pPr>
        <w:ind w:left="284" w:right="283" w:firstLine="284"/>
        <w:jc w:val="both"/>
        <w:rPr>
          <w:color w:val="000000"/>
        </w:rPr>
      </w:pPr>
    </w:p>
    <w:p w:rsidR="003645BE" w:rsidRPr="00922602" w:rsidRDefault="003645BE" w:rsidP="003645BE">
      <w:pPr>
        <w:ind w:left="284" w:right="283" w:firstLine="284"/>
        <w:jc w:val="both"/>
      </w:pPr>
      <w:r w:rsidRPr="00922602">
        <w:rPr>
          <w:snapToGrid w:val="0"/>
        </w:rPr>
        <w:t>(</w:t>
      </w:r>
      <w:r w:rsidRPr="00922602">
        <w:rPr>
          <w:i/>
          <w:snapToGrid w:val="0"/>
        </w:rPr>
        <w:t>Наименование Гаранта)</w:t>
      </w:r>
      <w:r w:rsidRPr="00922602">
        <w:rPr>
          <w:color w:val="000000"/>
        </w:rPr>
        <w:t>,  лицензия Центрального Банка Российской Федерации № _______ от «___» _________ года, расположенное по адресу: ___________, имеющее корреспондентский счет в _________ Банка России №________, БИК_______, ИНН_________, код ОКПО _________________, именуемое далее «Гарант», в лице (</w:t>
      </w:r>
      <w:r w:rsidRPr="00922602">
        <w:rPr>
          <w:i/>
          <w:color w:val="000000"/>
        </w:rPr>
        <w:t>должность уполномоченного лица Гаранта, Ф.И.О.</w:t>
      </w:r>
      <w:r w:rsidRPr="00922602">
        <w:rPr>
          <w:color w:val="000000"/>
        </w:rPr>
        <w:t>), действующего на основании ________(</w:t>
      </w:r>
      <w:r w:rsidRPr="00922602">
        <w:rPr>
          <w:i/>
          <w:color w:val="000000"/>
        </w:rPr>
        <w:t>Устава, Положения, доверенности №__ от “___”______г.</w:t>
      </w:r>
      <w:r w:rsidRPr="00922602">
        <w:rPr>
          <w:color w:val="000000"/>
        </w:rPr>
        <w:t>)_______, выдает ______________________, местонахождение: _____________, ИНН ____________, КПП ______________, р/с № ____________________ в ______________, г. _______________, БИК ______________________(</w:t>
      </w:r>
      <w:r w:rsidRPr="00922602">
        <w:rPr>
          <w:i/>
          <w:color w:val="000000"/>
        </w:rPr>
        <w:t>полное наименование Бенефициара/филиала Бенефициара, его адрес, банковские реквизиты</w:t>
      </w:r>
      <w:r w:rsidRPr="00922602">
        <w:rPr>
          <w:color w:val="000000"/>
        </w:rPr>
        <w:t xml:space="preserve">), именуемому далее «Бенефициар»,  настоящую банковскую гарантию (далее «Гарантия») в обеспечение исполнения ( </w:t>
      </w:r>
      <w:r w:rsidRPr="00922602">
        <w:rPr>
          <w:i/>
          <w:color w:val="000000"/>
        </w:rPr>
        <w:t>Наименование Принципала</w:t>
      </w:r>
      <w:r w:rsidRPr="00922602">
        <w:rPr>
          <w:color w:val="000000"/>
        </w:rPr>
        <w:t xml:space="preserve">) (адрес:_______;  почтовый адрес: ____________; ИНН ___________, КПП __________, ОГРН ________, р/с № _______________ в </w:t>
      </w:r>
      <w:r w:rsidRPr="00922602">
        <w:rPr>
          <w:i/>
          <w:color w:val="000000"/>
        </w:rPr>
        <w:t xml:space="preserve">наименование банк </w:t>
      </w:r>
      <w:r w:rsidRPr="00922602">
        <w:rPr>
          <w:color w:val="000000"/>
        </w:rPr>
        <w:t>, к/c № ______________, БИК ____________), именуемым далее «</w:t>
      </w:r>
      <w:r w:rsidRPr="00922602">
        <w:rPr>
          <w:b/>
          <w:color w:val="000000"/>
        </w:rPr>
        <w:t>Принципал</w:t>
      </w:r>
      <w:r w:rsidRPr="00922602">
        <w:rPr>
          <w:color w:val="000000"/>
        </w:rPr>
        <w:t>», для целей обеспечения заявки на участие в ____________</w:t>
      </w:r>
      <w:r w:rsidRPr="00922602">
        <w:rPr>
          <w:color w:val="000000"/>
          <w:vertAlign w:val="superscript"/>
        </w:rPr>
        <w:footnoteReference w:id="2"/>
      </w:r>
      <w:r w:rsidRPr="00922602">
        <w:rPr>
          <w:color w:val="000000"/>
        </w:rPr>
        <w:t xml:space="preserve"> проводимом </w:t>
      </w:r>
      <w:r>
        <w:rPr>
          <w:b/>
          <w:color w:val="000000"/>
        </w:rPr>
        <w:t>О</w:t>
      </w:r>
      <w:r w:rsidRPr="00922602">
        <w:rPr>
          <w:b/>
          <w:color w:val="000000"/>
        </w:rPr>
        <w:t>бществом</w:t>
      </w:r>
      <w:r>
        <w:rPr>
          <w:b/>
          <w:color w:val="000000"/>
        </w:rPr>
        <w:t xml:space="preserve"> с ограниченной ответственностью</w:t>
      </w:r>
      <w:r w:rsidRPr="00922602">
        <w:rPr>
          <w:b/>
          <w:color w:val="000000"/>
        </w:rPr>
        <w:t xml:space="preserve"> «Ростелеком</w:t>
      </w:r>
      <w:r>
        <w:rPr>
          <w:b/>
          <w:color w:val="000000"/>
        </w:rPr>
        <w:t xml:space="preserve"> Информационные технологии</w:t>
      </w:r>
      <w:r w:rsidRPr="00922602">
        <w:rPr>
          <w:b/>
          <w:color w:val="000000"/>
        </w:rPr>
        <w:t>» (</w:t>
      </w:r>
      <w:r>
        <w:rPr>
          <w:b/>
          <w:color w:val="000000"/>
        </w:rPr>
        <w:t>ОО</w:t>
      </w:r>
      <w:r w:rsidRPr="00922602">
        <w:rPr>
          <w:b/>
          <w:color w:val="000000"/>
        </w:rPr>
        <w:t>О «Р</w:t>
      </w:r>
      <w:r>
        <w:rPr>
          <w:b/>
          <w:color w:val="000000"/>
        </w:rPr>
        <w:t>ТК ИТ</w:t>
      </w:r>
      <w:r w:rsidRPr="00922602">
        <w:rPr>
          <w:b/>
          <w:color w:val="000000"/>
        </w:rPr>
        <w:t>»)</w:t>
      </w:r>
      <w:r w:rsidRPr="00922602">
        <w:rPr>
          <w:color w:val="000000"/>
        </w:rPr>
        <w:t xml:space="preserve"> (адрес: </w:t>
      </w:r>
      <w:r w:rsidRPr="00102B59">
        <w:rPr>
          <w:bCs/>
        </w:rPr>
        <w:t>108811, г. Москва, километр Киевское шоссе 22-й (п</w:t>
      </w:r>
      <w:r>
        <w:rPr>
          <w:bCs/>
        </w:rPr>
        <w:t>.</w:t>
      </w:r>
      <w:r w:rsidRPr="00102B59">
        <w:rPr>
          <w:bCs/>
        </w:rPr>
        <w:t> Московский), домовладение 6, строение 1, офис Е434</w:t>
      </w:r>
      <w:r w:rsidRPr="00922602">
        <w:rPr>
          <w:color w:val="000000"/>
        </w:rPr>
        <w:t xml:space="preserve">;  почтовый адрес: </w:t>
      </w:r>
      <w:r w:rsidRPr="00102B59">
        <w:rPr>
          <w:bCs/>
        </w:rPr>
        <w:t>108811, г. Москва, километр Киевское шоссе 22-й (п</w:t>
      </w:r>
      <w:r>
        <w:rPr>
          <w:bCs/>
        </w:rPr>
        <w:t>.</w:t>
      </w:r>
      <w:r w:rsidRPr="00102B59">
        <w:rPr>
          <w:bCs/>
        </w:rPr>
        <w:t> Московский), домовладение 6, строение 1, офис Е434</w:t>
      </w:r>
      <w:r w:rsidRPr="00922602">
        <w:rPr>
          <w:color w:val="000000"/>
        </w:rPr>
        <w:t xml:space="preserve">; ИНН </w:t>
      </w:r>
      <w:r w:rsidRPr="00A5584B">
        <w:rPr>
          <w:bCs/>
        </w:rPr>
        <w:t>5030065734, КПП 775101001, ОГРН 1095030001131</w:t>
      </w:r>
      <w:r w:rsidRPr="00922602">
        <w:rPr>
          <w:color w:val="000000"/>
        </w:rPr>
        <w:t xml:space="preserve">) (извещение №___) (далее «Заявка»). Гарант принимает на себя обязательство без споров и возражений, не требуя от Бенефициара доказательств или обоснований требования на определенную в настоящей Гарантии сумму, уплатить по письменному требованию Бенефициара, подписанному уполномоченными на то лицами и скрепленному печатью Бенефициара, </w:t>
      </w:r>
      <w:r w:rsidRPr="00922602">
        <w:t>с приложением документов</w:t>
      </w:r>
    </w:p>
    <w:p w:rsidR="003645BE" w:rsidRPr="00922602" w:rsidRDefault="003645BE" w:rsidP="003645BE">
      <w:pPr>
        <w:ind w:left="284" w:right="283"/>
        <w:jc w:val="both"/>
      </w:pPr>
      <w:r w:rsidRPr="00922602">
        <w:tab/>
        <w:t>подтверждающих полномочия лица, подписавшего требование по Гарантии (решение об избрании, приказ о назначении, доверенность),</w:t>
      </w:r>
    </w:p>
    <w:p w:rsidR="003645BE" w:rsidRPr="00922602" w:rsidRDefault="003645BE" w:rsidP="003645BE">
      <w:pPr>
        <w:ind w:left="284" w:right="283" w:firstLine="284"/>
        <w:jc w:val="both"/>
        <w:rPr>
          <w:color w:val="000000"/>
        </w:rPr>
      </w:pPr>
      <w:r w:rsidRPr="00922602">
        <w:rPr>
          <w:color w:val="000000"/>
        </w:rPr>
        <w:t>денежную сумму в размере обеспечения заявки, _______(_____________) (</w:t>
      </w:r>
      <w:r w:rsidRPr="00922602">
        <w:rPr>
          <w:i/>
          <w:color w:val="000000"/>
        </w:rPr>
        <w:t>цифрами и прописью</w:t>
      </w:r>
      <w:r w:rsidRPr="00922602">
        <w:rPr>
          <w:color w:val="000000"/>
        </w:rPr>
        <w:t xml:space="preserve">), указанную в документации о закупке по проведению________________ </w:t>
      </w:r>
      <w:r w:rsidRPr="00922602">
        <w:rPr>
          <w:color w:val="000000"/>
          <w:vertAlign w:val="superscript"/>
        </w:rPr>
        <w:footnoteReference w:id="3"/>
      </w:r>
      <w:r w:rsidRPr="00922602">
        <w:rPr>
          <w:color w:val="000000"/>
        </w:rPr>
        <w:t xml:space="preserve"> на право заключения </w:t>
      </w:r>
      <w:r>
        <w:rPr>
          <w:color w:val="000000"/>
        </w:rPr>
        <w:t>Договора</w:t>
      </w:r>
      <w:r w:rsidRPr="00922602">
        <w:rPr>
          <w:color w:val="000000"/>
        </w:rPr>
        <w:t xml:space="preserve"> _____________ (</w:t>
      </w:r>
      <w:r w:rsidRPr="00922602">
        <w:rPr>
          <w:i/>
          <w:color w:val="000000"/>
        </w:rPr>
        <w:t xml:space="preserve">указать предмет </w:t>
      </w:r>
      <w:r>
        <w:rPr>
          <w:i/>
          <w:color w:val="000000"/>
        </w:rPr>
        <w:t>Договора</w:t>
      </w:r>
      <w:r w:rsidRPr="00922602">
        <w:rPr>
          <w:color w:val="000000"/>
        </w:rPr>
        <w:t>) на счет Бенефициара, указанный в требовании, в качестве обеспечения Заявки в случае неисполнения или ненадлежащего исполнения Принципалом нижеследующих обязательств:</w:t>
      </w:r>
      <w:r w:rsidRPr="00922602" w:rsidDel="000D1197">
        <w:rPr>
          <w:color w:val="000000"/>
        </w:rPr>
        <w:t xml:space="preserve"> </w:t>
      </w:r>
    </w:p>
    <w:p w:rsidR="003645BE" w:rsidRPr="00922602" w:rsidRDefault="003645BE" w:rsidP="003645BE">
      <w:pPr>
        <w:ind w:left="284" w:right="283" w:firstLine="284"/>
        <w:jc w:val="both"/>
        <w:rPr>
          <w:color w:val="000000"/>
        </w:rPr>
      </w:pPr>
      <w:r w:rsidRPr="00922602">
        <w:rPr>
          <w:color w:val="000000"/>
        </w:rPr>
        <w:t>- изменения или отзыва Принципалом заявки на участие в ____________</w:t>
      </w:r>
      <w:r w:rsidRPr="00922602">
        <w:rPr>
          <w:color w:val="000000"/>
          <w:vertAlign w:val="superscript"/>
        </w:rPr>
        <w:footnoteReference w:id="4"/>
      </w:r>
      <w:r w:rsidRPr="00922602">
        <w:rPr>
          <w:color w:val="000000"/>
        </w:rPr>
        <w:t xml:space="preserve"> , после истечения срока предоставления Заявок, установленного извещением о закупке и документацией о закупке;</w:t>
      </w:r>
    </w:p>
    <w:p w:rsidR="003645BE" w:rsidRPr="00922602" w:rsidRDefault="003645BE" w:rsidP="003645BE">
      <w:pPr>
        <w:ind w:left="284" w:right="283" w:firstLine="284"/>
        <w:jc w:val="both"/>
        <w:rPr>
          <w:color w:val="000000"/>
        </w:rPr>
      </w:pPr>
      <w:r w:rsidRPr="00922602">
        <w:rPr>
          <w:color w:val="000000"/>
        </w:rPr>
        <w:lastRenderedPageBreak/>
        <w:t xml:space="preserve">- уклонения Принципала от заключения </w:t>
      </w:r>
      <w:r>
        <w:rPr>
          <w:color w:val="000000"/>
        </w:rPr>
        <w:t>договора</w:t>
      </w:r>
      <w:r w:rsidRPr="00922602">
        <w:rPr>
          <w:color w:val="000000"/>
        </w:rPr>
        <w:t>, если по результатам проведения ____________</w:t>
      </w:r>
      <w:r w:rsidRPr="00922602">
        <w:rPr>
          <w:color w:val="000000"/>
          <w:vertAlign w:val="superscript"/>
        </w:rPr>
        <w:footnoteReference w:id="5"/>
      </w:r>
      <w:r w:rsidRPr="00922602">
        <w:rPr>
          <w:color w:val="000000"/>
        </w:rPr>
        <w:t xml:space="preserve"> Принципал будет признан участником, для которого заключение </w:t>
      </w:r>
      <w:r>
        <w:rPr>
          <w:color w:val="000000"/>
        </w:rPr>
        <w:t>договора</w:t>
      </w:r>
      <w:r w:rsidRPr="00922602">
        <w:rPr>
          <w:color w:val="000000"/>
        </w:rPr>
        <w:t xml:space="preserve"> является обязательным.</w:t>
      </w:r>
    </w:p>
    <w:p w:rsidR="003645BE" w:rsidRPr="00922602" w:rsidRDefault="003645BE" w:rsidP="003645BE">
      <w:pPr>
        <w:ind w:left="284" w:right="283" w:firstLine="284"/>
        <w:jc w:val="both"/>
        <w:rPr>
          <w:color w:val="000000"/>
        </w:rPr>
      </w:pPr>
      <w:r w:rsidRPr="00922602">
        <w:rPr>
          <w:color w:val="000000"/>
        </w:rPr>
        <w:t>Обязательство Гаранта перед Бенефициаром по настоящей Гарантии ограничивается суммой, на которую она выдана. Ответственность Гаранта перед Бенефициаром за невыполнение или ненадлежащее выполнение своего обязательства по настоящей Гарантии не ограничивается суммой, на которую она выдана.</w:t>
      </w:r>
    </w:p>
    <w:p w:rsidR="003645BE" w:rsidRPr="00922602" w:rsidRDefault="003645BE" w:rsidP="003645BE">
      <w:pPr>
        <w:ind w:left="284" w:right="283" w:firstLine="284"/>
        <w:jc w:val="both"/>
        <w:rPr>
          <w:color w:val="000000"/>
        </w:rPr>
      </w:pPr>
      <w:r w:rsidRPr="00922602">
        <w:rPr>
          <w:color w:val="000000"/>
        </w:rPr>
        <w:t xml:space="preserve">Для истребования суммы обеспечения Бенефициар направляет Гаранту письменное требование.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 </w:t>
      </w:r>
    </w:p>
    <w:p w:rsidR="003645BE" w:rsidRPr="00922602" w:rsidRDefault="003645BE" w:rsidP="003645BE">
      <w:pPr>
        <w:widowControl w:val="0"/>
        <w:autoSpaceDE w:val="0"/>
        <w:autoSpaceDN w:val="0"/>
        <w:adjustRightInd w:val="0"/>
        <w:ind w:left="284" w:right="283" w:firstLine="284"/>
        <w:jc w:val="both"/>
        <w:rPr>
          <w:color w:val="000000"/>
        </w:rPr>
      </w:pPr>
      <w:r w:rsidRPr="00922602">
        <w:rPr>
          <w:color w:val="000000"/>
        </w:rPr>
        <w:t>Платеж по Гарантии должен быть осуществлен в течение 5 (Пяти) рабочих дней после получения письменного требования Бенефициара. За неисполнение или ненадлежащее исполнение обязательств по настоящей Гарантии Гарант обязуется уплатить Бенефициару неустойку в размере 0,1 (Одна десятая)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3645BE" w:rsidRDefault="003645BE" w:rsidP="003645BE">
      <w:pPr>
        <w:ind w:left="284" w:right="283" w:firstLine="284"/>
        <w:jc w:val="both"/>
        <w:rPr>
          <w:color w:val="000000"/>
        </w:rPr>
      </w:pPr>
      <w:r w:rsidRPr="00304C10">
        <w:rPr>
          <w:color w:val="000000"/>
        </w:rPr>
        <w:t>Исполнением обязательств Гаранта по настоящей Гарантии является фактическое поступление денежных сумм на счет Бенефициара, открытый у Гаранта, либо на корреспондентский счет банка Бенефициара, указанный в письменном требовании Бенефициара</w:t>
      </w:r>
      <w:r>
        <w:rPr>
          <w:color w:val="000000"/>
        </w:rPr>
        <w:t>.</w:t>
      </w:r>
    </w:p>
    <w:p w:rsidR="003645BE" w:rsidRPr="00922602" w:rsidRDefault="003645BE" w:rsidP="003645BE">
      <w:pPr>
        <w:ind w:left="284" w:right="283" w:firstLine="284"/>
        <w:jc w:val="both"/>
        <w:rPr>
          <w:color w:val="000000"/>
        </w:rPr>
      </w:pPr>
      <w:r w:rsidRPr="00922602">
        <w:rPr>
          <w:color w:val="000000"/>
        </w:rPr>
        <w:t>Настоящая Гарантия вступает в силу с «___» __________ 20__г. (</w:t>
      </w:r>
      <w:r w:rsidRPr="00922602">
        <w:rPr>
          <w:i/>
          <w:color w:val="000000"/>
        </w:rPr>
        <w:t>Гарантия вступает в силу со дня ее выдачи, если в гарантии не предусмотрено иное</w:t>
      </w:r>
      <w:r w:rsidRPr="00922602">
        <w:rPr>
          <w:color w:val="000000"/>
        </w:rPr>
        <w:t>) и действует по «___» __________ 20__ г. включительно (</w:t>
      </w:r>
      <w:r w:rsidRPr="00922602">
        <w:rPr>
          <w:i/>
          <w:color w:val="000000"/>
        </w:rPr>
        <w:t>действует не менее 90 (Девяносто) календарных дней со дня, следующего за установленной датой открытия доступа к Заявкам, которая указана в извещении о закупке и документации о закупке ____________</w:t>
      </w:r>
      <w:r w:rsidRPr="00922602">
        <w:rPr>
          <w:i/>
          <w:color w:val="000000"/>
          <w:vertAlign w:val="superscript"/>
        </w:rPr>
        <w:footnoteReference w:id="6"/>
      </w:r>
      <w:r w:rsidRPr="00922602">
        <w:rPr>
          <w:color w:val="000000"/>
        </w:rPr>
        <w:t>).</w:t>
      </w:r>
    </w:p>
    <w:p w:rsidR="003645BE" w:rsidRPr="00922602" w:rsidRDefault="003645BE" w:rsidP="003645BE">
      <w:pPr>
        <w:ind w:left="284" w:right="283" w:firstLine="284"/>
        <w:jc w:val="both"/>
        <w:rPr>
          <w:color w:val="000000"/>
        </w:rPr>
      </w:pPr>
      <w:r w:rsidRPr="00922602">
        <w:rPr>
          <w:color w:val="000000"/>
        </w:rPr>
        <w:tab/>
        <w:t>Настоящая Гарантия не может быть отозвана Гарантом.</w:t>
      </w:r>
    </w:p>
    <w:p w:rsidR="003645BE" w:rsidRPr="00922602" w:rsidRDefault="003645BE" w:rsidP="003645BE">
      <w:pPr>
        <w:ind w:left="284" w:right="283" w:firstLine="284"/>
        <w:jc w:val="both"/>
        <w:rPr>
          <w:color w:val="000000"/>
        </w:rPr>
      </w:pPr>
      <w:r w:rsidRPr="00922602">
        <w:rPr>
          <w:color w:val="000000"/>
        </w:rPr>
        <w:tab/>
      </w:r>
      <w:r w:rsidRPr="00922602">
        <w:rPr>
          <w:color w:val="000000"/>
        </w:rPr>
        <w:tab/>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г. Москвы.</w:t>
      </w:r>
      <w:r w:rsidRPr="00922602">
        <w:rPr>
          <w:color w:val="000000"/>
        </w:rPr>
        <w:tab/>
      </w:r>
    </w:p>
    <w:p w:rsidR="003645BE" w:rsidRPr="00922602" w:rsidRDefault="003645BE" w:rsidP="003645BE">
      <w:pPr>
        <w:ind w:left="284" w:right="283" w:firstLine="284"/>
        <w:jc w:val="both"/>
        <w:rPr>
          <w:color w:val="000000"/>
        </w:rPr>
      </w:pPr>
      <w:r w:rsidRPr="00922602">
        <w:rPr>
          <w:color w:val="000000"/>
        </w:rPr>
        <w:t>По окончании срока действия Гарантии Бенефициар не возвращает Гаранту оригинал настоящей Гарантии.</w:t>
      </w:r>
    </w:p>
    <w:p w:rsidR="003645BE" w:rsidRDefault="003645BE" w:rsidP="003645BE">
      <w:pPr>
        <w:ind w:left="284" w:right="283"/>
        <w:jc w:val="both"/>
        <w:rPr>
          <w:color w:val="000000"/>
        </w:rPr>
      </w:pPr>
    </w:p>
    <w:p w:rsidR="003645BE" w:rsidRPr="00922602" w:rsidRDefault="003645BE" w:rsidP="003645BE">
      <w:pPr>
        <w:ind w:left="284" w:right="283"/>
        <w:jc w:val="both"/>
      </w:pPr>
      <w:r w:rsidRPr="00922602">
        <w:rPr>
          <w:b/>
          <w:bCs/>
        </w:rPr>
        <w:t xml:space="preserve">Должность уполномоченного лица Гаранта   </w:t>
      </w:r>
      <w:r w:rsidRPr="00922602">
        <w:rPr>
          <w:b/>
        </w:rPr>
        <w:t>________________       (Ф.И.О.)</w:t>
      </w:r>
    </w:p>
    <w:p w:rsidR="003645BE" w:rsidRPr="005A554C" w:rsidRDefault="003645BE" w:rsidP="003645BE">
      <w:pPr>
        <w:pStyle w:val="a5"/>
        <w:tabs>
          <w:tab w:val="clear" w:pos="4677"/>
          <w:tab w:val="clear" w:pos="9355"/>
        </w:tabs>
        <w:rPr>
          <w:rFonts w:eastAsia="MS Mincho"/>
        </w:rPr>
      </w:pPr>
      <w:r w:rsidRPr="00922602">
        <w:rPr>
          <w:b/>
          <w:bCs/>
        </w:rPr>
        <w:t>М.П.</w:t>
      </w:r>
      <w:r w:rsidRPr="005A554C">
        <w:rPr>
          <w:rFonts w:eastAsia="MS Mincho"/>
        </w:rPr>
        <w:br w:type="page"/>
      </w:r>
    </w:p>
    <w:p w:rsidR="003645BE" w:rsidRPr="005A554C" w:rsidRDefault="003645BE" w:rsidP="003645BE">
      <w:pPr>
        <w:pStyle w:val="1"/>
        <w:keepLines w:val="0"/>
        <w:tabs>
          <w:tab w:val="left" w:pos="6424"/>
        </w:tabs>
        <w:spacing w:before="240" w:after="120"/>
        <w:ind w:left="792" w:hanging="360"/>
        <w:jc w:val="right"/>
        <w:rPr>
          <w:rFonts w:ascii="Times New Roman" w:eastAsia="MS Mincho" w:hAnsi="Times New Roman"/>
          <w:color w:val="17365D"/>
          <w:kern w:val="32"/>
          <w:szCs w:val="24"/>
          <w:lang w:val="x-none" w:eastAsia="x-none"/>
        </w:rPr>
      </w:pPr>
      <w:bookmarkStart w:id="128" w:name="_Toc46314210"/>
      <w:bookmarkStart w:id="129" w:name="_Toc46841466"/>
      <w:r w:rsidRPr="005A554C">
        <w:rPr>
          <w:rFonts w:ascii="Times New Roman" w:eastAsia="MS Mincho" w:hAnsi="Times New Roman"/>
          <w:color w:val="17365D"/>
          <w:kern w:val="32"/>
          <w:szCs w:val="24"/>
          <w:lang w:val="x-none" w:eastAsia="x-none"/>
        </w:rPr>
        <w:lastRenderedPageBreak/>
        <w:t>Приложение № 2</w:t>
      </w:r>
      <w:bookmarkEnd w:id="128"/>
      <w:bookmarkEnd w:id="129"/>
    </w:p>
    <w:p w:rsidR="003645BE" w:rsidRPr="001D46BE" w:rsidRDefault="003645BE" w:rsidP="003645BE">
      <w:pPr>
        <w:jc w:val="right"/>
        <w:rPr>
          <w:rFonts w:eastAsia="MS Mincho"/>
          <w:i/>
          <w:lang w:eastAsia="x-none"/>
        </w:rPr>
      </w:pPr>
      <w:r w:rsidRPr="001D46BE">
        <w:rPr>
          <w:rFonts w:eastAsia="MS Mincho"/>
          <w:i/>
          <w:lang w:eastAsia="x-none"/>
        </w:rPr>
        <w:t xml:space="preserve">К документации по проведению </w:t>
      </w:r>
    </w:p>
    <w:p w:rsidR="003645BE" w:rsidRPr="001D46BE" w:rsidRDefault="003645BE" w:rsidP="003645BE">
      <w:pPr>
        <w:jc w:val="right"/>
        <w:rPr>
          <w:rFonts w:eastAsia="MS Mincho"/>
          <w:i/>
          <w:lang w:eastAsia="x-none"/>
        </w:rPr>
      </w:pPr>
      <w:r>
        <w:rPr>
          <w:rFonts w:eastAsia="MS Mincho"/>
          <w:i/>
          <w:lang w:eastAsia="x-none"/>
        </w:rPr>
        <w:t>Аукциона</w:t>
      </w:r>
    </w:p>
    <w:p w:rsidR="003645BE" w:rsidRPr="005A554C" w:rsidRDefault="003645BE" w:rsidP="003645BE">
      <w:pPr>
        <w:pStyle w:val="6"/>
        <w:rPr>
          <w:rStyle w:val="affb"/>
          <w:rFonts w:eastAsia="MS Mincho"/>
        </w:rPr>
      </w:pPr>
    </w:p>
    <w:p w:rsidR="003645BE" w:rsidRPr="005A554C" w:rsidRDefault="003645BE" w:rsidP="003645BE">
      <w:pPr>
        <w:jc w:val="right"/>
        <w:rPr>
          <w:rFonts w:eastAsia="MS Mincho"/>
          <w:i/>
          <w:lang w:eastAsia="x-none"/>
        </w:rPr>
      </w:pPr>
    </w:p>
    <w:p w:rsidR="003645BE" w:rsidRPr="005A554C" w:rsidRDefault="003645BE" w:rsidP="003645BE">
      <w:pPr>
        <w:pStyle w:val="rvps9"/>
        <w:ind w:firstLine="459"/>
        <w:rPr>
          <w:i/>
        </w:rPr>
      </w:pPr>
      <w:r w:rsidRPr="005A554C">
        <w:rPr>
          <w:rFonts w:eastAsia="MS Mincho"/>
          <w:i/>
          <w:lang w:eastAsia="x-none"/>
        </w:rPr>
        <w:t>Предоставляется в соответствии с пунктом</w:t>
      </w:r>
      <w:r>
        <w:rPr>
          <w:rFonts w:eastAsia="MS Mincho"/>
          <w:i/>
          <w:lang w:eastAsia="x-none"/>
        </w:rPr>
        <w:t xml:space="preserve"> «</w:t>
      </w:r>
      <w:r w:rsidRPr="00FD7B6F">
        <w:rPr>
          <w:rFonts w:eastAsia="MS Mincho"/>
          <w:i/>
          <w:lang w:eastAsia="x-none"/>
        </w:rPr>
        <w:t xml:space="preserve">Обеспечение исполнения </w:t>
      </w:r>
      <w:r>
        <w:rPr>
          <w:rFonts w:eastAsia="MS Mincho"/>
          <w:i/>
          <w:lang w:eastAsia="x-none"/>
        </w:rPr>
        <w:t>договора</w:t>
      </w:r>
      <w:r w:rsidRPr="00FD7B6F">
        <w:rPr>
          <w:rFonts w:eastAsia="MS Mincho"/>
          <w:i/>
          <w:lang w:eastAsia="x-none"/>
        </w:rPr>
        <w:t>, размер, срок и порядок его предоставления</w:t>
      </w:r>
      <w:r>
        <w:rPr>
          <w:rFonts w:eastAsia="MS Mincho"/>
          <w:i/>
          <w:lang w:eastAsia="x-none"/>
        </w:rPr>
        <w:t>»</w:t>
      </w:r>
      <w:r w:rsidRPr="005A554C">
        <w:rPr>
          <w:rFonts w:eastAsia="MS Mincho"/>
          <w:i/>
          <w:lang w:eastAsia="x-none"/>
        </w:rPr>
        <w:t xml:space="preserve"> </w:t>
      </w:r>
      <w:r>
        <w:rPr>
          <w:rFonts w:eastAsia="MS Mincho"/>
          <w:i/>
          <w:lang w:eastAsia="x-none"/>
        </w:rPr>
        <w:t>Извещения</w:t>
      </w:r>
      <w:r w:rsidRPr="005A554C">
        <w:rPr>
          <w:rStyle w:val="af8"/>
          <w:i/>
        </w:rPr>
        <w:footnoteReference w:id="7"/>
      </w:r>
    </w:p>
    <w:p w:rsidR="003645BE" w:rsidRPr="005A554C" w:rsidRDefault="003645BE" w:rsidP="003645BE">
      <w:pPr>
        <w:rPr>
          <w:rFonts w:eastAsia="MS Mincho"/>
          <w:i/>
          <w:lang w:eastAsia="x-none"/>
        </w:rPr>
      </w:pPr>
      <w:r w:rsidRPr="005A554C">
        <w:rPr>
          <w:rFonts w:eastAsia="MS Mincho"/>
          <w:i/>
          <w:lang w:eastAsia="x-none"/>
        </w:rPr>
        <w:t xml:space="preserve"> </w:t>
      </w:r>
    </w:p>
    <w:p w:rsidR="003645BE" w:rsidRPr="005A554C" w:rsidRDefault="003645BE" w:rsidP="003645BE">
      <w:pPr>
        <w:rPr>
          <w:rFonts w:eastAsia="MS Mincho"/>
          <w:lang w:eastAsia="x-none"/>
        </w:rPr>
      </w:pPr>
    </w:p>
    <w:p w:rsidR="003645BE" w:rsidRPr="00922602" w:rsidRDefault="003645BE" w:rsidP="003645BE">
      <w:pPr>
        <w:jc w:val="center"/>
      </w:pPr>
      <w:r w:rsidRPr="00922602">
        <w:t>БАНКОВСКАЯ  ГАРАНТИЯ № _______</w:t>
      </w:r>
    </w:p>
    <w:p w:rsidR="003645BE" w:rsidRPr="00922602" w:rsidRDefault="003645BE" w:rsidP="003645BE">
      <w:pPr>
        <w:jc w:val="center"/>
      </w:pPr>
    </w:p>
    <w:p w:rsidR="003645BE" w:rsidRPr="00922602" w:rsidRDefault="003645BE" w:rsidP="003645BE">
      <w:pPr>
        <w:ind w:left="284" w:right="283" w:firstLine="284"/>
        <w:jc w:val="both"/>
        <w:rPr>
          <w:color w:val="000000"/>
        </w:rPr>
      </w:pPr>
      <w:r w:rsidRPr="00922602">
        <w:rPr>
          <w:color w:val="000000"/>
        </w:rPr>
        <w:t>Для_____________________________________</w:t>
      </w:r>
    </w:p>
    <w:p w:rsidR="003645BE" w:rsidRPr="00922602" w:rsidRDefault="003645BE" w:rsidP="003645BE">
      <w:pPr>
        <w:ind w:left="284" w:right="283" w:firstLine="284"/>
        <w:jc w:val="both"/>
        <w:rPr>
          <w:color w:val="000000"/>
        </w:rPr>
      </w:pPr>
      <w:r w:rsidRPr="00922602">
        <w:rPr>
          <w:color w:val="000000"/>
        </w:rPr>
        <w:t>(полное наименование Бенефициара, его адрес)</w:t>
      </w:r>
    </w:p>
    <w:p w:rsidR="003645BE" w:rsidRPr="00922602" w:rsidRDefault="003645BE" w:rsidP="003645BE">
      <w:pPr>
        <w:tabs>
          <w:tab w:val="left" w:pos="360"/>
          <w:tab w:val="left" w:pos="709"/>
          <w:tab w:val="left" w:pos="851"/>
        </w:tabs>
        <w:ind w:left="284" w:right="284" w:firstLine="284"/>
        <w:jc w:val="both"/>
        <w:rPr>
          <w:snapToGrid w:val="0"/>
        </w:rPr>
      </w:pPr>
      <w:r w:rsidRPr="00922602">
        <w:tab/>
      </w:r>
    </w:p>
    <w:p w:rsidR="003645BE" w:rsidRPr="00922602" w:rsidRDefault="003645BE" w:rsidP="003645BE">
      <w:pPr>
        <w:tabs>
          <w:tab w:val="left" w:pos="0"/>
          <w:tab w:val="left" w:pos="709"/>
          <w:tab w:val="left" w:pos="851"/>
          <w:tab w:val="left" w:pos="10347"/>
        </w:tabs>
        <w:ind w:left="284" w:right="-1" w:firstLine="284"/>
        <w:jc w:val="both"/>
        <w:rPr>
          <w:snapToGrid w:val="0"/>
        </w:rPr>
      </w:pPr>
      <w:r w:rsidRPr="00922602">
        <w:rPr>
          <w:snapToGrid w:val="0"/>
        </w:rPr>
        <w:tab/>
      </w:r>
      <w:r w:rsidRPr="00922602" w:rsidDel="002254EB">
        <w:rPr>
          <w:snapToGrid w:val="0"/>
        </w:rPr>
        <w:t xml:space="preserve"> </w:t>
      </w:r>
      <w:r w:rsidRPr="00922602">
        <w:rPr>
          <w:snapToGrid w:val="0"/>
        </w:rPr>
        <w:t>(</w:t>
      </w:r>
      <w:r w:rsidRPr="00922602">
        <w:rPr>
          <w:i/>
          <w:snapToGrid w:val="0"/>
          <w:u w:val="single"/>
        </w:rPr>
        <w:t>Наименование Гаранта)</w:t>
      </w:r>
      <w:r w:rsidRPr="00922602">
        <w:rPr>
          <w:snapToGrid w:val="0"/>
        </w:rPr>
        <w:t>, ИНН ___________, лицензия Центрального Банка Российской Федерации № _______ от «___» _________ г., расположенное по адресу: ___________; имеющее корреспондентский счет в _________ Банка России №________, БИК  ______________,  код ОКПО _________________, именуемое далее «Гарант», в лице (</w:t>
      </w:r>
      <w:r w:rsidRPr="00922602">
        <w:rPr>
          <w:i/>
          <w:snapToGrid w:val="0"/>
        </w:rPr>
        <w:t>должность уполномоченного лица Гаранта, Ф.И.О.</w:t>
      </w:r>
      <w:r w:rsidRPr="00922602">
        <w:rPr>
          <w:snapToGrid w:val="0"/>
        </w:rPr>
        <w:t xml:space="preserve">), действующего на основании </w:t>
      </w:r>
      <w:r w:rsidRPr="00922602">
        <w:rPr>
          <w:i/>
          <w:snapToGrid w:val="0"/>
          <w:u w:val="single"/>
        </w:rPr>
        <w:t>(Устава, Положения, Доверенности)</w:t>
      </w:r>
      <w:r w:rsidRPr="00922602">
        <w:rPr>
          <w:snapToGrid w:val="0"/>
        </w:rPr>
        <w:t xml:space="preserve">, выдает </w:t>
      </w:r>
      <w:r w:rsidRPr="00922602">
        <w:rPr>
          <w:b/>
          <w:snapToGrid w:val="0"/>
        </w:rPr>
        <w:t>______________________</w:t>
      </w:r>
      <w:r w:rsidRPr="00922602">
        <w:t xml:space="preserve">, местонахождение: _____________, ИНН ____________, </w:t>
      </w:r>
      <w:r w:rsidRPr="00922602">
        <w:rPr>
          <w:snapToGrid w:val="0"/>
        </w:rPr>
        <w:t>КПП ______________</w:t>
      </w:r>
      <w:r w:rsidRPr="00922602">
        <w:t xml:space="preserve">, р/с № ____________________ в ______________, г. _______________, БИК </w:t>
      </w:r>
      <w:r w:rsidRPr="00922602">
        <w:rPr>
          <w:snapToGrid w:val="0"/>
        </w:rPr>
        <w:t>______________________(</w:t>
      </w:r>
      <w:r w:rsidRPr="00922602">
        <w:rPr>
          <w:i/>
          <w:snapToGrid w:val="0"/>
        </w:rPr>
        <w:t>полное наименование Бенефициара/филиала Бенефициара, его адрес, банковские реквизиты</w:t>
      </w:r>
      <w:r w:rsidRPr="00922602">
        <w:rPr>
          <w:snapToGrid w:val="0"/>
        </w:rPr>
        <w:t xml:space="preserve">), именуемому далее «Бенефициар», настоящую банковскую гарантию (далее – «Гарантия») в обеспечение исполнения ( </w:t>
      </w:r>
      <w:r w:rsidRPr="00922602">
        <w:rPr>
          <w:i/>
          <w:snapToGrid w:val="0"/>
        </w:rPr>
        <w:t>Наименование Принципала</w:t>
      </w:r>
      <w:r w:rsidRPr="00922602">
        <w:rPr>
          <w:snapToGrid w:val="0"/>
        </w:rPr>
        <w:t xml:space="preserve">) (адрес:_______; почтовый адрес: ____________; ИНН ___________, КПП __________, ОГРН ________, р/с № _______________ в </w:t>
      </w:r>
      <w:r w:rsidRPr="00922602">
        <w:rPr>
          <w:i/>
          <w:snapToGrid w:val="0"/>
          <w:u w:val="single"/>
        </w:rPr>
        <w:t xml:space="preserve">наименование банк  </w:t>
      </w:r>
      <w:r w:rsidRPr="00922602">
        <w:rPr>
          <w:snapToGrid w:val="0"/>
        </w:rPr>
        <w:t>, к/c № ______________, БИК ____________), именуемым далее «</w:t>
      </w:r>
      <w:r w:rsidRPr="00922602">
        <w:rPr>
          <w:b/>
          <w:snapToGrid w:val="0"/>
        </w:rPr>
        <w:t>Принципал</w:t>
      </w:r>
      <w:r w:rsidRPr="00922602">
        <w:rPr>
          <w:snapToGrid w:val="0"/>
        </w:rPr>
        <w:t xml:space="preserve">», обязательств </w:t>
      </w:r>
      <w:r w:rsidRPr="00922602">
        <w:rPr>
          <w:b/>
          <w:snapToGrid w:val="0"/>
        </w:rPr>
        <w:t>___________________________________</w:t>
      </w:r>
      <w:r w:rsidRPr="00922602">
        <w:t>,</w:t>
      </w:r>
      <w:r w:rsidRPr="00922602">
        <w:rPr>
          <w:snapToGrid w:val="0"/>
        </w:rPr>
        <w:t xml:space="preserve"> предусмотренных </w:t>
      </w:r>
      <w:r>
        <w:rPr>
          <w:snapToGrid w:val="0"/>
        </w:rPr>
        <w:t>договор</w:t>
      </w:r>
      <w:r w:rsidRPr="00922602">
        <w:rPr>
          <w:snapToGrid w:val="0"/>
        </w:rPr>
        <w:t xml:space="preserve">ом, который будет заключен между Принципалом и Бенефициаром на основании </w:t>
      </w:r>
      <w:r w:rsidRPr="00922602">
        <w:rPr>
          <w:color w:val="000000"/>
        </w:rPr>
        <w:t>____________</w:t>
      </w:r>
      <w:r w:rsidRPr="00922602">
        <w:rPr>
          <w:color w:val="000000"/>
          <w:vertAlign w:val="superscript"/>
        </w:rPr>
        <w:footnoteReference w:id="8"/>
      </w:r>
      <w:r w:rsidRPr="00922602">
        <w:rPr>
          <w:snapToGrid w:val="0"/>
        </w:rPr>
        <w:t xml:space="preserve"> (далее «</w:t>
      </w:r>
      <w:r>
        <w:rPr>
          <w:snapToGrid w:val="0"/>
        </w:rPr>
        <w:t>Договор</w:t>
      </w:r>
      <w:r w:rsidRPr="00922602">
        <w:rPr>
          <w:snapToGrid w:val="0"/>
        </w:rPr>
        <w:t xml:space="preserve">»). </w:t>
      </w:r>
    </w:p>
    <w:p w:rsidR="003645BE" w:rsidRPr="00922602" w:rsidRDefault="003645BE" w:rsidP="003645BE">
      <w:pPr>
        <w:tabs>
          <w:tab w:val="left" w:pos="0"/>
          <w:tab w:val="left" w:pos="709"/>
          <w:tab w:val="left" w:pos="851"/>
          <w:tab w:val="left" w:pos="10347"/>
        </w:tabs>
        <w:ind w:left="284" w:right="-1" w:firstLine="284"/>
        <w:jc w:val="both"/>
        <w:rPr>
          <w:snapToGrid w:val="0"/>
        </w:rPr>
      </w:pPr>
      <w:r w:rsidRPr="00922602">
        <w:rPr>
          <w:snapToGrid w:val="0"/>
        </w:rPr>
        <w:t xml:space="preserve">Гарант настоящим принимает на себя обязательство уплатить по письменному требованию Бенефициара, подписанному уполномоченными на то лицами и скрепленному печатью Бенефициара, с предоставлением документов, подтверждающих полномочия лица, подписавшего требование по Гарантии (решение об избрании, приказ о назначении, доверенность), </w:t>
      </w:r>
    </w:p>
    <w:p w:rsidR="003645BE" w:rsidRDefault="003645BE" w:rsidP="003645BE">
      <w:pPr>
        <w:tabs>
          <w:tab w:val="left" w:pos="0"/>
          <w:tab w:val="left" w:pos="709"/>
          <w:tab w:val="left" w:pos="851"/>
          <w:tab w:val="left" w:pos="10347"/>
        </w:tabs>
        <w:ind w:left="284" w:right="-1" w:firstLine="284"/>
        <w:jc w:val="both"/>
        <w:rPr>
          <w:snapToGrid w:val="0"/>
        </w:rPr>
      </w:pPr>
      <w:r w:rsidRPr="00922602">
        <w:rPr>
          <w:snapToGrid w:val="0"/>
        </w:rPr>
        <w:t>денежную сумму в размере __________________(_____________) (</w:t>
      </w:r>
      <w:r w:rsidRPr="00922602">
        <w:rPr>
          <w:i/>
          <w:snapToGrid w:val="0"/>
        </w:rPr>
        <w:t>цифрами и прописью</w:t>
      </w:r>
      <w:r w:rsidRPr="00922602">
        <w:rPr>
          <w:snapToGrid w:val="0"/>
        </w:rPr>
        <w:t xml:space="preserve">), на счет Бенефициара, указанный в требовании, в случае неисполнения или ненадлежащего исполнения Принципалом своих обязательств по </w:t>
      </w:r>
      <w:r>
        <w:rPr>
          <w:snapToGrid w:val="0"/>
        </w:rPr>
        <w:t>Договору</w:t>
      </w:r>
      <w:r w:rsidRPr="00922602">
        <w:rPr>
          <w:snapToGrid w:val="0"/>
        </w:rPr>
        <w:t xml:space="preserve"> (в том числе, уплату неустойки, штрафов, пени и иных видов ответственности Принципала перед Бенефициаром) без споров и возражений с нашей стороны, не требуя от Бенефициара доказательств или обоснований  требования на определенную в настоящей Гарантии сумму.</w:t>
      </w:r>
    </w:p>
    <w:p w:rsidR="003645BE" w:rsidRPr="00922602" w:rsidRDefault="003645BE" w:rsidP="003645BE">
      <w:pPr>
        <w:tabs>
          <w:tab w:val="left" w:pos="0"/>
          <w:tab w:val="left" w:pos="709"/>
          <w:tab w:val="left" w:pos="851"/>
          <w:tab w:val="left" w:pos="10347"/>
        </w:tabs>
        <w:ind w:left="284" w:right="-1" w:firstLine="284"/>
        <w:jc w:val="both"/>
        <w:rPr>
          <w:snapToGrid w:val="0"/>
        </w:rPr>
      </w:pPr>
      <w:r>
        <w:rPr>
          <w:snapToGrid w:val="0"/>
        </w:rPr>
        <w:t>Настоящая Гарантия обеспечивает исполнение Принципалом всех его обязательств по Договору, а также обязательство Принципала вернуть выплаченный Бенефициаром Принципалу аванс, когда обязанность возврата такого аванса предусмотрена законом или договором.</w:t>
      </w:r>
    </w:p>
    <w:p w:rsidR="003645BE" w:rsidRPr="00922602" w:rsidRDefault="003645BE" w:rsidP="003645BE">
      <w:pPr>
        <w:tabs>
          <w:tab w:val="left" w:pos="0"/>
          <w:tab w:val="left" w:pos="709"/>
          <w:tab w:val="left" w:pos="851"/>
          <w:tab w:val="left" w:pos="10347"/>
        </w:tabs>
        <w:ind w:left="284" w:right="-1" w:firstLine="284"/>
        <w:jc w:val="both"/>
        <w:rPr>
          <w:snapToGrid w:val="0"/>
        </w:rPr>
      </w:pPr>
      <w:r w:rsidRPr="00922602">
        <w:rPr>
          <w:snapToGrid w:val="0"/>
        </w:rPr>
        <w:t>Обязательство Гаранта перед Бенефициаром по настоящей Гарантии ограничивается суммой, на которую она выдана.</w:t>
      </w:r>
    </w:p>
    <w:p w:rsidR="003645BE" w:rsidRPr="00922602" w:rsidRDefault="003645BE" w:rsidP="003645BE">
      <w:pPr>
        <w:tabs>
          <w:tab w:val="left" w:pos="0"/>
          <w:tab w:val="left" w:pos="709"/>
          <w:tab w:val="left" w:pos="851"/>
          <w:tab w:val="left" w:pos="10347"/>
        </w:tabs>
        <w:ind w:left="284" w:right="-1" w:firstLine="284"/>
        <w:jc w:val="both"/>
        <w:rPr>
          <w:snapToGrid w:val="0"/>
        </w:rPr>
      </w:pPr>
      <w:r w:rsidRPr="00922602">
        <w:rPr>
          <w:snapToGrid w:val="0"/>
        </w:rPr>
        <w:t xml:space="preserve"> Ответственность Гаранта перед Бенефициаром за невыполнение или ненадлежащее выполнение своего обязательства по настоящей Гарантии не ограничивается суммой, на которую она выдана.</w:t>
      </w:r>
    </w:p>
    <w:p w:rsidR="003645BE" w:rsidRPr="00922602" w:rsidRDefault="003645BE" w:rsidP="003645BE">
      <w:pPr>
        <w:tabs>
          <w:tab w:val="left" w:pos="0"/>
          <w:tab w:val="left" w:pos="709"/>
          <w:tab w:val="left" w:pos="851"/>
          <w:tab w:val="left" w:pos="10347"/>
        </w:tabs>
        <w:ind w:left="284" w:right="-1" w:firstLine="284"/>
        <w:jc w:val="both"/>
      </w:pPr>
      <w:r w:rsidRPr="00922602">
        <w:rPr>
          <w:snapToGrid w:val="0"/>
        </w:rPr>
        <w:t xml:space="preserve">Для истребования суммы обеспечения Бенефициар направляет Гаранту письменное требование.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  </w:t>
      </w:r>
    </w:p>
    <w:p w:rsidR="003645BE" w:rsidRPr="00922602" w:rsidRDefault="003645BE" w:rsidP="003645BE">
      <w:pPr>
        <w:tabs>
          <w:tab w:val="left" w:pos="0"/>
          <w:tab w:val="left" w:pos="709"/>
          <w:tab w:val="left" w:pos="851"/>
          <w:tab w:val="left" w:pos="10347"/>
        </w:tabs>
        <w:ind w:left="284" w:right="-1" w:firstLine="284"/>
        <w:jc w:val="both"/>
        <w:rPr>
          <w:snapToGrid w:val="0"/>
        </w:rPr>
      </w:pPr>
      <w:r w:rsidRPr="00922602">
        <w:rPr>
          <w:snapToGrid w:val="0"/>
        </w:rPr>
        <w:lastRenderedPageBreak/>
        <w:t xml:space="preserve">Платеж по Гарантии должен быть осуществлен в течение 5 (Пяти) рабочих дней после получения письменного требования Бенефициара. </w:t>
      </w:r>
    </w:p>
    <w:p w:rsidR="003645BE" w:rsidRPr="00922602" w:rsidRDefault="003645BE" w:rsidP="003645BE">
      <w:pPr>
        <w:tabs>
          <w:tab w:val="left" w:pos="0"/>
          <w:tab w:val="left" w:pos="709"/>
          <w:tab w:val="left" w:pos="851"/>
          <w:tab w:val="left" w:pos="10347"/>
        </w:tabs>
        <w:ind w:left="284" w:right="-1" w:firstLine="284"/>
        <w:jc w:val="both"/>
        <w:rPr>
          <w:snapToGrid w:val="0"/>
        </w:rPr>
      </w:pPr>
      <w:r w:rsidRPr="00922602">
        <w:rPr>
          <w:snapToGrid w:val="0"/>
        </w:rPr>
        <w:t>За неисполнение или ненадлежащее исполнение обязательств по настоящей Гарантии Гарант обязуется уплатить Бенефициару неустойку в размере 0,1 (Одна десятая)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3645BE" w:rsidRDefault="003645BE" w:rsidP="003645BE">
      <w:pPr>
        <w:tabs>
          <w:tab w:val="left" w:pos="0"/>
          <w:tab w:val="left" w:pos="709"/>
          <w:tab w:val="left" w:pos="851"/>
          <w:tab w:val="left" w:pos="10347"/>
        </w:tabs>
        <w:ind w:left="284" w:right="-1" w:firstLine="284"/>
        <w:jc w:val="both"/>
        <w:rPr>
          <w:snapToGrid w:val="0"/>
        </w:rPr>
      </w:pPr>
      <w:r w:rsidRPr="00304C10">
        <w:rPr>
          <w:snapToGrid w:val="0"/>
        </w:rPr>
        <w:t>Исполнением обязательств Гаранта по настоящей Гарантии является фактическое поступление денежных сумм на счет Бенефициара, открытый у Гаранта, либо на корреспондентский счет банка Бенефициара, указанный в письменном требовании Бенефициара</w:t>
      </w:r>
      <w:r>
        <w:rPr>
          <w:snapToGrid w:val="0"/>
        </w:rPr>
        <w:t>.</w:t>
      </w:r>
    </w:p>
    <w:p w:rsidR="003645BE" w:rsidRPr="00922602" w:rsidRDefault="003645BE" w:rsidP="003645BE">
      <w:pPr>
        <w:tabs>
          <w:tab w:val="left" w:pos="0"/>
          <w:tab w:val="left" w:pos="709"/>
          <w:tab w:val="left" w:pos="851"/>
          <w:tab w:val="left" w:pos="10347"/>
        </w:tabs>
        <w:ind w:left="284" w:right="-1" w:firstLine="284"/>
        <w:jc w:val="both"/>
        <w:rPr>
          <w:snapToGrid w:val="0"/>
        </w:rPr>
      </w:pPr>
      <w:r w:rsidRPr="00922602">
        <w:rPr>
          <w:snapToGrid w:val="0"/>
        </w:rPr>
        <w:t>Настоящая Гарантия вступает в силу с «__» ______ 20__ г. (</w:t>
      </w:r>
      <w:r w:rsidRPr="00922602">
        <w:rPr>
          <w:i/>
          <w:snapToGrid w:val="0"/>
        </w:rPr>
        <w:t>Банковская гарантия вступает в силу со дня ее выдачи, если в гарантии не предусмотрено иное</w:t>
      </w:r>
      <w:r w:rsidRPr="00922602">
        <w:rPr>
          <w:snapToGrid w:val="0"/>
        </w:rPr>
        <w:t>) и действует по «___» _________ 20__г. включительно (</w:t>
      </w:r>
      <w:r w:rsidRPr="00922602">
        <w:rPr>
          <w:i/>
          <w:snapToGrid w:val="0"/>
        </w:rPr>
        <w:t xml:space="preserve">Банковская гарантия должна быть действующей в течение всего срока действия </w:t>
      </w:r>
      <w:r>
        <w:rPr>
          <w:i/>
          <w:snapToGrid w:val="0"/>
        </w:rPr>
        <w:t>Договора</w:t>
      </w:r>
      <w:r w:rsidRPr="00922602">
        <w:rPr>
          <w:i/>
          <w:snapToGrid w:val="0"/>
        </w:rPr>
        <w:t>, а также в течение 90 календарных дней после истечения срока его действия</w:t>
      </w:r>
      <w:r w:rsidRPr="00922602">
        <w:rPr>
          <w:snapToGrid w:val="0"/>
        </w:rPr>
        <w:t xml:space="preserve">). </w:t>
      </w:r>
    </w:p>
    <w:p w:rsidR="003645BE" w:rsidRPr="00922602" w:rsidRDefault="003645BE" w:rsidP="003645BE">
      <w:pPr>
        <w:tabs>
          <w:tab w:val="left" w:pos="0"/>
          <w:tab w:val="left" w:pos="709"/>
          <w:tab w:val="left" w:pos="851"/>
          <w:tab w:val="left" w:pos="10347"/>
        </w:tabs>
        <w:ind w:left="284" w:right="-1" w:firstLine="284"/>
        <w:jc w:val="both"/>
        <w:rPr>
          <w:snapToGrid w:val="0"/>
        </w:rPr>
      </w:pPr>
      <w:r w:rsidRPr="00922602">
        <w:rPr>
          <w:snapToGrid w:val="0"/>
        </w:rPr>
        <w:t xml:space="preserve">Изменения и дополнения, внесенные в </w:t>
      </w:r>
      <w:r>
        <w:rPr>
          <w:snapToGrid w:val="0"/>
        </w:rPr>
        <w:t>Договор</w:t>
      </w:r>
      <w:r w:rsidRPr="00922602">
        <w:rPr>
          <w:snapToGrid w:val="0"/>
        </w:rPr>
        <w:t>, не освобождают Гаранта от обязательств по настоящей Гарантии.</w:t>
      </w:r>
    </w:p>
    <w:p w:rsidR="003645BE" w:rsidRPr="00922602" w:rsidRDefault="003645BE" w:rsidP="003645BE">
      <w:pPr>
        <w:tabs>
          <w:tab w:val="left" w:pos="0"/>
          <w:tab w:val="left" w:pos="709"/>
          <w:tab w:val="left" w:pos="851"/>
          <w:tab w:val="left" w:pos="10347"/>
        </w:tabs>
        <w:ind w:left="284" w:right="-1" w:firstLine="284"/>
        <w:jc w:val="both"/>
        <w:rPr>
          <w:snapToGrid w:val="0"/>
        </w:rPr>
      </w:pPr>
      <w:r w:rsidRPr="00922602">
        <w:rPr>
          <w:snapToGrid w:val="0"/>
        </w:rPr>
        <w:t>Настоящая Гарантия не может быть отозвана Гарантом.</w:t>
      </w:r>
    </w:p>
    <w:p w:rsidR="003645BE" w:rsidRDefault="003645BE" w:rsidP="003645BE">
      <w:pPr>
        <w:tabs>
          <w:tab w:val="left" w:pos="0"/>
          <w:tab w:val="left" w:pos="709"/>
          <w:tab w:val="left" w:pos="851"/>
          <w:tab w:val="left" w:pos="10347"/>
        </w:tabs>
        <w:ind w:left="284" w:right="-1" w:firstLine="284"/>
        <w:jc w:val="both"/>
        <w:rPr>
          <w:snapToGrid w:val="0"/>
        </w:rPr>
      </w:pPr>
      <w:r w:rsidRPr="00922602">
        <w:rPr>
          <w:snapToGrid w:val="0"/>
        </w:rPr>
        <w:tab/>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г.</w:t>
      </w:r>
      <w:r>
        <w:rPr>
          <w:snapToGrid w:val="0"/>
        </w:rPr>
        <w:t xml:space="preserve"> </w:t>
      </w:r>
      <w:r w:rsidRPr="00922602">
        <w:rPr>
          <w:snapToGrid w:val="0"/>
        </w:rPr>
        <w:t>Москвы.</w:t>
      </w:r>
    </w:p>
    <w:p w:rsidR="003645BE" w:rsidRPr="00922602" w:rsidRDefault="003645BE" w:rsidP="003645BE">
      <w:pPr>
        <w:tabs>
          <w:tab w:val="left" w:pos="0"/>
          <w:tab w:val="left" w:pos="709"/>
          <w:tab w:val="left" w:pos="851"/>
          <w:tab w:val="left" w:pos="10347"/>
        </w:tabs>
        <w:ind w:left="284" w:right="-1" w:firstLine="284"/>
        <w:jc w:val="both"/>
        <w:rPr>
          <w:snapToGrid w:val="0"/>
        </w:rPr>
      </w:pPr>
      <w:r w:rsidRPr="00922602">
        <w:rPr>
          <w:snapToGrid w:val="0"/>
        </w:rPr>
        <w:tab/>
      </w:r>
    </w:p>
    <w:p w:rsidR="003645BE" w:rsidRPr="00922602" w:rsidRDefault="003645BE" w:rsidP="003645BE">
      <w:pPr>
        <w:tabs>
          <w:tab w:val="left" w:pos="0"/>
          <w:tab w:val="left" w:pos="709"/>
          <w:tab w:val="left" w:pos="851"/>
          <w:tab w:val="left" w:pos="10347"/>
        </w:tabs>
        <w:ind w:left="284" w:right="-1" w:firstLine="284"/>
        <w:jc w:val="both"/>
        <w:rPr>
          <w:snapToGrid w:val="0"/>
        </w:rPr>
      </w:pPr>
      <w:r w:rsidRPr="00922602">
        <w:rPr>
          <w:snapToGrid w:val="0"/>
        </w:rPr>
        <w:t>По окончании срока действия Гарантии Бенефициар не возвращает Гаранту оригинал настоящей Гарантии.</w:t>
      </w:r>
    </w:p>
    <w:p w:rsidR="003645BE" w:rsidRPr="00922602" w:rsidRDefault="003645BE" w:rsidP="003645BE">
      <w:pPr>
        <w:tabs>
          <w:tab w:val="left" w:pos="0"/>
          <w:tab w:val="left" w:pos="709"/>
          <w:tab w:val="left" w:pos="851"/>
          <w:tab w:val="left" w:pos="10347"/>
        </w:tabs>
        <w:ind w:left="284" w:right="-1" w:firstLine="284"/>
        <w:jc w:val="both"/>
        <w:rPr>
          <w:snapToGrid w:val="0"/>
        </w:rPr>
      </w:pPr>
    </w:p>
    <w:p w:rsidR="003645BE" w:rsidRPr="00922602" w:rsidRDefault="003645BE" w:rsidP="003645BE">
      <w:pPr>
        <w:tabs>
          <w:tab w:val="left" w:pos="0"/>
          <w:tab w:val="left" w:pos="709"/>
          <w:tab w:val="left" w:pos="851"/>
          <w:tab w:val="left" w:pos="10347"/>
        </w:tabs>
        <w:ind w:left="284" w:right="-1" w:firstLine="284"/>
        <w:jc w:val="both"/>
        <w:rPr>
          <w:snapToGrid w:val="0"/>
        </w:rPr>
      </w:pPr>
    </w:p>
    <w:p w:rsidR="003645BE" w:rsidRPr="00922602" w:rsidRDefault="003645BE" w:rsidP="003645BE">
      <w:pPr>
        <w:tabs>
          <w:tab w:val="left" w:pos="0"/>
          <w:tab w:val="left" w:pos="709"/>
          <w:tab w:val="left" w:pos="851"/>
          <w:tab w:val="left" w:pos="10347"/>
        </w:tabs>
        <w:ind w:left="284" w:right="-1" w:firstLine="284"/>
        <w:jc w:val="both"/>
        <w:rPr>
          <w:snapToGrid w:val="0"/>
        </w:rPr>
      </w:pPr>
    </w:p>
    <w:p w:rsidR="003645BE" w:rsidRPr="00922602" w:rsidRDefault="003645BE" w:rsidP="003645BE">
      <w:pPr>
        <w:tabs>
          <w:tab w:val="left" w:pos="0"/>
          <w:tab w:val="left" w:pos="709"/>
          <w:tab w:val="left" w:pos="851"/>
          <w:tab w:val="left" w:pos="10347"/>
        </w:tabs>
        <w:ind w:left="284" w:right="-1" w:firstLine="284"/>
        <w:jc w:val="both"/>
        <w:rPr>
          <w:b/>
          <w:bCs/>
        </w:rPr>
      </w:pPr>
      <w:r w:rsidRPr="00922602">
        <w:rPr>
          <w:b/>
          <w:snapToGrid w:val="0"/>
        </w:rPr>
        <w:t xml:space="preserve">Должность уполномоченного лица Гаранта </w:t>
      </w:r>
      <w:r w:rsidRPr="00922602">
        <w:rPr>
          <w:snapToGrid w:val="0"/>
        </w:rPr>
        <w:t xml:space="preserve">            _____</w:t>
      </w:r>
      <w:r w:rsidRPr="00922602">
        <w:t>_____</w:t>
      </w:r>
      <w:r w:rsidRPr="00922602">
        <w:rPr>
          <w:b/>
          <w:bCs/>
        </w:rPr>
        <w:t xml:space="preserve">        (Ф.И.О.)</w:t>
      </w:r>
    </w:p>
    <w:p w:rsidR="003645BE" w:rsidRPr="002E1774" w:rsidRDefault="003645BE" w:rsidP="003645BE">
      <w:pPr>
        <w:tabs>
          <w:tab w:val="left" w:pos="709"/>
          <w:tab w:val="left" w:pos="851"/>
        </w:tabs>
        <w:spacing w:line="276" w:lineRule="auto"/>
        <w:ind w:left="284" w:right="284" w:firstLine="284"/>
        <w:rPr>
          <w:bCs/>
          <w:sz w:val="22"/>
          <w:szCs w:val="22"/>
        </w:rPr>
      </w:pPr>
      <w:r w:rsidRPr="00922602">
        <w:rPr>
          <w:b/>
          <w:bCs/>
        </w:rPr>
        <w:t>М. П.</w:t>
      </w:r>
    </w:p>
    <w:p w:rsidR="003645BE" w:rsidRPr="00126252" w:rsidRDefault="003645BE" w:rsidP="003645BE">
      <w:pPr>
        <w:tabs>
          <w:tab w:val="left" w:pos="709"/>
          <w:tab w:val="left" w:pos="851"/>
        </w:tabs>
        <w:spacing w:line="276" w:lineRule="auto"/>
        <w:ind w:left="284" w:right="284" w:firstLine="284"/>
        <w:rPr>
          <w:bCs/>
          <w:sz w:val="22"/>
          <w:szCs w:val="22"/>
        </w:rPr>
      </w:pPr>
    </w:p>
    <w:p w:rsidR="003645BE" w:rsidRDefault="003645BE" w:rsidP="003645BE"/>
    <w:p w:rsidR="00BD72A4" w:rsidRPr="00B73AAF" w:rsidRDefault="00BD72A4" w:rsidP="003645BE">
      <w:pPr>
        <w:pStyle w:val="1"/>
        <w:keepLines w:val="0"/>
        <w:tabs>
          <w:tab w:val="left" w:pos="6424"/>
        </w:tabs>
        <w:spacing w:before="240" w:after="120"/>
        <w:ind w:left="792" w:hanging="360"/>
        <w:jc w:val="both"/>
        <w:rPr>
          <w:rFonts w:eastAsia="MS Mincho"/>
          <w:i/>
          <w:color w:val="FF0000"/>
          <w:sz w:val="2"/>
          <w:szCs w:val="2"/>
        </w:rPr>
      </w:pPr>
    </w:p>
    <w:sectPr w:rsidR="00BD72A4" w:rsidRPr="00B73AAF" w:rsidSect="00D57F8F">
      <w:headerReference w:type="first" r:id="rId42"/>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5F3" w:rsidRDefault="00CE35F3" w:rsidP="00BD72A4">
      <w:r>
        <w:separator/>
      </w:r>
    </w:p>
  </w:endnote>
  <w:endnote w:type="continuationSeparator" w:id="0">
    <w:p w:rsidR="00CE35F3" w:rsidRDefault="00CE35F3" w:rsidP="00BD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5F3" w:rsidRDefault="00CE35F3" w:rsidP="00BD72A4">
      <w:r>
        <w:separator/>
      </w:r>
    </w:p>
  </w:footnote>
  <w:footnote w:type="continuationSeparator" w:id="0">
    <w:p w:rsidR="00CE35F3" w:rsidRDefault="00CE35F3" w:rsidP="00BD72A4">
      <w:r>
        <w:continuationSeparator/>
      </w:r>
    </w:p>
  </w:footnote>
  <w:footnote w:id="1">
    <w:p w:rsidR="00CE35F3" w:rsidRDefault="00CE35F3" w:rsidP="003645BE">
      <w:pPr>
        <w:pStyle w:val="af6"/>
      </w:pPr>
      <w:r>
        <w:rPr>
          <w:rStyle w:val="af8"/>
        </w:rPr>
        <w:footnoteRef/>
      </w:r>
      <w:r>
        <w:t xml:space="preserve"> </w:t>
      </w:r>
      <w:r w:rsidRPr="00C203DC">
        <w:rPr>
          <w:i/>
        </w:rPr>
        <w:t>Данный текст необходимо удалить</w:t>
      </w:r>
    </w:p>
  </w:footnote>
  <w:footnote w:id="2">
    <w:p w:rsidR="00CE35F3" w:rsidRPr="004C485F" w:rsidRDefault="00CE35F3" w:rsidP="003645BE">
      <w:pPr>
        <w:pStyle w:val="af6"/>
        <w:rPr>
          <w:i/>
          <w:sz w:val="18"/>
          <w:szCs w:val="18"/>
        </w:rPr>
      </w:pPr>
      <w:r w:rsidRPr="004C485F">
        <w:rPr>
          <w:rStyle w:val="af8"/>
          <w:i/>
          <w:sz w:val="18"/>
          <w:szCs w:val="18"/>
        </w:rPr>
        <w:footnoteRef/>
      </w:r>
      <w:r w:rsidRPr="004C485F">
        <w:rPr>
          <w:i/>
          <w:sz w:val="18"/>
          <w:szCs w:val="18"/>
        </w:rPr>
        <w:t xml:space="preserve"> Указывается наименование закупочной процедуры</w:t>
      </w:r>
    </w:p>
  </w:footnote>
  <w:footnote w:id="3">
    <w:p w:rsidR="00CE35F3" w:rsidRDefault="00CE35F3" w:rsidP="003645BE">
      <w:pPr>
        <w:pStyle w:val="af6"/>
      </w:pPr>
      <w:r>
        <w:rPr>
          <w:rStyle w:val="af8"/>
        </w:rPr>
        <w:footnoteRef/>
      </w:r>
      <w:r>
        <w:t xml:space="preserve"> </w:t>
      </w:r>
      <w:r w:rsidRPr="004C485F">
        <w:rPr>
          <w:i/>
          <w:sz w:val="18"/>
          <w:szCs w:val="18"/>
        </w:rPr>
        <w:t>Указывается наименование закупочной процедуры</w:t>
      </w:r>
    </w:p>
  </w:footnote>
  <w:footnote w:id="4">
    <w:p w:rsidR="00CE35F3" w:rsidRPr="004C485F" w:rsidRDefault="00CE35F3" w:rsidP="003645BE">
      <w:pPr>
        <w:pStyle w:val="af6"/>
        <w:rPr>
          <w:i/>
          <w:sz w:val="18"/>
          <w:szCs w:val="18"/>
        </w:rPr>
      </w:pPr>
      <w:r w:rsidRPr="004C485F">
        <w:rPr>
          <w:rStyle w:val="af8"/>
          <w:i/>
          <w:sz w:val="18"/>
          <w:szCs w:val="18"/>
        </w:rPr>
        <w:footnoteRef/>
      </w:r>
      <w:r w:rsidRPr="004C485F">
        <w:rPr>
          <w:i/>
          <w:sz w:val="18"/>
          <w:szCs w:val="18"/>
        </w:rPr>
        <w:t xml:space="preserve"> Указывается наименование закупочной процедуры</w:t>
      </w:r>
    </w:p>
  </w:footnote>
  <w:footnote w:id="5">
    <w:p w:rsidR="00CE35F3" w:rsidRPr="004C485F" w:rsidRDefault="00CE35F3" w:rsidP="003645BE">
      <w:pPr>
        <w:pStyle w:val="af6"/>
        <w:rPr>
          <w:i/>
          <w:sz w:val="18"/>
          <w:szCs w:val="18"/>
        </w:rPr>
      </w:pPr>
      <w:r w:rsidRPr="004C485F">
        <w:rPr>
          <w:rStyle w:val="af8"/>
          <w:i/>
          <w:sz w:val="18"/>
          <w:szCs w:val="18"/>
        </w:rPr>
        <w:footnoteRef/>
      </w:r>
      <w:r w:rsidRPr="004C485F">
        <w:rPr>
          <w:i/>
          <w:sz w:val="18"/>
          <w:szCs w:val="18"/>
        </w:rPr>
        <w:t xml:space="preserve"> Указывается наименование закупочной процедуры</w:t>
      </w:r>
    </w:p>
  </w:footnote>
  <w:footnote w:id="6">
    <w:p w:rsidR="00CE35F3" w:rsidRPr="00856653" w:rsidRDefault="00CE35F3" w:rsidP="003645BE">
      <w:pPr>
        <w:pStyle w:val="af6"/>
        <w:rPr>
          <w:i/>
        </w:rPr>
      </w:pPr>
      <w:r w:rsidRPr="00856653">
        <w:rPr>
          <w:rStyle w:val="af8"/>
          <w:i/>
          <w:sz w:val="18"/>
          <w:szCs w:val="18"/>
        </w:rPr>
        <w:footnoteRef/>
      </w:r>
      <w:r w:rsidRPr="00856653">
        <w:rPr>
          <w:i/>
          <w:sz w:val="18"/>
          <w:szCs w:val="18"/>
        </w:rPr>
        <w:t xml:space="preserve"> Указывается наименование закупочной процедуры</w:t>
      </w:r>
    </w:p>
  </w:footnote>
  <w:footnote w:id="7">
    <w:p w:rsidR="00CE35F3" w:rsidRDefault="00CE35F3" w:rsidP="003645BE">
      <w:pPr>
        <w:pStyle w:val="af6"/>
      </w:pPr>
      <w:r>
        <w:rPr>
          <w:rStyle w:val="af8"/>
        </w:rPr>
        <w:footnoteRef/>
      </w:r>
      <w:r>
        <w:t xml:space="preserve"> </w:t>
      </w:r>
      <w:r w:rsidRPr="00C203DC">
        <w:rPr>
          <w:i/>
        </w:rPr>
        <w:t>Данный текст необходимо удалить</w:t>
      </w:r>
    </w:p>
  </w:footnote>
  <w:footnote w:id="8">
    <w:p w:rsidR="00CE35F3" w:rsidRPr="004C485F" w:rsidRDefault="00CE35F3" w:rsidP="003645BE">
      <w:pPr>
        <w:pStyle w:val="af6"/>
        <w:rPr>
          <w:i/>
          <w:sz w:val="18"/>
          <w:szCs w:val="18"/>
        </w:rPr>
      </w:pPr>
      <w:r w:rsidRPr="004C485F">
        <w:rPr>
          <w:rStyle w:val="af8"/>
          <w:i/>
          <w:sz w:val="18"/>
          <w:szCs w:val="18"/>
        </w:rPr>
        <w:footnoteRef/>
      </w:r>
      <w:r w:rsidRPr="004C485F">
        <w:rPr>
          <w:i/>
          <w:sz w:val="18"/>
          <w:szCs w:val="18"/>
        </w:rPr>
        <w:t xml:space="preserve"> Указывается наименование закупочной процедуры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5F3" w:rsidRDefault="00CE35F3">
    <w:pPr>
      <w:pStyle w:val="a5"/>
      <w:jc w:val="center"/>
    </w:pPr>
    <w:r>
      <w:fldChar w:fldCharType="begin"/>
    </w:r>
    <w:r>
      <w:instrText>PAGE   \* MERGEFORMAT</w:instrText>
    </w:r>
    <w:r>
      <w:fldChar w:fldCharType="separate"/>
    </w:r>
    <w:r w:rsidR="00C00DE9">
      <w:rPr>
        <w:noProof/>
      </w:rPr>
      <w:t>24</w:t>
    </w:r>
    <w:r>
      <w:fldChar w:fldCharType="end"/>
    </w:r>
  </w:p>
  <w:p w:rsidR="00CE35F3" w:rsidRDefault="00CE35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5F3" w:rsidRDefault="00CE35F3">
    <w:pPr>
      <w:pStyle w:val="a5"/>
      <w:jc w:val="center"/>
    </w:pPr>
    <w:r>
      <w:fldChar w:fldCharType="begin"/>
    </w:r>
    <w:r>
      <w:instrText>PAGE   \* MERGEFORMAT</w:instrText>
    </w:r>
    <w:r>
      <w:fldChar w:fldCharType="separate"/>
    </w:r>
    <w:r w:rsidR="00C00DE9">
      <w:rPr>
        <w:noProof/>
      </w:rPr>
      <w:t>39</w:t>
    </w:r>
    <w:r>
      <w:fldChar w:fldCharType="end"/>
    </w:r>
  </w:p>
  <w:p w:rsidR="00CE35F3" w:rsidRDefault="00CE35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0505A7"/>
    <w:multiLevelType w:val="multilevel"/>
    <w:tmpl w:val="270C73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8" w15:restartNumberingAfterBreak="0">
    <w:nsid w:val="7756712D"/>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9"/>
  </w:num>
  <w:num w:numId="2">
    <w:abstractNumId w:val="5"/>
  </w:num>
  <w:num w:numId="3">
    <w:abstractNumId w:val="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6"/>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46"/>
    <w:rsid w:val="00072250"/>
    <w:rsid w:val="000866A4"/>
    <w:rsid w:val="00090158"/>
    <w:rsid w:val="000917B8"/>
    <w:rsid w:val="000C1C0B"/>
    <w:rsid w:val="00123F7C"/>
    <w:rsid w:val="00132E0C"/>
    <w:rsid w:val="00197401"/>
    <w:rsid w:val="001F175A"/>
    <w:rsid w:val="002278B1"/>
    <w:rsid w:val="002B7E2A"/>
    <w:rsid w:val="002D6971"/>
    <w:rsid w:val="002E3FC9"/>
    <w:rsid w:val="003145B7"/>
    <w:rsid w:val="003645BE"/>
    <w:rsid w:val="003969F9"/>
    <w:rsid w:val="003E0E2F"/>
    <w:rsid w:val="00457AE7"/>
    <w:rsid w:val="00494415"/>
    <w:rsid w:val="004B0AD2"/>
    <w:rsid w:val="0053527A"/>
    <w:rsid w:val="005B34A1"/>
    <w:rsid w:val="006656C0"/>
    <w:rsid w:val="006821F4"/>
    <w:rsid w:val="006E3917"/>
    <w:rsid w:val="006F0F45"/>
    <w:rsid w:val="00730E72"/>
    <w:rsid w:val="00774DC5"/>
    <w:rsid w:val="007A046C"/>
    <w:rsid w:val="00810CCD"/>
    <w:rsid w:val="0081269D"/>
    <w:rsid w:val="0082060A"/>
    <w:rsid w:val="00833BC6"/>
    <w:rsid w:val="0083588E"/>
    <w:rsid w:val="0085586F"/>
    <w:rsid w:val="008A6C18"/>
    <w:rsid w:val="008F6EB1"/>
    <w:rsid w:val="009034DC"/>
    <w:rsid w:val="0092365C"/>
    <w:rsid w:val="009710C2"/>
    <w:rsid w:val="00983ACA"/>
    <w:rsid w:val="00997792"/>
    <w:rsid w:val="009E2A1C"/>
    <w:rsid w:val="009E5FDF"/>
    <w:rsid w:val="009F559E"/>
    <w:rsid w:val="00A1187D"/>
    <w:rsid w:val="00A2191C"/>
    <w:rsid w:val="00A25E59"/>
    <w:rsid w:val="00A90586"/>
    <w:rsid w:val="00AD292F"/>
    <w:rsid w:val="00AE1929"/>
    <w:rsid w:val="00B775DA"/>
    <w:rsid w:val="00B86B9A"/>
    <w:rsid w:val="00B93EA9"/>
    <w:rsid w:val="00BD72A4"/>
    <w:rsid w:val="00C00DE9"/>
    <w:rsid w:val="00C01392"/>
    <w:rsid w:val="00C8573A"/>
    <w:rsid w:val="00CC4693"/>
    <w:rsid w:val="00CE35F3"/>
    <w:rsid w:val="00D303EE"/>
    <w:rsid w:val="00D57F8F"/>
    <w:rsid w:val="00DA0960"/>
    <w:rsid w:val="00DA48B1"/>
    <w:rsid w:val="00DB0846"/>
    <w:rsid w:val="00DB2468"/>
    <w:rsid w:val="00E11ABE"/>
    <w:rsid w:val="00E53D66"/>
    <w:rsid w:val="00E9464F"/>
    <w:rsid w:val="00F91907"/>
    <w:rsid w:val="00FA52A5"/>
    <w:rsid w:val="00FF0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3C84"/>
  <w15:chartTrackingRefBased/>
  <w15:docId w15:val="{1625D824-F989-4DD3-8741-669AEB0C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2A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D72A4"/>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BD72A4"/>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BD72A4"/>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BD72A4"/>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BD72A4"/>
    <w:pPr>
      <w:keepNext/>
      <w:outlineLvl w:val="4"/>
    </w:pPr>
    <w:rPr>
      <w:b/>
      <w:i/>
      <w:sz w:val="26"/>
      <w:szCs w:val="26"/>
    </w:rPr>
  </w:style>
  <w:style w:type="paragraph" w:styleId="6">
    <w:name w:val="heading 6"/>
    <w:basedOn w:val="a"/>
    <w:next w:val="a"/>
    <w:link w:val="60"/>
    <w:uiPriority w:val="9"/>
    <w:qFormat/>
    <w:rsid w:val="00BD72A4"/>
    <w:pPr>
      <w:keepNext/>
      <w:ind w:firstLine="709"/>
      <w:jc w:val="right"/>
      <w:outlineLvl w:val="5"/>
    </w:pPr>
    <w:rPr>
      <w:b/>
      <w:sz w:val="26"/>
      <w:szCs w:val="26"/>
    </w:rPr>
  </w:style>
  <w:style w:type="paragraph" w:styleId="7">
    <w:name w:val="heading 7"/>
    <w:basedOn w:val="a"/>
    <w:next w:val="a"/>
    <w:link w:val="70"/>
    <w:qFormat/>
    <w:rsid w:val="00BD72A4"/>
    <w:pPr>
      <w:tabs>
        <w:tab w:val="num" w:pos="3469"/>
      </w:tabs>
      <w:spacing w:before="240" w:after="60"/>
      <w:ind w:left="3469" w:hanging="1296"/>
      <w:outlineLvl w:val="6"/>
    </w:pPr>
  </w:style>
  <w:style w:type="paragraph" w:styleId="8">
    <w:name w:val="heading 8"/>
    <w:basedOn w:val="a"/>
    <w:next w:val="a"/>
    <w:link w:val="80"/>
    <w:uiPriority w:val="9"/>
    <w:qFormat/>
    <w:rsid w:val="00BD72A4"/>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BD72A4"/>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D72A4"/>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BD72A4"/>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BD72A4"/>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BD72A4"/>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BD72A4"/>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BD72A4"/>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BD72A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BD72A4"/>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BD72A4"/>
    <w:rPr>
      <w:rFonts w:ascii="Times New Roman" w:eastAsia="Times New Roman" w:hAnsi="Times New Roman" w:cs="Times New Roman"/>
      <w:bCs/>
      <w:i/>
      <w:iCs/>
      <w:sz w:val="26"/>
      <w:szCs w:val="26"/>
      <w:lang w:eastAsia="ru-RU"/>
    </w:rPr>
  </w:style>
  <w:style w:type="paragraph" w:customStyle="1" w:styleId="11">
    <w:name w:val="заголовок 11"/>
    <w:basedOn w:val="a"/>
    <w:next w:val="a"/>
    <w:rsid w:val="00BD72A4"/>
    <w:pPr>
      <w:keepNext/>
      <w:snapToGrid w:val="0"/>
      <w:jc w:val="center"/>
    </w:pPr>
    <w:rPr>
      <w:szCs w:val="20"/>
    </w:rPr>
  </w:style>
  <w:style w:type="paragraph" w:customStyle="1" w:styleId="rvps1">
    <w:name w:val="rvps1"/>
    <w:basedOn w:val="a"/>
    <w:rsid w:val="00BD72A4"/>
    <w:pPr>
      <w:jc w:val="center"/>
    </w:pPr>
  </w:style>
  <w:style w:type="character" w:styleId="a3">
    <w:name w:val="Hyperlink"/>
    <w:uiPriority w:val="99"/>
    <w:unhideWhenUsed/>
    <w:rsid w:val="00BD72A4"/>
    <w:rPr>
      <w:color w:val="0000FF"/>
      <w:u w:val="single"/>
    </w:rPr>
  </w:style>
  <w:style w:type="paragraph" w:styleId="a4">
    <w:name w:val="List Paragraph"/>
    <w:basedOn w:val="a"/>
    <w:uiPriority w:val="34"/>
    <w:qFormat/>
    <w:rsid w:val="00BD72A4"/>
    <w:pPr>
      <w:ind w:left="720"/>
      <w:contextualSpacing/>
    </w:pPr>
  </w:style>
  <w:style w:type="paragraph" w:styleId="12">
    <w:name w:val="toc 1"/>
    <w:basedOn w:val="a"/>
    <w:next w:val="a"/>
    <w:autoRedefine/>
    <w:uiPriority w:val="39"/>
    <w:qFormat/>
    <w:rsid w:val="00BD72A4"/>
    <w:pPr>
      <w:ind w:left="34" w:hanging="1"/>
      <w:jc w:val="both"/>
    </w:pPr>
  </w:style>
  <w:style w:type="paragraph" w:styleId="2">
    <w:name w:val="toc 2"/>
    <w:basedOn w:val="a"/>
    <w:next w:val="a"/>
    <w:autoRedefine/>
    <w:uiPriority w:val="39"/>
    <w:qFormat/>
    <w:rsid w:val="00BD72A4"/>
    <w:pPr>
      <w:numPr>
        <w:numId w:val="1"/>
      </w:numPr>
      <w:tabs>
        <w:tab w:val="right" w:leader="dot" w:pos="10196"/>
      </w:tabs>
      <w:ind w:left="0"/>
    </w:pPr>
    <w:rPr>
      <w:rFonts w:eastAsia="MS Mincho"/>
      <w:b/>
      <w:i/>
      <w:iCs/>
      <w:noProof/>
      <w:lang w:val="x-none" w:eastAsia="x-none"/>
    </w:rPr>
  </w:style>
  <w:style w:type="paragraph" w:styleId="a5">
    <w:name w:val="header"/>
    <w:basedOn w:val="a"/>
    <w:link w:val="a6"/>
    <w:uiPriority w:val="99"/>
    <w:unhideWhenUsed/>
    <w:rsid w:val="00BD72A4"/>
    <w:pPr>
      <w:tabs>
        <w:tab w:val="center" w:pos="4677"/>
        <w:tab w:val="right" w:pos="9355"/>
      </w:tabs>
    </w:pPr>
  </w:style>
  <w:style w:type="character" w:customStyle="1" w:styleId="a6">
    <w:name w:val="Верхний колонтитул Знак"/>
    <w:basedOn w:val="a0"/>
    <w:link w:val="a5"/>
    <w:uiPriority w:val="99"/>
    <w:rsid w:val="00BD72A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D72A4"/>
    <w:pPr>
      <w:tabs>
        <w:tab w:val="center" w:pos="4677"/>
        <w:tab w:val="right" w:pos="9355"/>
      </w:tabs>
    </w:pPr>
  </w:style>
  <w:style w:type="character" w:customStyle="1" w:styleId="a8">
    <w:name w:val="Нижний колонтитул Знак"/>
    <w:basedOn w:val="a0"/>
    <w:link w:val="a7"/>
    <w:uiPriority w:val="99"/>
    <w:rsid w:val="00BD72A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D72A4"/>
    <w:rPr>
      <w:rFonts w:ascii="Tahoma" w:hAnsi="Tahoma" w:cs="Tahoma"/>
      <w:sz w:val="16"/>
      <w:szCs w:val="16"/>
    </w:rPr>
  </w:style>
  <w:style w:type="character" w:customStyle="1" w:styleId="aa">
    <w:name w:val="Текст выноски Знак"/>
    <w:basedOn w:val="a0"/>
    <w:link w:val="a9"/>
    <w:uiPriority w:val="99"/>
    <w:semiHidden/>
    <w:rsid w:val="00BD72A4"/>
    <w:rPr>
      <w:rFonts w:ascii="Tahoma" w:eastAsia="Times New Roman" w:hAnsi="Tahoma" w:cs="Tahoma"/>
      <w:sz w:val="16"/>
      <w:szCs w:val="16"/>
      <w:lang w:eastAsia="ru-RU"/>
    </w:rPr>
  </w:style>
  <w:style w:type="table" w:styleId="ab">
    <w:name w:val="Table Grid"/>
    <w:basedOn w:val="a1"/>
    <w:uiPriority w:val="59"/>
    <w:rsid w:val="00BD72A4"/>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uiPriority w:val="99"/>
    <w:rsid w:val="00BD72A4"/>
    <w:pPr>
      <w:spacing w:before="100" w:beforeAutospacing="1" w:after="100" w:afterAutospacing="1"/>
    </w:pPr>
  </w:style>
  <w:style w:type="paragraph" w:customStyle="1" w:styleId="Times12">
    <w:name w:val="Times 12"/>
    <w:basedOn w:val="a"/>
    <w:uiPriority w:val="99"/>
    <w:qFormat/>
    <w:rsid w:val="00BD72A4"/>
    <w:pPr>
      <w:overflowPunct w:val="0"/>
      <w:autoSpaceDE w:val="0"/>
      <w:autoSpaceDN w:val="0"/>
      <w:adjustRightInd w:val="0"/>
      <w:ind w:firstLine="567"/>
      <w:jc w:val="both"/>
    </w:pPr>
    <w:rPr>
      <w:bCs/>
      <w:szCs w:val="22"/>
    </w:rPr>
  </w:style>
  <w:style w:type="paragraph" w:customStyle="1" w:styleId="rvps9">
    <w:name w:val="rvps9"/>
    <w:basedOn w:val="a"/>
    <w:rsid w:val="00BD72A4"/>
    <w:pPr>
      <w:jc w:val="both"/>
    </w:pPr>
  </w:style>
  <w:style w:type="paragraph" w:customStyle="1" w:styleId="31">
    <w:name w:val="Стиль3"/>
    <w:basedOn w:val="22"/>
    <w:rsid w:val="00BD72A4"/>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BD72A4"/>
    <w:pPr>
      <w:spacing w:after="120" w:line="480" w:lineRule="auto"/>
      <w:ind w:left="283"/>
    </w:pPr>
  </w:style>
  <w:style w:type="character" w:customStyle="1" w:styleId="23">
    <w:name w:val="Основной текст с отступом 2 Знак"/>
    <w:basedOn w:val="a0"/>
    <w:link w:val="22"/>
    <w:uiPriority w:val="99"/>
    <w:semiHidden/>
    <w:rsid w:val="00BD72A4"/>
    <w:rPr>
      <w:rFonts w:ascii="Times New Roman" w:eastAsia="Times New Roman" w:hAnsi="Times New Roman" w:cs="Times New Roman"/>
      <w:sz w:val="24"/>
      <w:szCs w:val="24"/>
      <w:lang w:eastAsia="ru-RU"/>
    </w:rPr>
  </w:style>
  <w:style w:type="paragraph" w:styleId="ae">
    <w:name w:val="Plain Text"/>
    <w:basedOn w:val="a"/>
    <w:link w:val="af"/>
    <w:rsid w:val="00BD72A4"/>
    <w:pPr>
      <w:snapToGrid w:val="0"/>
    </w:pPr>
    <w:rPr>
      <w:rFonts w:ascii="Courier New" w:hAnsi="Courier New"/>
      <w:sz w:val="20"/>
      <w:szCs w:val="20"/>
    </w:rPr>
  </w:style>
  <w:style w:type="character" w:customStyle="1" w:styleId="af">
    <w:name w:val="Текст Знак"/>
    <w:basedOn w:val="a0"/>
    <w:link w:val="ae"/>
    <w:rsid w:val="00BD72A4"/>
    <w:rPr>
      <w:rFonts w:ascii="Courier New" w:eastAsia="Times New Roman" w:hAnsi="Courier New" w:cs="Times New Roman"/>
      <w:sz w:val="20"/>
      <w:szCs w:val="20"/>
      <w:lang w:eastAsia="ru-RU"/>
    </w:rPr>
  </w:style>
  <w:style w:type="paragraph" w:customStyle="1" w:styleId="af0">
    <w:name w:val="Таблица шапка"/>
    <w:basedOn w:val="a"/>
    <w:rsid w:val="00BD72A4"/>
    <w:pPr>
      <w:keepNext/>
      <w:snapToGrid w:val="0"/>
      <w:spacing w:before="40" w:after="40"/>
      <w:ind w:left="57" w:right="57"/>
    </w:pPr>
    <w:rPr>
      <w:sz w:val="22"/>
      <w:szCs w:val="20"/>
    </w:rPr>
  </w:style>
  <w:style w:type="paragraph" w:customStyle="1" w:styleId="af1">
    <w:name w:val="Таблица текст"/>
    <w:basedOn w:val="a"/>
    <w:rsid w:val="00BD72A4"/>
    <w:pPr>
      <w:snapToGrid w:val="0"/>
      <w:spacing w:before="40" w:after="40"/>
      <w:ind w:left="57" w:right="57"/>
    </w:pPr>
    <w:rPr>
      <w:szCs w:val="20"/>
    </w:rPr>
  </w:style>
  <w:style w:type="character" w:customStyle="1" w:styleId="13">
    <w:name w:val="Ариал Знак1"/>
    <w:link w:val="af2"/>
    <w:locked/>
    <w:rsid w:val="00BD72A4"/>
    <w:rPr>
      <w:rFonts w:ascii="Arial" w:hAnsi="Arial" w:cs="Arial"/>
    </w:rPr>
  </w:style>
  <w:style w:type="paragraph" w:customStyle="1" w:styleId="af2">
    <w:name w:val="Ариал"/>
    <w:basedOn w:val="a"/>
    <w:link w:val="13"/>
    <w:rsid w:val="00BD72A4"/>
    <w:pPr>
      <w:spacing w:before="120" w:after="120" w:line="360" w:lineRule="auto"/>
      <w:ind w:firstLine="851"/>
      <w:jc w:val="both"/>
    </w:pPr>
    <w:rPr>
      <w:rFonts w:ascii="Arial" w:eastAsiaTheme="minorHAnsi" w:hAnsi="Arial" w:cs="Arial"/>
      <w:sz w:val="22"/>
      <w:szCs w:val="22"/>
      <w:lang w:eastAsia="en-US"/>
    </w:rPr>
  </w:style>
  <w:style w:type="paragraph" w:customStyle="1" w:styleId="af3">
    <w:name w:val="Пункт б/н"/>
    <w:basedOn w:val="a"/>
    <w:rsid w:val="00BD72A4"/>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BD72A4"/>
    <w:rPr>
      <w:rFonts w:ascii="Arial" w:hAnsi="Arial" w:cs="Arial"/>
    </w:rPr>
  </w:style>
  <w:style w:type="paragraph" w:customStyle="1" w:styleId="af5">
    <w:name w:val="Ариал Таблица"/>
    <w:basedOn w:val="af2"/>
    <w:link w:val="af4"/>
    <w:rsid w:val="00BD72A4"/>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nhideWhenUsed/>
    <w:rsid w:val="00BD72A4"/>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6"/>
    <w:rsid w:val="00BD72A4"/>
    <w:rPr>
      <w:rFonts w:ascii="Times New Roman" w:eastAsia="Times New Roman" w:hAnsi="Times New Roman" w:cs="Times New Roman"/>
      <w:sz w:val="20"/>
      <w:szCs w:val="20"/>
      <w:lang w:eastAsia="ru-RU"/>
    </w:rPr>
  </w:style>
  <w:style w:type="character" w:styleId="af8">
    <w:name w:val="footnote reference"/>
    <w:unhideWhenUsed/>
    <w:rsid w:val="00BD72A4"/>
    <w:rPr>
      <w:vertAlign w:val="superscript"/>
    </w:rPr>
  </w:style>
  <w:style w:type="paragraph" w:customStyle="1" w:styleId="ConsPlusNormal">
    <w:name w:val="ConsPlusNormal"/>
    <w:rsid w:val="00BD72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page number"/>
    <w:basedOn w:val="a0"/>
    <w:rsid w:val="00BD72A4"/>
  </w:style>
  <w:style w:type="paragraph" w:customStyle="1" w:styleId="rvps46">
    <w:name w:val="rvps46"/>
    <w:basedOn w:val="a"/>
    <w:rsid w:val="00BD72A4"/>
    <w:pPr>
      <w:spacing w:before="120" w:after="120"/>
    </w:pPr>
  </w:style>
  <w:style w:type="character" w:styleId="afa">
    <w:name w:val="annotation reference"/>
    <w:uiPriority w:val="99"/>
    <w:unhideWhenUsed/>
    <w:rsid w:val="00BD72A4"/>
    <w:rPr>
      <w:sz w:val="16"/>
      <w:szCs w:val="16"/>
    </w:rPr>
  </w:style>
  <w:style w:type="paragraph" w:styleId="afb">
    <w:name w:val="annotation text"/>
    <w:basedOn w:val="a"/>
    <w:link w:val="afc"/>
    <w:uiPriority w:val="99"/>
    <w:unhideWhenUsed/>
    <w:rsid w:val="00BD72A4"/>
    <w:rPr>
      <w:sz w:val="20"/>
      <w:szCs w:val="20"/>
    </w:rPr>
  </w:style>
  <w:style w:type="character" w:customStyle="1" w:styleId="afc">
    <w:name w:val="Текст примечания Знак"/>
    <w:basedOn w:val="a0"/>
    <w:link w:val="afb"/>
    <w:uiPriority w:val="99"/>
    <w:rsid w:val="00BD72A4"/>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BD72A4"/>
    <w:rPr>
      <w:b/>
      <w:bCs/>
    </w:rPr>
  </w:style>
  <w:style w:type="character" w:customStyle="1" w:styleId="afe">
    <w:name w:val="Тема примечания Знак"/>
    <w:basedOn w:val="afc"/>
    <w:link w:val="afd"/>
    <w:uiPriority w:val="99"/>
    <w:semiHidden/>
    <w:rsid w:val="00BD72A4"/>
    <w:rPr>
      <w:rFonts w:ascii="Times New Roman" w:eastAsia="Times New Roman" w:hAnsi="Times New Roman" w:cs="Times New Roman"/>
      <w:b/>
      <w:bCs/>
      <w:sz w:val="20"/>
      <w:szCs w:val="20"/>
      <w:lang w:eastAsia="ru-RU"/>
    </w:rPr>
  </w:style>
  <w:style w:type="paragraph" w:styleId="aff">
    <w:name w:val="Body Text Indent"/>
    <w:basedOn w:val="a"/>
    <w:link w:val="aff0"/>
    <w:uiPriority w:val="99"/>
    <w:unhideWhenUsed/>
    <w:rsid w:val="00BD72A4"/>
    <w:pPr>
      <w:ind w:firstLine="567"/>
      <w:jc w:val="both"/>
    </w:pPr>
    <w:rPr>
      <w:b/>
      <w:sz w:val="26"/>
      <w:szCs w:val="26"/>
    </w:rPr>
  </w:style>
  <w:style w:type="character" w:customStyle="1" w:styleId="aff0">
    <w:name w:val="Основной текст с отступом Знак"/>
    <w:basedOn w:val="a0"/>
    <w:link w:val="aff"/>
    <w:uiPriority w:val="99"/>
    <w:rsid w:val="00BD72A4"/>
    <w:rPr>
      <w:rFonts w:ascii="Times New Roman" w:eastAsia="Times New Roman" w:hAnsi="Times New Roman" w:cs="Times New Roman"/>
      <w:b/>
      <w:sz w:val="26"/>
      <w:szCs w:val="26"/>
      <w:lang w:eastAsia="ru-RU"/>
    </w:rPr>
  </w:style>
  <w:style w:type="paragraph" w:styleId="aff1">
    <w:name w:val="Body Text"/>
    <w:basedOn w:val="a"/>
    <w:link w:val="aff2"/>
    <w:uiPriority w:val="99"/>
    <w:unhideWhenUsed/>
    <w:rsid w:val="00BD72A4"/>
    <w:rPr>
      <w:i/>
      <w:sz w:val="26"/>
      <w:szCs w:val="26"/>
    </w:rPr>
  </w:style>
  <w:style w:type="character" w:customStyle="1" w:styleId="aff2">
    <w:name w:val="Основной текст Знак"/>
    <w:basedOn w:val="a0"/>
    <w:link w:val="aff1"/>
    <w:uiPriority w:val="99"/>
    <w:rsid w:val="00BD72A4"/>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BD72A4"/>
    <w:rPr>
      <w:i/>
      <w:color w:val="FF0000"/>
      <w:sz w:val="26"/>
      <w:szCs w:val="26"/>
    </w:rPr>
  </w:style>
  <w:style w:type="character" w:customStyle="1" w:styleId="25">
    <w:name w:val="Основной текст 2 Знак"/>
    <w:basedOn w:val="a0"/>
    <w:link w:val="24"/>
    <w:uiPriority w:val="99"/>
    <w:rsid w:val="00BD72A4"/>
    <w:rPr>
      <w:rFonts w:ascii="Times New Roman" w:eastAsia="Times New Roman" w:hAnsi="Times New Roman" w:cs="Times New Roman"/>
      <w:i/>
      <w:color w:val="FF0000"/>
      <w:sz w:val="26"/>
      <w:szCs w:val="26"/>
      <w:lang w:eastAsia="ru-RU"/>
    </w:rPr>
  </w:style>
  <w:style w:type="paragraph" w:customStyle="1" w:styleId="aff3">
    <w:name w:val="Пункт"/>
    <w:basedOn w:val="a"/>
    <w:rsid w:val="00BD72A4"/>
    <w:pPr>
      <w:tabs>
        <w:tab w:val="num" w:pos="1980"/>
      </w:tabs>
      <w:ind w:left="1404" w:hanging="504"/>
      <w:jc w:val="both"/>
    </w:pPr>
    <w:rPr>
      <w:szCs w:val="28"/>
    </w:rPr>
  </w:style>
  <w:style w:type="paragraph" w:customStyle="1" w:styleId="ConsPlusNonformat">
    <w:name w:val="ConsPlusNonformat"/>
    <w:rsid w:val="00BD72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TOC Heading"/>
    <w:basedOn w:val="1"/>
    <w:next w:val="a"/>
    <w:uiPriority w:val="39"/>
    <w:qFormat/>
    <w:rsid w:val="00BD72A4"/>
    <w:pPr>
      <w:spacing w:line="276" w:lineRule="auto"/>
      <w:outlineLvl w:val="9"/>
    </w:pPr>
  </w:style>
  <w:style w:type="paragraph" w:styleId="32">
    <w:name w:val="toc 3"/>
    <w:basedOn w:val="a"/>
    <w:next w:val="a"/>
    <w:autoRedefine/>
    <w:uiPriority w:val="39"/>
    <w:unhideWhenUsed/>
    <w:qFormat/>
    <w:rsid w:val="00BD72A4"/>
    <w:pPr>
      <w:spacing w:after="100" w:line="276" w:lineRule="auto"/>
      <w:ind w:left="440"/>
    </w:pPr>
    <w:rPr>
      <w:rFonts w:ascii="Calibri" w:hAnsi="Calibri"/>
      <w:sz w:val="22"/>
      <w:szCs w:val="22"/>
    </w:rPr>
  </w:style>
  <w:style w:type="paragraph" w:styleId="33">
    <w:name w:val="Body Text 3"/>
    <w:basedOn w:val="a"/>
    <w:link w:val="34"/>
    <w:uiPriority w:val="99"/>
    <w:unhideWhenUsed/>
    <w:rsid w:val="00BD72A4"/>
    <w:pPr>
      <w:autoSpaceDE w:val="0"/>
      <w:autoSpaceDN w:val="0"/>
      <w:adjustRightInd w:val="0"/>
    </w:pPr>
    <w:rPr>
      <w:sz w:val="26"/>
      <w:szCs w:val="26"/>
    </w:rPr>
  </w:style>
  <w:style w:type="character" w:customStyle="1" w:styleId="34">
    <w:name w:val="Основной текст 3 Знак"/>
    <w:basedOn w:val="a0"/>
    <w:link w:val="33"/>
    <w:uiPriority w:val="99"/>
    <w:rsid w:val="00BD72A4"/>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BD72A4"/>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BD72A4"/>
    <w:rPr>
      <w:rFonts w:ascii="Times New Roman" w:eastAsia="Times New Roman" w:hAnsi="Times New Roman" w:cs="Times New Roman"/>
      <w:i/>
      <w:color w:val="808080"/>
      <w:sz w:val="24"/>
      <w:szCs w:val="24"/>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BD72A4"/>
    <w:rPr>
      <w:rFonts w:ascii="Times New Roman" w:eastAsia="Times New Roman" w:hAnsi="Times New Roman" w:cs="Times New Roman"/>
      <w:sz w:val="24"/>
      <w:szCs w:val="24"/>
      <w:lang w:eastAsia="ru-RU"/>
    </w:rPr>
  </w:style>
  <w:style w:type="paragraph" w:styleId="aff5">
    <w:name w:val="Block Text"/>
    <w:basedOn w:val="a"/>
    <w:uiPriority w:val="99"/>
    <w:unhideWhenUsed/>
    <w:rsid w:val="00BD72A4"/>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BD72A4"/>
    <w:pPr>
      <w:keepNext/>
      <w:jc w:val="both"/>
    </w:pPr>
    <w:rPr>
      <w:szCs w:val="20"/>
      <w:lang w:val="en-GB"/>
    </w:rPr>
  </w:style>
  <w:style w:type="paragraph" w:customStyle="1" w:styleId="14">
    <w:name w:val="Абзац списка1"/>
    <w:basedOn w:val="a"/>
    <w:rsid w:val="00BD72A4"/>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BD72A4"/>
    <w:pPr>
      <w:spacing w:line="360" w:lineRule="auto"/>
      <w:ind w:firstLine="720"/>
      <w:jc w:val="both"/>
    </w:pPr>
  </w:style>
  <w:style w:type="character" w:customStyle="1" w:styleId="aff7">
    <w:name w:val="Текст документа Знак"/>
    <w:link w:val="aff6"/>
    <w:uiPriority w:val="99"/>
    <w:locked/>
    <w:rsid w:val="00BD72A4"/>
    <w:rPr>
      <w:rFonts w:ascii="Times New Roman" w:eastAsia="Times New Roman" w:hAnsi="Times New Roman" w:cs="Times New Roman"/>
      <w:sz w:val="24"/>
      <w:szCs w:val="24"/>
      <w:lang w:eastAsia="ru-RU"/>
    </w:rPr>
  </w:style>
  <w:style w:type="character" w:styleId="aff8">
    <w:name w:val="FollowedHyperlink"/>
    <w:uiPriority w:val="99"/>
    <w:semiHidden/>
    <w:unhideWhenUsed/>
    <w:rsid w:val="00BD72A4"/>
    <w:rPr>
      <w:color w:val="800080"/>
      <w:u w:val="single"/>
    </w:rPr>
  </w:style>
  <w:style w:type="paragraph" w:customStyle="1" w:styleId="Default">
    <w:name w:val="Default"/>
    <w:rsid w:val="00BD72A4"/>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BD72A4"/>
    <w:pPr>
      <w:numPr>
        <w:numId w:val="4"/>
      </w:numPr>
    </w:pPr>
  </w:style>
  <w:style w:type="paragraph" w:customStyle="1" w:styleId="CharChar4CharCharCharCharCharChar">
    <w:name w:val="Char Char4 Знак Знак Char Char Знак Знак Char Char Знак Char Char"/>
    <w:basedOn w:val="a"/>
    <w:semiHidden/>
    <w:rsid w:val="00BD72A4"/>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BD72A4"/>
    <w:pPr>
      <w:spacing w:after="0" w:line="240" w:lineRule="auto"/>
    </w:pPr>
    <w:rPr>
      <w:rFonts w:ascii="Times New Roman" w:eastAsia="Times New Roman" w:hAnsi="Times New Roman" w:cs="Times New Roman"/>
      <w:sz w:val="24"/>
      <w:szCs w:val="24"/>
      <w:lang w:eastAsia="ru-RU"/>
    </w:rPr>
  </w:style>
  <w:style w:type="character" w:styleId="affa">
    <w:name w:val="Placeholder Text"/>
    <w:basedOn w:val="a0"/>
    <w:uiPriority w:val="99"/>
    <w:semiHidden/>
    <w:rsid w:val="00BD72A4"/>
    <w:rPr>
      <w:color w:val="808080"/>
    </w:rPr>
  </w:style>
  <w:style w:type="character" w:styleId="affb">
    <w:name w:val="Book Title"/>
    <w:uiPriority w:val="33"/>
    <w:qFormat/>
    <w:rsid w:val="003645BE"/>
    <w:rPr>
      <w:b/>
      <w:bCs/>
      <w:smallCaps/>
      <w:spacing w:val="5"/>
    </w:rPr>
  </w:style>
  <w:style w:type="paragraph" w:styleId="affc">
    <w:name w:val="No Spacing"/>
    <w:uiPriority w:val="1"/>
    <w:qFormat/>
    <w:rsid w:val="00CE35F3"/>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8602">
      <w:bodyDiv w:val="1"/>
      <w:marLeft w:val="0"/>
      <w:marRight w:val="0"/>
      <w:marTop w:val="0"/>
      <w:marBottom w:val="0"/>
      <w:divBdr>
        <w:top w:val="none" w:sz="0" w:space="0" w:color="auto"/>
        <w:left w:val="none" w:sz="0" w:space="0" w:color="auto"/>
        <w:bottom w:val="none" w:sz="0" w:space="0" w:color="auto"/>
        <w:right w:val="none" w:sz="0" w:space="0" w:color="auto"/>
      </w:divBdr>
    </w:div>
    <w:div w:id="601185545">
      <w:bodyDiv w:val="1"/>
      <w:marLeft w:val="0"/>
      <w:marRight w:val="0"/>
      <w:marTop w:val="0"/>
      <w:marBottom w:val="0"/>
      <w:divBdr>
        <w:top w:val="none" w:sz="0" w:space="0" w:color="auto"/>
        <w:left w:val="none" w:sz="0" w:space="0" w:color="auto"/>
        <w:bottom w:val="none" w:sz="0" w:space="0" w:color="auto"/>
        <w:right w:val="none" w:sz="0" w:space="0" w:color="auto"/>
      </w:divBdr>
    </w:div>
    <w:div w:id="19628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7B39.A7708AF0" TargetMode="External"/><Relationship Id="rId13" Type="http://schemas.openxmlformats.org/officeDocument/2006/relationships/hyperlink" Target="http://www.zakupki.gov.ru" TargetMode="External"/><Relationship Id="rId18" Type="http://schemas.openxmlformats.org/officeDocument/2006/relationships/hyperlink" Target="mailto:Dmitriy.Lukyanov@rt.ru" TargetMode="External"/><Relationship Id="rId26" Type="http://schemas.openxmlformats.org/officeDocument/2006/relationships/hyperlink" Target="https://gisp.gov.ru/documents/10546664/" TargetMode="External"/><Relationship Id="rId39" Type="http://schemas.openxmlformats.org/officeDocument/2006/relationships/hyperlink" Target="consultantplus://offline/ref=A040EB39CD11F250D04774D023161F91AFCDC35DF7E1BFE6557057AB0C7F19015D14DE1A43E1D601jBqCH" TargetMode="External"/><Relationship Id="rId3" Type="http://schemas.openxmlformats.org/officeDocument/2006/relationships/settings" Target="settings.xml"/><Relationship Id="rId21" Type="http://schemas.openxmlformats.org/officeDocument/2006/relationships/hyperlink" Target="http://www.rtk-infotech.ru" TargetMode="External"/><Relationship Id="rId34" Type="http://schemas.openxmlformats.org/officeDocument/2006/relationships/hyperlink" Target="http://zakupki.rostelecom.ru/docs/" TargetMode="External"/><Relationship Id="rId42"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file:///\\gd\dfs\DUZ\DUZ01\02%20&#1042;&#1053;&#1044;\14%20&#1064;&#1072;&#1073;&#1083;&#1086;&#1085;&#1099;%20&#1076;&#1086;&#1082;&#1091;&#1084;&#1077;&#1085;&#1090;&#1072;&#1094;&#1080;&#1080;\2018\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17" Type="http://schemas.openxmlformats.org/officeDocument/2006/relationships/hyperlink" Target="https://www.company.rt.ru/" TargetMode="External"/><Relationship Id="rId25" Type="http://schemas.openxmlformats.org/officeDocument/2006/relationships/hyperlink" Target="consultantplus://offline/ref=386CF33AC32C1165A137D67C514A2BD79CE8E7C4500C1DCBEE61DB9359C469E4A43327DAp9U2J" TargetMode="External"/><Relationship Id="rId33" Type="http://schemas.openxmlformats.org/officeDocument/2006/relationships/hyperlink" Target="http://zakupki.rostelecom.ru/docs/" TargetMode="External"/><Relationship Id="rId38" Type="http://schemas.openxmlformats.org/officeDocument/2006/relationships/hyperlink" Target="consultantplus://offline/ref=A040EB39CD11F250D04774D023161F91AFCDC35DF7E1BFE6557057AB0C7F19015D14DE1A43E1D605jBqAH" TargetMode="External"/><Relationship Id="rId2" Type="http://schemas.openxmlformats.org/officeDocument/2006/relationships/styles" Target="styles.xml"/><Relationship Id="rId16" Type="http://schemas.openxmlformats.org/officeDocument/2006/relationships/hyperlink" Target="http://zakupki.rostelecom.ru/info_docs/docs/" TargetMode="External"/><Relationship Id="rId20" Type="http://schemas.openxmlformats.org/officeDocument/2006/relationships/hyperlink" Target="http://www.zakupki.gov.ru" TargetMode="External"/><Relationship Id="rId29" Type="http://schemas.openxmlformats.org/officeDocument/2006/relationships/hyperlink" Target="mailto:Sergey.Aronov@RT.RU" TargetMode="External"/><Relationship Id="rId41" Type="http://schemas.openxmlformats.org/officeDocument/2006/relationships/hyperlink" Target="consultantplus://offline/ref=A040EB39CD11F250D04774D023161F91ACC4C254F1EDBFE6557057AB0C7F19015D14DE1A43E1D706jBq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k-infotech.ru" TargetMode="External"/><Relationship Id="rId24" Type="http://schemas.openxmlformats.org/officeDocument/2006/relationships/hyperlink" Target="http://www.rt.roseltorg.ru" TargetMode="External"/><Relationship Id="rId32" Type="http://schemas.openxmlformats.org/officeDocument/2006/relationships/hyperlink" Target="http://zakupki.rostelecom.ru/info_docs/docs/" TargetMode="External"/><Relationship Id="rId37" Type="http://schemas.openxmlformats.org/officeDocument/2006/relationships/hyperlink" Target="consultantplus://offline/ref=A040EB39CD11F250D04774D023161F91AFCDC35DF7E1BFE6557057AB0C7F19015D14DE1A43E1D600jBqEH" TargetMode="External"/><Relationship Id="rId40" Type="http://schemas.openxmlformats.org/officeDocument/2006/relationships/hyperlink" Target="consultantplus://offline/ref=A040EB39CD11F250D04774D023161F91ACC4C254F1EDBFE6557057AB0C7F19015D14DE1A43E1D706jBq9H"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upki.rostelecom.ru/info_docs/docs/" TargetMode="External"/><Relationship Id="rId23" Type="http://schemas.openxmlformats.org/officeDocument/2006/relationships/hyperlink" Target="http://www.rt.roseltorg.ru" TargetMode="External"/><Relationship Id="rId28" Type="http://schemas.openxmlformats.org/officeDocument/2006/relationships/hyperlink" Target="http://zakupki.rostelecom.ru/docs/manual/" TargetMode="External"/><Relationship Id="rId36" Type="http://schemas.openxmlformats.org/officeDocument/2006/relationships/hyperlink" Target="consultantplus://offline/ref=A040EB39CD11F250D04774D023161F91AFCDC35DF7E1BFE6557057AB0C7F19015D14DE1A43E1D607jBqAH" TargetMode="External"/><Relationship Id="rId10" Type="http://schemas.openxmlformats.org/officeDocument/2006/relationships/hyperlink" Target="http://www.zakupki.gov.ru" TargetMode="External"/><Relationship Id="rId19" Type="http://schemas.openxmlformats.org/officeDocument/2006/relationships/hyperlink" Target="mailto:Nataliya.Kasyanenko@rt.ru" TargetMode="External"/><Relationship Id="rId31" Type="http://schemas.openxmlformats.org/officeDocument/2006/relationships/hyperlink" Target="http://zakupki.rostelecom.ru/info_docs/docs/" TargetMode="External"/><Relationship Id="rId4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rt.roseltorg.ru" TargetMode="External"/><Relationship Id="rId14" Type="http://schemas.openxmlformats.org/officeDocument/2006/relationships/hyperlink" Target="http://zakupki.rostelecom.ru/info_docs/docs/" TargetMode="External"/><Relationship Id="rId22" Type="http://schemas.openxmlformats.org/officeDocument/2006/relationships/hyperlink" Target="http://www.rt.roseltorg.ru" TargetMode="External"/><Relationship Id="rId27" Type="http://schemas.openxmlformats.org/officeDocument/2006/relationships/hyperlink" Target="http://zakupki.rostelecom.ru/docs/manual/" TargetMode="External"/><Relationship Id="rId30" Type="http://schemas.openxmlformats.org/officeDocument/2006/relationships/hyperlink" Target="mailto:valeriya.ivanchenko@rt.ru" TargetMode="External"/><Relationship Id="rId35" Type="http://schemas.openxmlformats.org/officeDocument/2006/relationships/header" Target="header1.xm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735FDE6AB440018CC5AA1E0432A17E"/>
        <w:category>
          <w:name w:val="Общие"/>
          <w:gallery w:val="placeholder"/>
        </w:category>
        <w:types>
          <w:type w:val="bbPlcHdr"/>
        </w:types>
        <w:behaviors>
          <w:behavior w:val="content"/>
        </w:behaviors>
        <w:guid w:val="{0FE02C07-A8A1-455C-B853-3DAA712DE607}"/>
      </w:docPartPr>
      <w:docPartBody>
        <w:p w:rsidR="00D06D2E" w:rsidRDefault="000B1034" w:rsidP="000B1034">
          <w:pPr>
            <w:pStyle w:val="BD735FDE6AB440018CC5AA1E0432A17E"/>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34"/>
    <w:rsid w:val="000B1034"/>
    <w:rsid w:val="004E6A41"/>
    <w:rsid w:val="00875D8C"/>
    <w:rsid w:val="008C5656"/>
    <w:rsid w:val="00932D8E"/>
    <w:rsid w:val="00990DEF"/>
    <w:rsid w:val="00B13335"/>
    <w:rsid w:val="00D06D2E"/>
    <w:rsid w:val="00DD2B81"/>
    <w:rsid w:val="00EF5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1034"/>
    <w:rPr>
      <w:color w:val="808080"/>
    </w:rPr>
  </w:style>
  <w:style w:type="paragraph" w:customStyle="1" w:styleId="BD735FDE6AB440018CC5AA1E0432A17E">
    <w:name w:val="BD735FDE6AB440018CC5AA1E0432A17E"/>
    <w:rsid w:val="000B1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47</Pages>
  <Words>16617</Words>
  <Characters>94720</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111115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Иванченко Валерия Александровна</dc:creator>
  <cp:keywords/>
  <dc:description/>
  <cp:lastModifiedBy>Лукьянов Дмитрий Владимирович</cp:lastModifiedBy>
  <cp:revision>8</cp:revision>
  <dcterms:created xsi:type="dcterms:W3CDTF">2020-07-23T07:35:00Z</dcterms:created>
  <dcterms:modified xsi:type="dcterms:W3CDTF">2020-07-28T14:23:00Z</dcterms:modified>
</cp:coreProperties>
</file>