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B894" w14:textId="77777777" w:rsidR="00C3141D" w:rsidRDefault="00FA7E33" w:rsidP="00C3141D">
      <w:pPr>
        <w:rPr>
          <w:lang w:val="en-US"/>
        </w:rPr>
      </w:pPr>
      <w:r>
        <w:rPr>
          <w:noProof/>
        </w:rPr>
        <w:drawing>
          <wp:inline distT="0" distB="0" distL="0" distR="0" wp14:anchorId="05FB4399" wp14:editId="135CF91C">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p>
    <w:p w14:paraId="7735CF31" w14:textId="77777777" w:rsidR="00C3141D" w:rsidRPr="00565616" w:rsidRDefault="00C3141D" w:rsidP="00C3141D">
      <w:pPr>
        <w:rPr>
          <w:lang w:val="en-US"/>
        </w:rPr>
      </w:pPr>
    </w:p>
    <w:p w14:paraId="665A8B4D" w14:textId="77777777" w:rsidR="00C3141D" w:rsidRDefault="00C3141D" w:rsidP="00C3141D">
      <w:pPr>
        <w:rPr>
          <w:rFonts w:eastAsia="Times New Roman"/>
          <w:bCs/>
          <w:lang w:val="en-US"/>
        </w:rPr>
      </w:pPr>
    </w:p>
    <w:p w14:paraId="3A9EF698" w14:textId="77777777" w:rsidR="00C3141D" w:rsidRPr="00565616" w:rsidRDefault="00C3141D" w:rsidP="00C3141D">
      <w:pPr>
        <w:jc w:val="center"/>
        <w:rPr>
          <w:rFonts w:eastAsia="Times New Roman"/>
          <w:bCs/>
          <w:lang w:val="en-US"/>
        </w:rPr>
      </w:pPr>
    </w:p>
    <w:p w14:paraId="7F66F517" w14:textId="77777777" w:rsidR="00C3141D" w:rsidRDefault="00C3141D" w:rsidP="00C3141D">
      <w:pPr>
        <w:jc w:val="center"/>
        <w:rPr>
          <w:rFonts w:eastAsia="Times New Roman"/>
          <w:bCs/>
        </w:rPr>
      </w:pPr>
    </w:p>
    <w:p w14:paraId="2BD56553" w14:textId="77777777" w:rsidR="00FA7E33" w:rsidRDefault="00FA7E33" w:rsidP="00C3141D">
      <w:pPr>
        <w:jc w:val="center"/>
        <w:rPr>
          <w:rFonts w:eastAsia="Times New Roman"/>
          <w:bCs/>
        </w:rPr>
      </w:pPr>
    </w:p>
    <w:p w14:paraId="349CDF45" w14:textId="77777777" w:rsidR="00FA7E33" w:rsidRDefault="00FA7E33" w:rsidP="00C3141D">
      <w:pPr>
        <w:jc w:val="center"/>
        <w:rPr>
          <w:rFonts w:eastAsia="Times New Roman"/>
          <w:bCs/>
        </w:rPr>
      </w:pPr>
    </w:p>
    <w:p w14:paraId="012E23CD" w14:textId="77777777" w:rsidR="00FA7E33" w:rsidRDefault="00FA7E33" w:rsidP="00C3141D">
      <w:pPr>
        <w:jc w:val="center"/>
        <w:rPr>
          <w:rFonts w:eastAsia="Times New Roman"/>
          <w:bCs/>
        </w:rPr>
      </w:pPr>
    </w:p>
    <w:p w14:paraId="622018C2" w14:textId="77777777" w:rsidR="00FA7E33" w:rsidRDefault="00FA7E33" w:rsidP="00C3141D">
      <w:pPr>
        <w:jc w:val="center"/>
        <w:rPr>
          <w:rFonts w:eastAsia="Times New Roman"/>
          <w:bCs/>
        </w:rPr>
      </w:pPr>
    </w:p>
    <w:p w14:paraId="0462A78B" w14:textId="77777777" w:rsidR="00FA7E33" w:rsidRDefault="00FA7E33" w:rsidP="00C3141D">
      <w:pPr>
        <w:jc w:val="center"/>
        <w:rPr>
          <w:rFonts w:eastAsia="Times New Roman"/>
          <w:bCs/>
        </w:rPr>
      </w:pPr>
    </w:p>
    <w:p w14:paraId="57C22F00" w14:textId="77777777" w:rsidR="00FA7E33" w:rsidRDefault="00FA7E33" w:rsidP="00C3141D">
      <w:pPr>
        <w:jc w:val="center"/>
        <w:rPr>
          <w:rFonts w:eastAsia="Times New Roman"/>
          <w:bCs/>
        </w:rPr>
      </w:pPr>
    </w:p>
    <w:p w14:paraId="4F91F2FC" w14:textId="77777777" w:rsidR="00FA7E33" w:rsidRPr="00D52224" w:rsidRDefault="00FA7E33" w:rsidP="00C3141D">
      <w:pPr>
        <w:jc w:val="center"/>
        <w:rPr>
          <w:rFonts w:eastAsia="Times New Roman"/>
          <w:bCs/>
        </w:rPr>
      </w:pPr>
    </w:p>
    <w:p w14:paraId="2D237B2D" w14:textId="77777777" w:rsidR="00C3141D" w:rsidRPr="00D52224" w:rsidRDefault="00C3141D" w:rsidP="00C3141D">
      <w:pPr>
        <w:jc w:val="center"/>
        <w:rPr>
          <w:rFonts w:eastAsia="Times New Roman"/>
          <w:bCs/>
        </w:rPr>
      </w:pPr>
    </w:p>
    <w:p w14:paraId="453927B8" w14:textId="77777777" w:rsidR="00C3141D" w:rsidRPr="00D52224" w:rsidRDefault="00C3141D" w:rsidP="00C3141D">
      <w:pPr>
        <w:jc w:val="center"/>
        <w:rPr>
          <w:rFonts w:eastAsia="Times New Roman"/>
          <w:bCs/>
        </w:rPr>
      </w:pPr>
    </w:p>
    <w:p w14:paraId="3CB5846D" w14:textId="77777777" w:rsidR="00C3141D" w:rsidRPr="00D52224" w:rsidRDefault="00C3141D" w:rsidP="00C3141D">
      <w:pPr>
        <w:jc w:val="center"/>
        <w:rPr>
          <w:rFonts w:eastAsia="Times New Roman"/>
          <w:b/>
          <w:bCs/>
        </w:rPr>
      </w:pPr>
      <w:r>
        <w:rPr>
          <w:rFonts w:eastAsia="Times New Roman"/>
          <w:b/>
          <w:bCs/>
        </w:rPr>
        <w:t>ИЗВЕЩЕНИЕ И ДОКУМЕНТАЦИЯ О ПРОВЕДЕНИИ</w:t>
      </w:r>
    </w:p>
    <w:p w14:paraId="1AA6277C" w14:textId="77777777" w:rsidR="00C3141D" w:rsidRPr="00D52224" w:rsidRDefault="00C3141D" w:rsidP="00C3141D">
      <w:pPr>
        <w:jc w:val="center"/>
        <w:rPr>
          <w:rFonts w:eastAsia="Times New Roman"/>
          <w:b/>
          <w:bCs/>
        </w:rPr>
      </w:pPr>
      <w:r w:rsidRPr="00D52224">
        <w:rPr>
          <w:rFonts w:eastAsia="Times New Roman"/>
          <w:b/>
          <w:bCs/>
        </w:rPr>
        <w:t>ОТКРЫТОГО ЗАПРОСА ПРЕДЛОЖЕНИЙ</w:t>
      </w:r>
    </w:p>
    <w:p w14:paraId="73458A5F" w14:textId="77777777" w:rsidR="00C3141D" w:rsidRPr="00D52224" w:rsidRDefault="00C3141D" w:rsidP="00C3141D">
      <w:pPr>
        <w:spacing w:line="360" w:lineRule="auto"/>
        <w:jc w:val="center"/>
        <w:rPr>
          <w:rFonts w:eastAsia="Times New Roman"/>
          <w:b/>
          <w:bCs/>
        </w:rPr>
      </w:pPr>
      <w:r w:rsidRPr="00D52224">
        <w:rPr>
          <w:rFonts w:eastAsia="Times New Roman"/>
          <w:b/>
          <w:bCs/>
        </w:rPr>
        <w:t>в электронной форме</w:t>
      </w:r>
      <w:r w:rsidRPr="00D52224">
        <w:rPr>
          <w:rFonts w:eastAsia="Times New Roman"/>
          <w:b/>
        </w:rPr>
        <w:t xml:space="preserve"> на </w:t>
      </w:r>
      <w:r w:rsidRPr="00D52224">
        <w:rPr>
          <w:rFonts w:eastAsia="Times New Roman"/>
          <w:b/>
          <w:bCs/>
        </w:rPr>
        <w:t xml:space="preserve">право заключения договора </w:t>
      </w:r>
    </w:p>
    <w:p w14:paraId="4DDA65E8" w14:textId="77777777" w:rsidR="00C3141D" w:rsidRPr="00505B21" w:rsidRDefault="00C3141D" w:rsidP="00C3141D">
      <w:pPr>
        <w:jc w:val="center"/>
        <w:rPr>
          <w:rFonts w:eastAsia="Times New Roman"/>
          <w:sz w:val="26"/>
          <w:szCs w:val="26"/>
        </w:rPr>
      </w:pPr>
      <w:r w:rsidRPr="00D52224">
        <w:rPr>
          <w:rFonts w:eastAsia="Times New Roman"/>
          <w:sz w:val="26"/>
          <w:szCs w:val="26"/>
        </w:rPr>
        <w:t xml:space="preserve">на </w:t>
      </w:r>
      <w:r w:rsidRPr="00505B21">
        <w:rPr>
          <w:rFonts w:eastAsia="Times New Roman"/>
          <w:sz w:val="26"/>
          <w:szCs w:val="26"/>
        </w:rPr>
        <w:t xml:space="preserve">оказание услуг по анализу, проектированию и дизайну интерфейсов </w:t>
      </w:r>
    </w:p>
    <w:p w14:paraId="4E8457D0" w14:textId="77777777" w:rsidR="00C3141D" w:rsidRPr="00D52224" w:rsidRDefault="00C3141D" w:rsidP="00C3141D">
      <w:pPr>
        <w:jc w:val="center"/>
        <w:rPr>
          <w:rFonts w:eastAsia="Times New Roman"/>
          <w:sz w:val="26"/>
          <w:szCs w:val="26"/>
        </w:rPr>
      </w:pPr>
      <w:r w:rsidRPr="00505B21">
        <w:rPr>
          <w:rFonts w:eastAsia="Times New Roman"/>
          <w:sz w:val="26"/>
          <w:szCs w:val="26"/>
        </w:rPr>
        <w:t>профессиональных систем</w:t>
      </w:r>
    </w:p>
    <w:p w14:paraId="46299AEF" w14:textId="77777777" w:rsidR="00C3141D" w:rsidRPr="00D52224" w:rsidRDefault="00C3141D" w:rsidP="00C3141D">
      <w:pPr>
        <w:jc w:val="center"/>
        <w:rPr>
          <w:rFonts w:eastAsia="Times New Roman"/>
          <w:i/>
          <w:sz w:val="26"/>
          <w:szCs w:val="26"/>
        </w:rPr>
      </w:pPr>
    </w:p>
    <w:p w14:paraId="45298A88" w14:textId="77777777" w:rsidR="00C3141D" w:rsidRPr="00D52224" w:rsidRDefault="00C3141D" w:rsidP="00C3141D">
      <w:pPr>
        <w:autoSpaceDE w:val="0"/>
        <w:autoSpaceDN w:val="0"/>
        <w:adjustRightInd w:val="0"/>
        <w:rPr>
          <w:i/>
          <w:color w:val="000000"/>
          <w:sz w:val="26"/>
          <w:szCs w:val="26"/>
        </w:rPr>
      </w:pPr>
      <w:r w:rsidRPr="00D52224">
        <w:rPr>
          <w:i/>
          <w:color w:val="000000"/>
          <w:sz w:val="26"/>
          <w:szCs w:val="26"/>
        </w:rPr>
        <w:t xml:space="preserve">ДАТА ПУБЛИКАЦИИ ИЗВЕЩЕНИЯ О ЗАКУПКЕ И ДОКУМЕНТАЦИИ О ЗАКУПКЕ (РАЗМЕЩЕНИЯ НА САЙТАХ): </w:t>
      </w:r>
    </w:p>
    <w:sdt>
      <w:sdtPr>
        <w:rPr>
          <w:iCs/>
          <w:color w:val="000000"/>
        </w:rPr>
        <w:id w:val="-953635608"/>
        <w:placeholder>
          <w:docPart w:val="FADF7968FE0D41F79E4FD82E883CC28A"/>
        </w:placeholder>
        <w:date w:fullDate="2019-10-10T00:00:00Z">
          <w:dateFormat w:val="«dd» MMMM yyyy 'года'"/>
          <w:lid w:val="ru-RU"/>
          <w:storeMappedDataAs w:val="dateTime"/>
          <w:calendar w:val="gregorian"/>
        </w:date>
      </w:sdtPr>
      <w:sdtEndPr/>
      <w:sdtContent>
        <w:p w14:paraId="65B456B9" w14:textId="1CDBDA99" w:rsidR="00C3141D" w:rsidRPr="00D52224" w:rsidRDefault="00682B37" w:rsidP="00C3141D">
          <w:pPr>
            <w:autoSpaceDE w:val="0"/>
            <w:autoSpaceDN w:val="0"/>
            <w:adjustRightInd w:val="0"/>
            <w:ind w:left="3686"/>
            <w:rPr>
              <w:bCs/>
              <w:iCs/>
              <w:color w:val="000000"/>
            </w:rPr>
          </w:pPr>
          <w:r>
            <w:rPr>
              <w:iCs/>
              <w:color w:val="000000"/>
            </w:rPr>
            <w:t>«10» октября 2019 года</w:t>
          </w:r>
        </w:p>
      </w:sdtContent>
    </w:sdt>
    <w:p w14:paraId="526FF6CF" w14:textId="77777777" w:rsidR="00C3141D" w:rsidRPr="00D52224" w:rsidRDefault="00C3141D" w:rsidP="00C3141D">
      <w:pPr>
        <w:autoSpaceDE w:val="0"/>
        <w:autoSpaceDN w:val="0"/>
        <w:adjustRightInd w:val="0"/>
        <w:ind w:left="3686"/>
        <w:rPr>
          <w:iCs/>
          <w:color w:val="000000"/>
        </w:rPr>
      </w:pPr>
    </w:p>
    <w:p w14:paraId="2C5C49DA" w14:textId="77777777" w:rsidR="00C3141D" w:rsidRDefault="00C3141D" w:rsidP="00C3141D">
      <w:pPr>
        <w:autoSpaceDE w:val="0"/>
        <w:autoSpaceDN w:val="0"/>
        <w:adjustRightInd w:val="0"/>
        <w:ind w:left="3686"/>
        <w:rPr>
          <w:rStyle w:val="a3"/>
          <w:bCs/>
        </w:rPr>
      </w:pPr>
      <w:r w:rsidRPr="00D52224">
        <w:rPr>
          <w:iCs/>
          <w:color w:val="000000"/>
        </w:rPr>
        <w:t xml:space="preserve">Сайт Электронной торговой площадки: </w:t>
      </w:r>
      <w:hyperlink r:id="rId10" w:history="1">
        <w:r w:rsidR="00FA7E33" w:rsidRPr="008B15DA">
          <w:rPr>
            <w:rStyle w:val="a3"/>
            <w:bCs/>
          </w:rPr>
          <w:t>www.roseltorg.ru</w:t>
        </w:r>
      </w:hyperlink>
    </w:p>
    <w:p w14:paraId="6B8A0430" w14:textId="77777777" w:rsidR="00FA7E33" w:rsidRPr="00D52224" w:rsidRDefault="00FA7E33" w:rsidP="00C3141D">
      <w:pPr>
        <w:autoSpaceDE w:val="0"/>
        <w:autoSpaceDN w:val="0"/>
        <w:adjustRightInd w:val="0"/>
        <w:ind w:left="3686"/>
        <w:rPr>
          <w:iCs/>
          <w:color w:val="000000"/>
        </w:rPr>
      </w:pPr>
    </w:p>
    <w:p w14:paraId="28CF9708" w14:textId="77777777" w:rsidR="00C3141D" w:rsidRPr="00D52224" w:rsidRDefault="00C3141D" w:rsidP="00C3141D">
      <w:pPr>
        <w:autoSpaceDE w:val="0"/>
        <w:autoSpaceDN w:val="0"/>
        <w:adjustRightInd w:val="0"/>
        <w:ind w:left="3686"/>
        <w:rPr>
          <w:iCs/>
          <w:color w:val="000000"/>
        </w:rPr>
      </w:pPr>
      <w:r w:rsidRPr="00D672A8">
        <w:rPr>
          <w:iCs/>
        </w:rPr>
        <w:t>Единая информационная система</w:t>
      </w:r>
      <w:r w:rsidRPr="00D52224">
        <w:rPr>
          <w:iCs/>
          <w:color w:val="000000"/>
        </w:rPr>
        <w:t>:</w:t>
      </w:r>
      <w:r w:rsidRPr="00D52224">
        <w:rPr>
          <w:color w:val="000000"/>
        </w:rPr>
        <w:t xml:space="preserve"> </w:t>
      </w:r>
      <w:hyperlink r:id="rId11" w:history="1">
        <w:r w:rsidRPr="00915410">
          <w:rPr>
            <w:rStyle w:val="a3"/>
            <w:szCs w:val="26"/>
          </w:rPr>
          <w:t>www.zakupki.gov.ru</w:t>
        </w:r>
      </w:hyperlink>
    </w:p>
    <w:p w14:paraId="3EE1CF78" w14:textId="77777777" w:rsidR="00C3141D" w:rsidRPr="00D52224" w:rsidRDefault="00C3141D" w:rsidP="00C3141D">
      <w:pPr>
        <w:autoSpaceDE w:val="0"/>
        <w:autoSpaceDN w:val="0"/>
        <w:adjustRightInd w:val="0"/>
        <w:ind w:left="3686"/>
        <w:rPr>
          <w:iCs/>
          <w:color w:val="000000"/>
        </w:rPr>
      </w:pPr>
    </w:p>
    <w:p w14:paraId="77E105F5" w14:textId="27ABEBCD" w:rsidR="00C3141D" w:rsidRPr="00AB70DF" w:rsidRDefault="00C3141D" w:rsidP="00C3141D">
      <w:pPr>
        <w:autoSpaceDE w:val="0"/>
        <w:autoSpaceDN w:val="0"/>
        <w:adjustRightInd w:val="0"/>
        <w:ind w:left="3686"/>
      </w:pPr>
      <w:r>
        <w:rPr>
          <w:iCs/>
          <w:color w:val="000000"/>
        </w:rPr>
        <w:t xml:space="preserve">Официальный сайт </w:t>
      </w:r>
      <w:r w:rsidR="00FA7E33">
        <w:rPr>
          <w:iCs/>
          <w:color w:val="000000"/>
        </w:rPr>
        <w:t>ОО</w:t>
      </w:r>
      <w:r w:rsidR="00FA7E33" w:rsidRPr="00D16366">
        <w:rPr>
          <w:iCs/>
          <w:color w:val="000000"/>
        </w:rPr>
        <w:t>О «Р</w:t>
      </w:r>
      <w:r w:rsidR="00FA7E33">
        <w:rPr>
          <w:iCs/>
          <w:color w:val="000000"/>
        </w:rPr>
        <w:t>ТК И</w:t>
      </w:r>
      <w:r w:rsidR="00443EFA">
        <w:rPr>
          <w:iCs/>
          <w:color w:val="000000"/>
        </w:rPr>
        <w:t>Т</w:t>
      </w:r>
      <w:r w:rsidR="00FA7E33" w:rsidRPr="00D16366">
        <w:rPr>
          <w:iCs/>
          <w:color w:val="000000"/>
        </w:rPr>
        <w:t>»</w:t>
      </w:r>
      <w:r w:rsidRPr="00D52224">
        <w:rPr>
          <w:iCs/>
          <w:color w:val="000000"/>
        </w:rPr>
        <w:t xml:space="preserve">: </w:t>
      </w:r>
      <w:hyperlink r:id="rId12" w:history="1">
        <w:r w:rsidR="00FA7E33" w:rsidRPr="001014FF">
          <w:rPr>
            <w:rStyle w:val="a3"/>
            <w:iCs/>
          </w:rPr>
          <w:t>www.rt</w:t>
        </w:r>
        <w:r w:rsidR="00FA7E33" w:rsidRPr="001014FF">
          <w:rPr>
            <w:rStyle w:val="a3"/>
            <w:iCs/>
            <w:lang w:val="en-US"/>
          </w:rPr>
          <w:t>k</w:t>
        </w:r>
        <w:r w:rsidR="00FA7E33" w:rsidRPr="001014FF">
          <w:rPr>
            <w:rStyle w:val="a3"/>
            <w:iCs/>
          </w:rPr>
          <w:t>-</w:t>
        </w:r>
        <w:proofErr w:type="spellStart"/>
        <w:r w:rsidR="00FA7E33" w:rsidRPr="001014FF">
          <w:rPr>
            <w:rStyle w:val="a3"/>
            <w:iCs/>
            <w:lang w:val="en-US"/>
          </w:rPr>
          <w:t>infotech</w:t>
        </w:r>
        <w:proofErr w:type="spellEnd"/>
        <w:r w:rsidR="00FA7E33" w:rsidRPr="001014FF">
          <w:rPr>
            <w:rStyle w:val="a3"/>
            <w:iCs/>
          </w:rPr>
          <w:t>.</w:t>
        </w:r>
        <w:proofErr w:type="spellStart"/>
        <w:r w:rsidR="00FA7E33" w:rsidRPr="001014FF">
          <w:rPr>
            <w:rStyle w:val="a3"/>
            <w:iCs/>
          </w:rPr>
          <w:t>ru</w:t>
        </w:r>
        <w:proofErr w:type="spellEnd"/>
      </w:hyperlink>
    </w:p>
    <w:p w14:paraId="0EAE8044" w14:textId="77777777" w:rsidR="00C3141D" w:rsidRPr="00E24808" w:rsidRDefault="00C3141D" w:rsidP="00C3141D">
      <w:pPr>
        <w:jc w:val="center"/>
        <w:rPr>
          <w:rFonts w:eastAsia="Times New Roman"/>
        </w:rPr>
      </w:pPr>
    </w:p>
    <w:p w14:paraId="577B78B5" w14:textId="77777777" w:rsidR="00C3141D" w:rsidRPr="00E24808" w:rsidRDefault="00C3141D" w:rsidP="00C3141D">
      <w:pPr>
        <w:jc w:val="center"/>
        <w:rPr>
          <w:rFonts w:eastAsia="Times New Roman"/>
        </w:rPr>
      </w:pPr>
    </w:p>
    <w:p w14:paraId="36D2A6F3" w14:textId="77777777" w:rsidR="00C3141D" w:rsidRPr="00815B06" w:rsidRDefault="00C3141D" w:rsidP="00C3141D">
      <w:pPr>
        <w:pStyle w:val="110"/>
        <w:keepNext w:val="0"/>
        <w:snapToGrid/>
        <w:rPr>
          <w:szCs w:val="24"/>
        </w:rPr>
      </w:pPr>
    </w:p>
    <w:p w14:paraId="4A5B8108" w14:textId="77777777" w:rsidR="00C3141D" w:rsidRDefault="00C3141D" w:rsidP="00C3141D">
      <w:pPr>
        <w:jc w:val="center"/>
        <w:rPr>
          <w:rFonts w:eastAsia="Times New Roman"/>
          <w:b/>
          <w:i/>
          <w:color w:val="FF0000"/>
        </w:rPr>
      </w:pPr>
      <w:r w:rsidRPr="00D52224">
        <w:rPr>
          <w:rFonts w:eastAsia="Times New Roman"/>
          <w:b/>
          <w:i/>
          <w:color w:val="FF0000"/>
        </w:rPr>
        <w:t xml:space="preserve">ВНИМАНИЕ! </w:t>
      </w:r>
    </w:p>
    <w:p w14:paraId="3371F80F" w14:textId="77777777" w:rsidR="00C3141D" w:rsidRDefault="00C3141D" w:rsidP="00C3141D">
      <w:pPr>
        <w:jc w:val="center"/>
        <w:rPr>
          <w:rFonts w:eastAsia="Times New Roman"/>
          <w:b/>
          <w:i/>
          <w:color w:val="FF0000"/>
        </w:rPr>
      </w:pPr>
      <w:r w:rsidRPr="00D52224">
        <w:rPr>
          <w:rFonts w:eastAsia="Times New Roman"/>
          <w:b/>
          <w:i/>
          <w:color w:val="FF0000"/>
        </w:rPr>
        <w:t xml:space="preserve">Данная документация определяет особенности проведения закупки с целью заключения </w:t>
      </w:r>
      <w:r w:rsidRPr="005F7F04">
        <w:rPr>
          <w:rFonts w:eastAsia="Times New Roman"/>
          <w:b/>
          <w:i/>
          <w:color w:val="FF0000"/>
          <w:u w:val="single"/>
        </w:rPr>
        <w:t>РАМОЧНЫХ</w:t>
      </w:r>
      <w:r>
        <w:rPr>
          <w:rFonts w:eastAsia="Times New Roman"/>
          <w:b/>
          <w:i/>
          <w:color w:val="FF0000"/>
        </w:rPr>
        <w:t xml:space="preserve"> </w:t>
      </w:r>
      <w:r w:rsidRPr="00D52224">
        <w:rPr>
          <w:rFonts w:eastAsia="Times New Roman"/>
          <w:b/>
          <w:i/>
          <w:color w:val="FF0000"/>
        </w:rPr>
        <w:t>договоров</w:t>
      </w:r>
    </w:p>
    <w:p w14:paraId="36461D5C" w14:textId="77777777" w:rsidR="00C3141D" w:rsidRPr="00D52224" w:rsidRDefault="00C3141D" w:rsidP="00C3141D">
      <w:pPr>
        <w:rPr>
          <w:rFonts w:eastAsia="Times New Roman"/>
        </w:rPr>
      </w:pPr>
    </w:p>
    <w:p w14:paraId="3AE117F5" w14:textId="77777777" w:rsidR="00C3141D" w:rsidRPr="00D52224" w:rsidRDefault="00C3141D" w:rsidP="00C3141D">
      <w:pPr>
        <w:jc w:val="center"/>
        <w:rPr>
          <w:rFonts w:eastAsia="Times New Roman"/>
        </w:rPr>
      </w:pPr>
    </w:p>
    <w:p w14:paraId="6860DB0F" w14:textId="77777777" w:rsidR="00C3141D" w:rsidRPr="00D52224" w:rsidRDefault="00C3141D" w:rsidP="00C3141D">
      <w:pPr>
        <w:jc w:val="center"/>
        <w:rPr>
          <w:rFonts w:eastAsia="Times New Roman"/>
        </w:rPr>
      </w:pPr>
    </w:p>
    <w:p w14:paraId="66C0AC1C" w14:textId="77777777" w:rsidR="00C3141D" w:rsidRDefault="00C3141D" w:rsidP="00C3141D">
      <w:pPr>
        <w:jc w:val="center"/>
        <w:rPr>
          <w:rFonts w:eastAsia="Times New Roman"/>
        </w:rPr>
      </w:pPr>
    </w:p>
    <w:p w14:paraId="089789F6" w14:textId="77777777" w:rsidR="00FA7E33" w:rsidRDefault="00FA7E33" w:rsidP="00C3141D">
      <w:pPr>
        <w:jc w:val="center"/>
        <w:rPr>
          <w:rFonts w:eastAsia="Times New Roman"/>
        </w:rPr>
      </w:pPr>
    </w:p>
    <w:p w14:paraId="38946966" w14:textId="77777777" w:rsidR="00FA7E33" w:rsidRDefault="00FA7E33" w:rsidP="00C3141D">
      <w:pPr>
        <w:jc w:val="center"/>
        <w:rPr>
          <w:rFonts w:eastAsia="Times New Roman"/>
        </w:rPr>
      </w:pPr>
    </w:p>
    <w:p w14:paraId="309C4F63" w14:textId="77777777" w:rsidR="00FA7E33" w:rsidRDefault="00FA7E33" w:rsidP="00C3141D">
      <w:pPr>
        <w:jc w:val="center"/>
        <w:rPr>
          <w:rFonts w:eastAsia="Times New Roman"/>
        </w:rPr>
      </w:pPr>
    </w:p>
    <w:p w14:paraId="779E60ED" w14:textId="77777777" w:rsidR="00FA7E33" w:rsidRDefault="00FA7E33" w:rsidP="00C3141D">
      <w:pPr>
        <w:jc w:val="center"/>
        <w:rPr>
          <w:rFonts w:eastAsia="Times New Roman"/>
        </w:rPr>
      </w:pPr>
    </w:p>
    <w:p w14:paraId="11F96DBE" w14:textId="77777777" w:rsidR="00FA7E33" w:rsidRDefault="00FA7E33" w:rsidP="00C3141D">
      <w:pPr>
        <w:jc w:val="center"/>
        <w:rPr>
          <w:rFonts w:eastAsia="Times New Roman"/>
        </w:rPr>
      </w:pPr>
    </w:p>
    <w:p w14:paraId="28F3DF6D" w14:textId="77777777" w:rsidR="00FA7E33" w:rsidRPr="00D52224" w:rsidRDefault="00FA7E33" w:rsidP="00C3141D">
      <w:pPr>
        <w:jc w:val="center"/>
        <w:rPr>
          <w:rFonts w:eastAsia="Times New Roman"/>
        </w:rPr>
      </w:pPr>
    </w:p>
    <w:p w14:paraId="2ECF246D" w14:textId="77777777" w:rsidR="00C3141D" w:rsidRPr="00811A18" w:rsidRDefault="00C3141D" w:rsidP="00C3141D">
      <w:pPr>
        <w:snapToGrid w:val="0"/>
        <w:jc w:val="center"/>
        <w:rPr>
          <w:rFonts w:eastAsia="Times New Roman"/>
          <w:b/>
          <w:lang w:val="en-US"/>
        </w:rPr>
      </w:pPr>
      <w:r w:rsidRPr="00D52224">
        <w:rPr>
          <w:rFonts w:eastAsia="Times New Roman"/>
          <w:b/>
        </w:rPr>
        <w:t>20</w:t>
      </w:r>
      <w:r>
        <w:rPr>
          <w:rFonts w:eastAsia="Times New Roman"/>
          <w:b/>
        </w:rPr>
        <w:t>19</w:t>
      </w:r>
    </w:p>
    <w:p w14:paraId="5BB53C8B" w14:textId="77777777" w:rsidR="00C3141D" w:rsidRPr="00D52224" w:rsidRDefault="00C3141D" w:rsidP="00C3141D">
      <w:pPr>
        <w:jc w:val="center"/>
        <w:rPr>
          <w:rFonts w:eastAsia="Times New Roman"/>
          <w:b/>
          <w:sz w:val="26"/>
        </w:rPr>
      </w:pPr>
      <w:r w:rsidRPr="00D52224">
        <w:rPr>
          <w:rFonts w:eastAsia="Times New Roman"/>
        </w:rPr>
        <w:br w:type="page"/>
      </w:r>
      <w:r w:rsidRPr="00D52224">
        <w:rPr>
          <w:rFonts w:eastAsia="Times New Roman"/>
          <w:b/>
          <w:sz w:val="26"/>
        </w:rPr>
        <w:lastRenderedPageBreak/>
        <w:t>Содержание</w:t>
      </w:r>
    </w:p>
    <w:p w14:paraId="52E07D42" w14:textId="77777777" w:rsidR="00C3141D" w:rsidRPr="00D52224" w:rsidRDefault="00C3141D" w:rsidP="00C3141D">
      <w:pPr>
        <w:jc w:val="center"/>
        <w:rPr>
          <w:rFonts w:eastAsia="Times New Roman"/>
        </w:rPr>
      </w:pPr>
    </w:p>
    <w:p w14:paraId="0D759965" w14:textId="0D63E12D" w:rsidR="000333C3" w:rsidRDefault="00C3141D">
      <w:pPr>
        <w:pStyle w:val="12"/>
        <w:rPr>
          <w:rFonts w:asciiTheme="minorHAnsi" w:eastAsiaTheme="minorEastAsia" w:hAnsiTheme="minorHAnsi" w:cstheme="minorBidi"/>
          <w:noProof/>
          <w:sz w:val="22"/>
          <w:szCs w:val="22"/>
        </w:rPr>
      </w:pPr>
      <w:r w:rsidRPr="00D52224">
        <w:fldChar w:fldCharType="begin"/>
      </w:r>
      <w:r w:rsidRPr="00D52224">
        <w:instrText xml:space="preserve"> TOC \o "1-3" \h \z \u </w:instrText>
      </w:r>
      <w:r w:rsidRPr="00D52224">
        <w:fldChar w:fldCharType="separate"/>
      </w:r>
      <w:hyperlink w:anchor="_Toc16755648" w:history="1">
        <w:r w:rsidR="000333C3" w:rsidRPr="00DD7E03">
          <w:rPr>
            <w:rStyle w:val="a3"/>
            <w:rFonts w:eastAsia="MS Mincho"/>
            <w:b/>
            <w:bCs/>
            <w:noProof/>
            <w:kern w:val="32"/>
            <w:lang w:val="x-none" w:eastAsia="x-none"/>
          </w:rPr>
          <w:t>ИЗВЕЩЕНИЕ О ЗАКУПКЕ</w:t>
        </w:r>
        <w:r w:rsidR="000333C3">
          <w:rPr>
            <w:noProof/>
            <w:webHidden/>
          </w:rPr>
          <w:tab/>
        </w:r>
        <w:r w:rsidR="000333C3">
          <w:rPr>
            <w:noProof/>
            <w:webHidden/>
          </w:rPr>
          <w:fldChar w:fldCharType="begin"/>
        </w:r>
        <w:r w:rsidR="000333C3">
          <w:rPr>
            <w:noProof/>
            <w:webHidden/>
          </w:rPr>
          <w:instrText xml:space="preserve"> PAGEREF _Toc16755648 \h </w:instrText>
        </w:r>
        <w:r w:rsidR="000333C3">
          <w:rPr>
            <w:noProof/>
            <w:webHidden/>
          </w:rPr>
        </w:r>
        <w:r w:rsidR="000333C3">
          <w:rPr>
            <w:noProof/>
            <w:webHidden/>
          </w:rPr>
          <w:fldChar w:fldCharType="separate"/>
        </w:r>
        <w:r w:rsidR="00856616">
          <w:rPr>
            <w:noProof/>
            <w:webHidden/>
          </w:rPr>
          <w:t>3</w:t>
        </w:r>
        <w:r w:rsidR="000333C3">
          <w:rPr>
            <w:noProof/>
            <w:webHidden/>
          </w:rPr>
          <w:fldChar w:fldCharType="end"/>
        </w:r>
      </w:hyperlink>
    </w:p>
    <w:p w14:paraId="738A6AF1" w14:textId="693FB814" w:rsidR="000333C3" w:rsidRDefault="00A168ED">
      <w:pPr>
        <w:pStyle w:val="12"/>
        <w:rPr>
          <w:rFonts w:asciiTheme="minorHAnsi" w:eastAsiaTheme="minorEastAsia" w:hAnsiTheme="minorHAnsi" w:cstheme="minorBidi"/>
          <w:noProof/>
          <w:sz w:val="22"/>
          <w:szCs w:val="22"/>
        </w:rPr>
      </w:pPr>
      <w:hyperlink w:anchor="_Toc16755649" w:history="1">
        <w:r w:rsidR="000333C3" w:rsidRPr="00DD7E03">
          <w:rPr>
            <w:rStyle w:val="a3"/>
            <w:rFonts w:eastAsia="MS Mincho"/>
            <w:b/>
            <w:bCs/>
            <w:noProof/>
            <w:kern w:val="32"/>
            <w:lang w:eastAsia="x-none"/>
          </w:rPr>
          <w:t>ДОКУМЕНТАЦИЯ О ЗАКУПКЕ</w:t>
        </w:r>
        <w:r w:rsidR="000333C3">
          <w:rPr>
            <w:noProof/>
            <w:webHidden/>
          </w:rPr>
          <w:tab/>
        </w:r>
        <w:r w:rsidR="000333C3">
          <w:rPr>
            <w:noProof/>
            <w:webHidden/>
          </w:rPr>
          <w:fldChar w:fldCharType="begin"/>
        </w:r>
        <w:r w:rsidR="000333C3">
          <w:rPr>
            <w:noProof/>
            <w:webHidden/>
          </w:rPr>
          <w:instrText xml:space="preserve"> PAGEREF _Toc16755649 \h </w:instrText>
        </w:r>
        <w:r w:rsidR="000333C3">
          <w:rPr>
            <w:noProof/>
            <w:webHidden/>
          </w:rPr>
        </w:r>
        <w:r w:rsidR="000333C3">
          <w:rPr>
            <w:noProof/>
            <w:webHidden/>
          </w:rPr>
          <w:fldChar w:fldCharType="separate"/>
        </w:r>
        <w:r w:rsidR="00856616">
          <w:rPr>
            <w:noProof/>
            <w:webHidden/>
          </w:rPr>
          <w:t>6</w:t>
        </w:r>
        <w:r w:rsidR="000333C3">
          <w:rPr>
            <w:noProof/>
            <w:webHidden/>
          </w:rPr>
          <w:fldChar w:fldCharType="end"/>
        </w:r>
      </w:hyperlink>
    </w:p>
    <w:p w14:paraId="203582AF" w14:textId="464F3195" w:rsidR="000333C3" w:rsidRDefault="00A168ED">
      <w:pPr>
        <w:pStyle w:val="12"/>
        <w:rPr>
          <w:rFonts w:asciiTheme="minorHAnsi" w:eastAsiaTheme="minorEastAsia" w:hAnsiTheme="minorHAnsi" w:cstheme="minorBidi"/>
          <w:noProof/>
          <w:sz w:val="22"/>
          <w:szCs w:val="22"/>
        </w:rPr>
      </w:pPr>
      <w:hyperlink w:anchor="_Toc16755650" w:history="1">
        <w:r w:rsidR="000333C3" w:rsidRPr="00DD7E03">
          <w:rPr>
            <w:rStyle w:val="a3"/>
            <w:rFonts w:eastAsia="MS Mincho"/>
            <w:b/>
            <w:bCs/>
            <w:noProof/>
            <w:kern w:val="32"/>
            <w:lang w:val="x-none" w:eastAsia="x-none"/>
          </w:rPr>
          <w:t>РАЗДЕЛ I. ТЕРМИНЫ И ОПРЕДЕЛЕНИЯ</w:t>
        </w:r>
        <w:r w:rsidR="000333C3">
          <w:rPr>
            <w:noProof/>
            <w:webHidden/>
          </w:rPr>
          <w:tab/>
        </w:r>
        <w:r w:rsidR="000333C3">
          <w:rPr>
            <w:noProof/>
            <w:webHidden/>
          </w:rPr>
          <w:fldChar w:fldCharType="begin"/>
        </w:r>
        <w:r w:rsidR="000333C3">
          <w:rPr>
            <w:noProof/>
            <w:webHidden/>
          </w:rPr>
          <w:instrText xml:space="preserve"> PAGEREF _Toc16755650 \h </w:instrText>
        </w:r>
        <w:r w:rsidR="000333C3">
          <w:rPr>
            <w:noProof/>
            <w:webHidden/>
          </w:rPr>
        </w:r>
        <w:r w:rsidR="000333C3">
          <w:rPr>
            <w:noProof/>
            <w:webHidden/>
          </w:rPr>
          <w:fldChar w:fldCharType="separate"/>
        </w:r>
        <w:r w:rsidR="00856616">
          <w:rPr>
            <w:noProof/>
            <w:webHidden/>
          </w:rPr>
          <w:t>6</w:t>
        </w:r>
        <w:r w:rsidR="000333C3">
          <w:rPr>
            <w:noProof/>
            <w:webHidden/>
          </w:rPr>
          <w:fldChar w:fldCharType="end"/>
        </w:r>
      </w:hyperlink>
    </w:p>
    <w:p w14:paraId="3FE3330A" w14:textId="78054A0A" w:rsidR="000333C3" w:rsidRDefault="00A168ED">
      <w:pPr>
        <w:pStyle w:val="12"/>
        <w:rPr>
          <w:rFonts w:asciiTheme="minorHAnsi" w:eastAsiaTheme="minorEastAsia" w:hAnsiTheme="minorHAnsi" w:cstheme="minorBidi"/>
          <w:noProof/>
          <w:sz w:val="22"/>
          <w:szCs w:val="22"/>
        </w:rPr>
      </w:pPr>
      <w:hyperlink w:anchor="_Toc16755651" w:history="1">
        <w:r w:rsidR="000333C3" w:rsidRPr="007510A1">
          <w:rPr>
            <w:rStyle w:val="a3"/>
            <w:rFonts w:eastAsia="MS Mincho"/>
            <w:b/>
            <w:noProof/>
            <w:kern w:val="32"/>
            <w:lang w:val="x-none" w:eastAsia="x-none"/>
          </w:rPr>
          <w:t>РАЗДЕЛ II. ИНФОРМАЦИОННАЯ КАРТА</w:t>
        </w:r>
        <w:r w:rsidR="000333C3">
          <w:rPr>
            <w:noProof/>
            <w:webHidden/>
          </w:rPr>
          <w:tab/>
        </w:r>
        <w:r w:rsidR="000333C3">
          <w:rPr>
            <w:noProof/>
            <w:webHidden/>
          </w:rPr>
          <w:fldChar w:fldCharType="begin"/>
        </w:r>
        <w:r w:rsidR="000333C3">
          <w:rPr>
            <w:noProof/>
            <w:webHidden/>
          </w:rPr>
          <w:instrText xml:space="preserve"> PAGEREF _Toc16755651 \h </w:instrText>
        </w:r>
        <w:r w:rsidR="000333C3">
          <w:rPr>
            <w:noProof/>
            <w:webHidden/>
          </w:rPr>
        </w:r>
        <w:r w:rsidR="000333C3">
          <w:rPr>
            <w:noProof/>
            <w:webHidden/>
          </w:rPr>
          <w:fldChar w:fldCharType="separate"/>
        </w:r>
        <w:r w:rsidR="00856616">
          <w:rPr>
            <w:noProof/>
            <w:webHidden/>
          </w:rPr>
          <w:t>8</w:t>
        </w:r>
        <w:r w:rsidR="000333C3">
          <w:rPr>
            <w:noProof/>
            <w:webHidden/>
          </w:rPr>
          <w:fldChar w:fldCharType="end"/>
        </w:r>
      </w:hyperlink>
    </w:p>
    <w:p w14:paraId="0A29DAB5" w14:textId="043CE111" w:rsidR="000333C3" w:rsidRPr="007510A1" w:rsidRDefault="00A168ED">
      <w:pPr>
        <w:pStyle w:val="12"/>
        <w:rPr>
          <w:rFonts w:asciiTheme="minorHAnsi" w:eastAsiaTheme="minorEastAsia" w:hAnsiTheme="minorHAnsi" w:cstheme="minorBidi"/>
          <w:noProof/>
          <w:sz w:val="22"/>
          <w:szCs w:val="22"/>
        </w:rPr>
      </w:pPr>
      <w:hyperlink w:anchor="_Toc16755652" w:history="1">
        <w:r w:rsidR="000333C3" w:rsidRPr="007510A1">
          <w:rPr>
            <w:rStyle w:val="a3"/>
            <w:rFonts w:eastAsia="MS Mincho"/>
            <w:bCs/>
            <w:i/>
            <w:noProof/>
            <w:kern w:val="32"/>
            <w:lang w:val="x-none" w:eastAsia="x-none"/>
          </w:rPr>
          <w:t>2.1. Общие сведения о закупке</w:t>
        </w:r>
        <w:r w:rsidR="000333C3" w:rsidRPr="007510A1">
          <w:rPr>
            <w:noProof/>
            <w:webHidden/>
          </w:rPr>
          <w:tab/>
        </w:r>
        <w:r w:rsidR="000333C3" w:rsidRPr="007510A1">
          <w:rPr>
            <w:noProof/>
            <w:webHidden/>
          </w:rPr>
          <w:fldChar w:fldCharType="begin"/>
        </w:r>
        <w:r w:rsidR="000333C3" w:rsidRPr="007510A1">
          <w:rPr>
            <w:noProof/>
            <w:webHidden/>
          </w:rPr>
          <w:instrText xml:space="preserve"> PAGEREF _Toc16755652 \h </w:instrText>
        </w:r>
        <w:r w:rsidR="000333C3" w:rsidRPr="007510A1">
          <w:rPr>
            <w:noProof/>
            <w:webHidden/>
          </w:rPr>
        </w:r>
        <w:r w:rsidR="000333C3" w:rsidRPr="007510A1">
          <w:rPr>
            <w:noProof/>
            <w:webHidden/>
          </w:rPr>
          <w:fldChar w:fldCharType="separate"/>
        </w:r>
        <w:r w:rsidR="00856616">
          <w:rPr>
            <w:noProof/>
            <w:webHidden/>
          </w:rPr>
          <w:t>8</w:t>
        </w:r>
        <w:r w:rsidR="000333C3" w:rsidRPr="007510A1">
          <w:rPr>
            <w:noProof/>
            <w:webHidden/>
          </w:rPr>
          <w:fldChar w:fldCharType="end"/>
        </w:r>
      </w:hyperlink>
    </w:p>
    <w:p w14:paraId="02B7FD97" w14:textId="40B975C9" w:rsidR="000333C3" w:rsidRPr="007510A1" w:rsidRDefault="00A168ED">
      <w:pPr>
        <w:pStyle w:val="12"/>
        <w:rPr>
          <w:rFonts w:asciiTheme="minorHAnsi" w:eastAsiaTheme="minorEastAsia" w:hAnsiTheme="minorHAnsi" w:cstheme="minorBidi"/>
          <w:noProof/>
          <w:sz w:val="22"/>
          <w:szCs w:val="22"/>
        </w:rPr>
      </w:pPr>
      <w:hyperlink w:anchor="_Toc16755653" w:history="1">
        <w:r w:rsidR="000333C3" w:rsidRPr="007510A1">
          <w:rPr>
            <w:rStyle w:val="a3"/>
            <w:rFonts w:eastAsia="MS Mincho"/>
            <w:bCs/>
            <w:i/>
            <w:noProof/>
            <w:kern w:val="32"/>
            <w:lang w:val="x-none" w:eastAsia="x-none"/>
          </w:rPr>
          <w:t>2.2. Требования к Заявке на участие в закупке</w:t>
        </w:r>
        <w:r w:rsidR="000333C3" w:rsidRPr="007510A1">
          <w:rPr>
            <w:noProof/>
            <w:webHidden/>
          </w:rPr>
          <w:tab/>
        </w:r>
        <w:r w:rsidR="000333C3" w:rsidRPr="007510A1">
          <w:rPr>
            <w:noProof/>
            <w:webHidden/>
          </w:rPr>
          <w:fldChar w:fldCharType="begin"/>
        </w:r>
        <w:r w:rsidR="000333C3" w:rsidRPr="007510A1">
          <w:rPr>
            <w:noProof/>
            <w:webHidden/>
          </w:rPr>
          <w:instrText xml:space="preserve"> PAGEREF _Toc16755653 \h </w:instrText>
        </w:r>
        <w:r w:rsidR="000333C3" w:rsidRPr="007510A1">
          <w:rPr>
            <w:noProof/>
            <w:webHidden/>
          </w:rPr>
        </w:r>
        <w:r w:rsidR="000333C3" w:rsidRPr="007510A1">
          <w:rPr>
            <w:noProof/>
            <w:webHidden/>
          </w:rPr>
          <w:fldChar w:fldCharType="separate"/>
        </w:r>
        <w:r w:rsidR="00856616">
          <w:rPr>
            <w:noProof/>
            <w:webHidden/>
          </w:rPr>
          <w:t>23</w:t>
        </w:r>
        <w:r w:rsidR="000333C3" w:rsidRPr="007510A1">
          <w:rPr>
            <w:noProof/>
            <w:webHidden/>
          </w:rPr>
          <w:fldChar w:fldCharType="end"/>
        </w:r>
      </w:hyperlink>
    </w:p>
    <w:p w14:paraId="6788474B" w14:textId="6AFB3375" w:rsidR="000333C3" w:rsidRPr="007510A1" w:rsidRDefault="00A168ED">
      <w:pPr>
        <w:pStyle w:val="12"/>
        <w:rPr>
          <w:rFonts w:asciiTheme="minorHAnsi" w:eastAsiaTheme="minorEastAsia" w:hAnsiTheme="minorHAnsi" w:cstheme="minorBidi"/>
          <w:noProof/>
          <w:sz w:val="22"/>
          <w:szCs w:val="22"/>
        </w:rPr>
      </w:pPr>
      <w:hyperlink w:anchor="_Toc16755654" w:history="1">
        <w:r w:rsidR="000333C3" w:rsidRPr="007510A1">
          <w:rPr>
            <w:rStyle w:val="a3"/>
            <w:rFonts w:eastAsia="MS Mincho"/>
            <w:bCs/>
            <w:i/>
            <w:noProof/>
            <w:kern w:val="32"/>
            <w:lang w:val="x-none" w:eastAsia="x-none"/>
          </w:rPr>
          <w:t>2.3. Условия заключения и исполнения договора</w:t>
        </w:r>
        <w:r w:rsidR="000333C3" w:rsidRPr="007510A1">
          <w:rPr>
            <w:noProof/>
            <w:webHidden/>
          </w:rPr>
          <w:tab/>
        </w:r>
        <w:r w:rsidR="000333C3" w:rsidRPr="007510A1">
          <w:rPr>
            <w:noProof/>
            <w:webHidden/>
          </w:rPr>
          <w:fldChar w:fldCharType="begin"/>
        </w:r>
        <w:r w:rsidR="000333C3" w:rsidRPr="007510A1">
          <w:rPr>
            <w:noProof/>
            <w:webHidden/>
          </w:rPr>
          <w:instrText xml:space="preserve"> PAGEREF _Toc16755654 \h </w:instrText>
        </w:r>
        <w:r w:rsidR="000333C3" w:rsidRPr="007510A1">
          <w:rPr>
            <w:noProof/>
            <w:webHidden/>
          </w:rPr>
        </w:r>
        <w:r w:rsidR="000333C3" w:rsidRPr="007510A1">
          <w:rPr>
            <w:noProof/>
            <w:webHidden/>
          </w:rPr>
          <w:fldChar w:fldCharType="separate"/>
        </w:r>
        <w:r w:rsidR="00856616">
          <w:rPr>
            <w:noProof/>
            <w:webHidden/>
          </w:rPr>
          <w:t>29</w:t>
        </w:r>
        <w:r w:rsidR="000333C3" w:rsidRPr="007510A1">
          <w:rPr>
            <w:noProof/>
            <w:webHidden/>
          </w:rPr>
          <w:fldChar w:fldCharType="end"/>
        </w:r>
      </w:hyperlink>
    </w:p>
    <w:p w14:paraId="7224065A" w14:textId="4320961A" w:rsidR="000333C3" w:rsidRDefault="00A168ED">
      <w:pPr>
        <w:pStyle w:val="12"/>
        <w:rPr>
          <w:rFonts w:asciiTheme="minorHAnsi" w:eastAsiaTheme="minorEastAsia" w:hAnsiTheme="minorHAnsi" w:cstheme="minorBidi"/>
          <w:noProof/>
          <w:sz w:val="22"/>
          <w:szCs w:val="22"/>
        </w:rPr>
      </w:pPr>
      <w:hyperlink w:anchor="_Toc16755655" w:history="1">
        <w:r w:rsidR="000333C3" w:rsidRPr="007510A1">
          <w:rPr>
            <w:rStyle w:val="a3"/>
            <w:rFonts w:eastAsia="MS Mincho"/>
            <w:b/>
            <w:noProof/>
            <w:kern w:val="32"/>
            <w:lang w:val="x-none" w:eastAsia="x-none"/>
          </w:rPr>
          <w:t>РАЗДЕЛ III. ФОРМЫ ДЛЯ ЗАПОЛНЕНИЯ УЧАСТНИКАМИ ЗАКУПКИ</w:t>
        </w:r>
        <w:r w:rsidR="000333C3">
          <w:rPr>
            <w:noProof/>
            <w:webHidden/>
          </w:rPr>
          <w:tab/>
        </w:r>
        <w:r w:rsidR="000333C3">
          <w:rPr>
            <w:noProof/>
            <w:webHidden/>
          </w:rPr>
          <w:fldChar w:fldCharType="begin"/>
        </w:r>
        <w:r w:rsidR="000333C3">
          <w:rPr>
            <w:noProof/>
            <w:webHidden/>
          </w:rPr>
          <w:instrText xml:space="preserve"> PAGEREF _Toc16755655 \h </w:instrText>
        </w:r>
        <w:r w:rsidR="000333C3">
          <w:rPr>
            <w:noProof/>
            <w:webHidden/>
          </w:rPr>
        </w:r>
        <w:r w:rsidR="000333C3">
          <w:rPr>
            <w:noProof/>
            <w:webHidden/>
          </w:rPr>
          <w:fldChar w:fldCharType="separate"/>
        </w:r>
        <w:r w:rsidR="00856616">
          <w:rPr>
            <w:noProof/>
            <w:webHidden/>
          </w:rPr>
          <w:t>32</w:t>
        </w:r>
        <w:r w:rsidR="000333C3">
          <w:rPr>
            <w:noProof/>
            <w:webHidden/>
          </w:rPr>
          <w:fldChar w:fldCharType="end"/>
        </w:r>
      </w:hyperlink>
    </w:p>
    <w:p w14:paraId="6B149012" w14:textId="6CE3172F" w:rsidR="000333C3" w:rsidRDefault="00A168ED">
      <w:pPr>
        <w:pStyle w:val="12"/>
        <w:rPr>
          <w:rFonts w:asciiTheme="minorHAnsi" w:eastAsiaTheme="minorEastAsia" w:hAnsiTheme="minorHAnsi" w:cstheme="minorBidi"/>
          <w:noProof/>
          <w:sz w:val="22"/>
          <w:szCs w:val="22"/>
        </w:rPr>
      </w:pPr>
      <w:hyperlink w:anchor="_Toc16755656" w:history="1">
        <w:r w:rsidR="000333C3" w:rsidRPr="007510A1">
          <w:rPr>
            <w:rStyle w:val="a3"/>
            <w:rFonts w:eastAsia="MS Mincho"/>
            <w:bCs/>
            <w:noProof/>
            <w:kern w:val="32"/>
            <w:lang w:val="x-none" w:eastAsia="x-none"/>
          </w:rPr>
          <w:t xml:space="preserve">Форма 1 </w:t>
        </w:r>
        <w:r w:rsidR="000333C3" w:rsidRPr="007510A1">
          <w:rPr>
            <w:rStyle w:val="a3"/>
            <w:rFonts w:eastAsia="MS Mincho"/>
            <w:bCs/>
            <w:noProof/>
            <w:kern w:val="32"/>
            <w:lang w:eastAsia="x-none"/>
          </w:rPr>
          <w:t>З</w:t>
        </w:r>
        <w:r w:rsidR="000333C3" w:rsidRPr="007510A1">
          <w:rPr>
            <w:rStyle w:val="a3"/>
            <w:rFonts w:eastAsia="MS Mincho"/>
            <w:bCs/>
            <w:noProof/>
            <w:kern w:val="32"/>
            <w:lang w:val="x-none" w:eastAsia="x-none"/>
          </w:rPr>
          <w:t xml:space="preserve">АЯВКА НА УЧАСТИЕ В ОТКРЫТОМ </w:t>
        </w:r>
        <w:r w:rsidR="000333C3" w:rsidRPr="007510A1">
          <w:rPr>
            <w:rStyle w:val="a3"/>
            <w:rFonts w:eastAsia="MS Mincho"/>
            <w:bCs/>
            <w:noProof/>
            <w:kern w:val="32"/>
            <w:lang w:eastAsia="x-none"/>
          </w:rPr>
          <w:t>ЗАПРОСЕ ПРЕДЛОЖЕНИЙ</w:t>
        </w:r>
        <w:r w:rsidR="000333C3">
          <w:rPr>
            <w:noProof/>
            <w:webHidden/>
          </w:rPr>
          <w:tab/>
        </w:r>
        <w:r w:rsidR="000333C3">
          <w:rPr>
            <w:noProof/>
            <w:webHidden/>
          </w:rPr>
          <w:fldChar w:fldCharType="begin"/>
        </w:r>
        <w:r w:rsidR="000333C3">
          <w:rPr>
            <w:noProof/>
            <w:webHidden/>
          </w:rPr>
          <w:instrText xml:space="preserve"> PAGEREF _Toc16755656 \h </w:instrText>
        </w:r>
        <w:r w:rsidR="000333C3">
          <w:rPr>
            <w:noProof/>
            <w:webHidden/>
          </w:rPr>
        </w:r>
        <w:r w:rsidR="000333C3">
          <w:rPr>
            <w:noProof/>
            <w:webHidden/>
          </w:rPr>
          <w:fldChar w:fldCharType="separate"/>
        </w:r>
        <w:r w:rsidR="00856616">
          <w:rPr>
            <w:noProof/>
            <w:webHidden/>
          </w:rPr>
          <w:t>32</w:t>
        </w:r>
        <w:r w:rsidR="000333C3">
          <w:rPr>
            <w:noProof/>
            <w:webHidden/>
          </w:rPr>
          <w:fldChar w:fldCharType="end"/>
        </w:r>
      </w:hyperlink>
    </w:p>
    <w:p w14:paraId="0EE7F99A" w14:textId="21729394" w:rsidR="000333C3" w:rsidRDefault="00A168ED">
      <w:pPr>
        <w:pStyle w:val="12"/>
        <w:rPr>
          <w:rFonts w:asciiTheme="minorHAnsi" w:eastAsiaTheme="minorEastAsia" w:hAnsiTheme="minorHAnsi" w:cstheme="minorBidi"/>
          <w:noProof/>
          <w:sz w:val="22"/>
          <w:szCs w:val="22"/>
        </w:rPr>
      </w:pPr>
      <w:hyperlink w:anchor="_Toc16755657" w:history="1">
        <w:r w:rsidR="000333C3" w:rsidRPr="00DD7E03">
          <w:rPr>
            <w:rStyle w:val="a3"/>
            <w:rFonts w:eastAsia="MS Mincho"/>
            <w:noProof/>
            <w:kern w:val="32"/>
            <w:lang w:val="x-none" w:eastAsia="x-none"/>
          </w:rPr>
          <w:t>Форма 2 АНКЕТА УЧАСТНИКА НА УЧАСТИЕ В ОТКРЫТОМ ЗАПРОСЕ ПРЕДЛОЖЕНИЙ</w:t>
        </w:r>
        <w:r w:rsidR="000333C3">
          <w:rPr>
            <w:noProof/>
            <w:webHidden/>
          </w:rPr>
          <w:tab/>
        </w:r>
        <w:r w:rsidR="000333C3">
          <w:rPr>
            <w:noProof/>
            <w:webHidden/>
          </w:rPr>
          <w:fldChar w:fldCharType="begin"/>
        </w:r>
        <w:r w:rsidR="000333C3">
          <w:rPr>
            <w:noProof/>
            <w:webHidden/>
          </w:rPr>
          <w:instrText xml:space="preserve"> PAGEREF _Toc16755657 \h </w:instrText>
        </w:r>
        <w:r w:rsidR="000333C3">
          <w:rPr>
            <w:noProof/>
            <w:webHidden/>
          </w:rPr>
        </w:r>
        <w:r w:rsidR="000333C3">
          <w:rPr>
            <w:noProof/>
            <w:webHidden/>
          </w:rPr>
          <w:fldChar w:fldCharType="separate"/>
        </w:r>
        <w:r w:rsidR="00856616">
          <w:rPr>
            <w:noProof/>
            <w:webHidden/>
          </w:rPr>
          <w:t>35</w:t>
        </w:r>
        <w:r w:rsidR="000333C3">
          <w:rPr>
            <w:noProof/>
            <w:webHidden/>
          </w:rPr>
          <w:fldChar w:fldCharType="end"/>
        </w:r>
      </w:hyperlink>
    </w:p>
    <w:p w14:paraId="745F548C" w14:textId="67197445" w:rsidR="000333C3" w:rsidRDefault="00A168ED">
      <w:pPr>
        <w:pStyle w:val="12"/>
        <w:rPr>
          <w:rFonts w:asciiTheme="minorHAnsi" w:eastAsiaTheme="minorEastAsia" w:hAnsiTheme="minorHAnsi" w:cstheme="minorBidi"/>
          <w:noProof/>
          <w:sz w:val="22"/>
          <w:szCs w:val="22"/>
        </w:rPr>
      </w:pPr>
      <w:hyperlink w:anchor="_Toc16755658" w:history="1">
        <w:r w:rsidR="000333C3" w:rsidRPr="00DD7E03">
          <w:rPr>
            <w:rStyle w:val="a3"/>
            <w:rFonts w:eastAsia="MS Mincho"/>
            <w:noProof/>
            <w:kern w:val="32"/>
            <w:lang w:val="x-none" w:eastAsia="x-none"/>
          </w:rPr>
          <w:t>Форма 3 ТЕХНИКО-КОММЕРЧЕСКОЕ ПРЕДЛОЖЕНИЕ</w:t>
        </w:r>
        <w:r w:rsidR="000333C3">
          <w:rPr>
            <w:noProof/>
            <w:webHidden/>
          </w:rPr>
          <w:tab/>
        </w:r>
        <w:r w:rsidR="000333C3">
          <w:rPr>
            <w:noProof/>
            <w:webHidden/>
          </w:rPr>
          <w:fldChar w:fldCharType="begin"/>
        </w:r>
        <w:r w:rsidR="000333C3">
          <w:rPr>
            <w:noProof/>
            <w:webHidden/>
          </w:rPr>
          <w:instrText xml:space="preserve"> PAGEREF _Toc16755658 \h </w:instrText>
        </w:r>
        <w:r w:rsidR="000333C3">
          <w:rPr>
            <w:noProof/>
            <w:webHidden/>
          </w:rPr>
        </w:r>
        <w:r w:rsidR="000333C3">
          <w:rPr>
            <w:noProof/>
            <w:webHidden/>
          </w:rPr>
          <w:fldChar w:fldCharType="separate"/>
        </w:r>
        <w:r w:rsidR="00856616">
          <w:rPr>
            <w:noProof/>
            <w:webHidden/>
          </w:rPr>
          <w:t>37</w:t>
        </w:r>
        <w:r w:rsidR="000333C3">
          <w:rPr>
            <w:noProof/>
            <w:webHidden/>
          </w:rPr>
          <w:fldChar w:fldCharType="end"/>
        </w:r>
      </w:hyperlink>
    </w:p>
    <w:p w14:paraId="083B6344" w14:textId="26D03599" w:rsidR="000333C3" w:rsidRDefault="00A168ED">
      <w:pPr>
        <w:pStyle w:val="12"/>
        <w:rPr>
          <w:rFonts w:asciiTheme="minorHAnsi" w:eastAsiaTheme="minorEastAsia" w:hAnsiTheme="minorHAnsi" w:cstheme="minorBidi"/>
          <w:noProof/>
          <w:sz w:val="22"/>
          <w:szCs w:val="22"/>
        </w:rPr>
      </w:pPr>
      <w:hyperlink w:anchor="_Toc16755659" w:history="1">
        <w:r w:rsidR="000333C3" w:rsidRPr="007510A1">
          <w:rPr>
            <w:rStyle w:val="a3"/>
            <w:rFonts w:eastAsia="MS Mincho"/>
            <w:bCs/>
            <w:noProof/>
            <w:kern w:val="32"/>
            <w:lang w:val="x-none" w:eastAsia="x-none"/>
          </w:rPr>
          <w:t>Форма 4 РЕКОМЕНДУЕМАЯ ФОРМА ЗАПРОСА РАЗЪЯСНЕНИЙ ДОКУМЕНТАЦИИ О ЗАКУПКЕ</w:t>
        </w:r>
        <w:r w:rsidR="000333C3">
          <w:rPr>
            <w:noProof/>
            <w:webHidden/>
          </w:rPr>
          <w:tab/>
        </w:r>
        <w:r w:rsidR="000333C3">
          <w:rPr>
            <w:noProof/>
            <w:webHidden/>
          </w:rPr>
          <w:fldChar w:fldCharType="begin"/>
        </w:r>
        <w:r w:rsidR="000333C3">
          <w:rPr>
            <w:noProof/>
            <w:webHidden/>
          </w:rPr>
          <w:instrText xml:space="preserve"> PAGEREF _Toc16755659 \h </w:instrText>
        </w:r>
        <w:r w:rsidR="000333C3">
          <w:rPr>
            <w:noProof/>
            <w:webHidden/>
          </w:rPr>
        </w:r>
        <w:r w:rsidR="000333C3">
          <w:rPr>
            <w:noProof/>
            <w:webHidden/>
          </w:rPr>
          <w:fldChar w:fldCharType="separate"/>
        </w:r>
        <w:r w:rsidR="00856616">
          <w:rPr>
            <w:noProof/>
            <w:webHidden/>
          </w:rPr>
          <w:t>38</w:t>
        </w:r>
        <w:r w:rsidR="000333C3">
          <w:rPr>
            <w:noProof/>
            <w:webHidden/>
          </w:rPr>
          <w:fldChar w:fldCharType="end"/>
        </w:r>
      </w:hyperlink>
    </w:p>
    <w:p w14:paraId="695BEA76" w14:textId="05B1715B" w:rsidR="000333C3" w:rsidRDefault="00A168ED">
      <w:pPr>
        <w:pStyle w:val="12"/>
        <w:rPr>
          <w:rFonts w:asciiTheme="minorHAnsi" w:eastAsiaTheme="minorEastAsia" w:hAnsiTheme="minorHAnsi" w:cstheme="minorBidi"/>
          <w:noProof/>
          <w:sz w:val="22"/>
          <w:szCs w:val="22"/>
        </w:rPr>
      </w:pPr>
      <w:hyperlink w:anchor="_Toc16755660" w:history="1">
        <w:r w:rsidR="000333C3" w:rsidRPr="00DD7E03">
          <w:rPr>
            <w:rStyle w:val="a3"/>
            <w:rFonts w:eastAsia="MS Mincho"/>
            <w:noProof/>
            <w:kern w:val="32"/>
            <w:lang w:val="x-none" w:eastAsia="x-none"/>
          </w:rPr>
          <w:t xml:space="preserve">Форма </w:t>
        </w:r>
        <w:r w:rsidR="000333C3" w:rsidRPr="00DD7E03">
          <w:rPr>
            <w:rStyle w:val="a3"/>
            <w:rFonts w:eastAsia="MS Mincho"/>
            <w:noProof/>
            <w:kern w:val="32"/>
            <w:lang w:eastAsia="x-none"/>
          </w:rPr>
          <w:t>5</w:t>
        </w:r>
        <w:r w:rsidR="000333C3" w:rsidRPr="00DD7E03">
          <w:rPr>
            <w:rStyle w:val="a3"/>
            <w:noProof/>
          </w:rPr>
          <w:t xml:space="preserve"> </w:t>
        </w:r>
        <w:r w:rsidR="000333C3" w:rsidRPr="00DD7E03">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0333C3" w:rsidRPr="00DD7E03">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333C3">
          <w:rPr>
            <w:noProof/>
            <w:webHidden/>
          </w:rPr>
          <w:tab/>
        </w:r>
        <w:r w:rsidR="000333C3">
          <w:rPr>
            <w:noProof/>
            <w:webHidden/>
          </w:rPr>
          <w:fldChar w:fldCharType="begin"/>
        </w:r>
        <w:r w:rsidR="000333C3">
          <w:rPr>
            <w:noProof/>
            <w:webHidden/>
          </w:rPr>
          <w:instrText xml:space="preserve"> PAGEREF _Toc16755660 \h </w:instrText>
        </w:r>
        <w:r w:rsidR="000333C3">
          <w:rPr>
            <w:noProof/>
            <w:webHidden/>
          </w:rPr>
        </w:r>
        <w:r w:rsidR="000333C3">
          <w:rPr>
            <w:noProof/>
            <w:webHidden/>
          </w:rPr>
          <w:fldChar w:fldCharType="separate"/>
        </w:r>
        <w:r w:rsidR="00856616">
          <w:rPr>
            <w:noProof/>
            <w:webHidden/>
          </w:rPr>
          <w:t>39</w:t>
        </w:r>
        <w:r w:rsidR="000333C3">
          <w:rPr>
            <w:noProof/>
            <w:webHidden/>
          </w:rPr>
          <w:fldChar w:fldCharType="end"/>
        </w:r>
      </w:hyperlink>
    </w:p>
    <w:p w14:paraId="063EAB01" w14:textId="53FC6306" w:rsidR="000333C3" w:rsidRDefault="00A168ED">
      <w:pPr>
        <w:pStyle w:val="12"/>
        <w:rPr>
          <w:rFonts w:asciiTheme="minorHAnsi" w:eastAsiaTheme="minorEastAsia" w:hAnsiTheme="minorHAnsi" w:cstheme="minorBidi"/>
          <w:noProof/>
          <w:sz w:val="22"/>
          <w:szCs w:val="22"/>
        </w:rPr>
      </w:pPr>
      <w:hyperlink w:anchor="_Toc16755661" w:history="1">
        <w:r w:rsidR="000333C3" w:rsidRPr="00DD7E03">
          <w:rPr>
            <w:rStyle w:val="a3"/>
            <w:noProof/>
          </w:rPr>
          <w:t>Форма 6. Творческое задание</w:t>
        </w:r>
        <w:r w:rsidR="000333C3">
          <w:rPr>
            <w:noProof/>
            <w:webHidden/>
          </w:rPr>
          <w:tab/>
        </w:r>
        <w:r w:rsidR="000333C3">
          <w:rPr>
            <w:noProof/>
            <w:webHidden/>
          </w:rPr>
          <w:fldChar w:fldCharType="begin"/>
        </w:r>
        <w:r w:rsidR="000333C3">
          <w:rPr>
            <w:noProof/>
            <w:webHidden/>
          </w:rPr>
          <w:instrText xml:space="preserve"> PAGEREF _Toc16755661 \h </w:instrText>
        </w:r>
        <w:r w:rsidR="000333C3">
          <w:rPr>
            <w:noProof/>
            <w:webHidden/>
          </w:rPr>
        </w:r>
        <w:r w:rsidR="000333C3">
          <w:rPr>
            <w:noProof/>
            <w:webHidden/>
          </w:rPr>
          <w:fldChar w:fldCharType="separate"/>
        </w:r>
        <w:r w:rsidR="00856616">
          <w:rPr>
            <w:noProof/>
            <w:webHidden/>
          </w:rPr>
          <w:t>43</w:t>
        </w:r>
        <w:r w:rsidR="000333C3">
          <w:rPr>
            <w:noProof/>
            <w:webHidden/>
          </w:rPr>
          <w:fldChar w:fldCharType="end"/>
        </w:r>
      </w:hyperlink>
    </w:p>
    <w:p w14:paraId="2D32FBB0" w14:textId="0D39BF20" w:rsidR="000333C3" w:rsidRDefault="00A168ED">
      <w:pPr>
        <w:pStyle w:val="12"/>
        <w:rPr>
          <w:rFonts w:asciiTheme="minorHAnsi" w:eastAsiaTheme="minorEastAsia" w:hAnsiTheme="minorHAnsi" w:cstheme="minorBidi"/>
          <w:noProof/>
          <w:sz w:val="22"/>
          <w:szCs w:val="22"/>
        </w:rPr>
      </w:pPr>
      <w:hyperlink w:anchor="_Toc16755662" w:history="1">
        <w:r w:rsidR="000333C3" w:rsidRPr="00DD7E03">
          <w:rPr>
            <w:rStyle w:val="a3"/>
            <w:noProof/>
          </w:rPr>
          <w:t>Форма 7. Форма описания методологии проектирования интерфейсов профессиональных систем</w:t>
        </w:r>
        <w:r w:rsidR="000333C3">
          <w:rPr>
            <w:noProof/>
            <w:webHidden/>
          </w:rPr>
          <w:tab/>
        </w:r>
        <w:r w:rsidR="000333C3">
          <w:rPr>
            <w:noProof/>
            <w:webHidden/>
          </w:rPr>
          <w:fldChar w:fldCharType="begin"/>
        </w:r>
        <w:r w:rsidR="000333C3">
          <w:rPr>
            <w:noProof/>
            <w:webHidden/>
          </w:rPr>
          <w:instrText xml:space="preserve"> PAGEREF _Toc16755662 \h </w:instrText>
        </w:r>
        <w:r w:rsidR="000333C3">
          <w:rPr>
            <w:noProof/>
            <w:webHidden/>
          </w:rPr>
        </w:r>
        <w:r w:rsidR="000333C3">
          <w:rPr>
            <w:noProof/>
            <w:webHidden/>
          </w:rPr>
          <w:fldChar w:fldCharType="separate"/>
        </w:r>
        <w:r w:rsidR="00856616">
          <w:rPr>
            <w:noProof/>
            <w:webHidden/>
          </w:rPr>
          <w:t>44</w:t>
        </w:r>
        <w:r w:rsidR="000333C3">
          <w:rPr>
            <w:noProof/>
            <w:webHidden/>
          </w:rPr>
          <w:fldChar w:fldCharType="end"/>
        </w:r>
      </w:hyperlink>
    </w:p>
    <w:p w14:paraId="17EE5CDE" w14:textId="39ADA39A" w:rsidR="000333C3" w:rsidRDefault="00A168ED">
      <w:pPr>
        <w:pStyle w:val="12"/>
        <w:rPr>
          <w:rFonts w:asciiTheme="minorHAnsi" w:eastAsiaTheme="minorEastAsia" w:hAnsiTheme="minorHAnsi" w:cstheme="minorBidi"/>
          <w:noProof/>
          <w:sz w:val="22"/>
          <w:szCs w:val="22"/>
        </w:rPr>
      </w:pPr>
      <w:hyperlink w:anchor="_Toc16755663" w:history="1">
        <w:r w:rsidR="000333C3" w:rsidRPr="007510A1">
          <w:rPr>
            <w:rStyle w:val="a3"/>
            <w:rFonts w:eastAsia="MS Mincho"/>
            <w:bCs/>
            <w:noProof/>
            <w:kern w:val="32"/>
          </w:rPr>
          <w:t>Форма 8 Форма справки о наличии опыта выполнения работ (оказания услуг)</w:t>
        </w:r>
        <w:r w:rsidR="000333C3">
          <w:rPr>
            <w:noProof/>
            <w:webHidden/>
          </w:rPr>
          <w:tab/>
        </w:r>
        <w:r w:rsidR="000333C3">
          <w:rPr>
            <w:noProof/>
            <w:webHidden/>
          </w:rPr>
          <w:fldChar w:fldCharType="begin"/>
        </w:r>
        <w:r w:rsidR="000333C3">
          <w:rPr>
            <w:noProof/>
            <w:webHidden/>
          </w:rPr>
          <w:instrText xml:space="preserve"> PAGEREF _Toc16755663 \h </w:instrText>
        </w:r>
        <w:r w:rsidR="000333C3">
          <w:rPr>
            <w:noProof/>
            <w:webHidden/>
          </w:rPr>
        </w:r>
        <w:r w:rsidR="000333C3">
          <w:rPr>
            <w:noProof/>
            <w:webHidden/>
          </w:rPr>
          <w:fldChar w:fldCharType="separate"/>
        </w:r>
        <w:r w:rsidR="00856616">
          <w:rPr>
            <w:noProof/>
            <w:webHidden/>
          </w:rPr>
          <w:t>45</w:t>
        </w:r>
        <w:r w:rsidR="000333C3">
          <w:rPr>
            <w:noProof/>
            <w:webHidden/>
          </w:rPr>
          <w:fldChar w:fldCharType="end"/>
        </w:r>
      </w:hyperlink>
    </w:p>
    <w:p w14:paraId="2E6D6087" w14:textId="4C0E3DA2" w:rsidR="000333C3" w:rsidRDefault="00A168ED">
      <w:pPr>
        <w:pStyle w:val="12"/>
        <w:rPr>
          <w:rFonts w:asciiTheme="minorHAnsi" w:eastAsiaTheme="minorEastAsia" w:hAnsiTheme="minorHAnsi" w:cstheme="minorBidi"/>
          <w:noProof/>
          <w:sz w:val="22"/>
          <w:szCs w:val="22"/>
        </w:rPr>
      </w:pPr>
      <w:hyperlink w:anchor="_Toc16755664" w:history="1">
        <w:r w:rsidR="000333C3" w:rsidRPr="007510A1">
          <w:rPr>
            <w:rStyle w:val="a3"/>
            <w:rFonts w:eastAsia="MS Mincho"/>
            <w:b/>
            <w:noProof/>
            <w:kern w:val="32"/>
            <w:lang w:val="x-none" w:eastAsia="x-none"/>
          </w:rPr>
          <w:t>РАЗДЕЛ IV. Техническое задание</w:t>
        </w:r>
        <w:r w:rsidR="000333C3">
          <w:rPr>
            <w:noProof/>
            <w:webHidden/>
          </w:rPr>
          <w:tab/>
        </w:r>
        <w:r w:rsidR="000333C3">
          <w:rPr>
            <w:noProof/>
            <w:webHidden/>
          </w:rPr>
          <w:fldChar w:fldCharType="begin"/>
        </w:r>
        <w:r w:rsidR="000333C3">
          <w:rPr>
            <w:noProof/>
            <w:webHidden/>
          </w:rPr>
          <w:instrText xml:space="preserve"> PAGEREF _Toc16755664 \h </w:instrText>
        </w:r>
        <w:r w:rsidR="000333C3">
          <w:rPr>
            <w:noProof/>
            <w:webHidden/>
          </w:rPr>
        </w:r>
        <w:r w:rsidR="000333C3">
          <w:rPr>
            <w:noProof/>
            <w:webHidden/>
          </w:rPr>
          <w:fldChar w:fldCharType="separate"/>
        </w:r>
        <w:r w:rsidR="00856616">
          <w:rPr>
            <w:noProof/>
            <w:webHidden/>
          </w:rPr>
          <w:t>46</w:t>
        </w:r>
        <w:r w:rsidR="000333C3">
          <w:rPr>
            <w:noProof/>
            <w:webHidden/>
          </w:rPr>
          <w:fldChar w:fldCharType="end"/>
        </w:r>
      </w:hyperlink>
    </w:p>
    <w:p w14:paraId="351CF781" w14:textId="7DC66293" w:rsidR="000333C3" w:rsidRDefault="00A168ED">
      <w:pPr>
        <w:pStyle w:val="12"/>
        <w:rPr>
          <w:rFonts w:asciiTheme="minorHAnsi" w:eastAsiaTheme="minorEastAsia" w:hAnsiTheme="minorHAnsi" w:cstheme="minorBidi"/>
          <w:noProof/>
          <w:sz w:val="22"/>
          <w:szCs w:val="22"/>
        </w:rPr>
      </w:pPr>
      <w:hyperlink w:anchor="_Toc16755665" w:history="1">
        <w:r w:rsidR="000333C3" w:rsidRPr="007510A1">
          <w:rPr>
            <w:rStyle w:val="a3"/>
            <w:rFonts w:eastAsia="MS Mincho"/>
            <w:b/>
            <w:noProof/>
            <w:kern w:val="32"/>
            <w:lang w:val="x-none" w:eastAsia="x-none"/>
          </w:rPr>
          <w:t>РАЗДЕЛ V. Проект договора</w:t>
        </w:r>
        <w:r w:rsidR="000333C3">
          <w:rPr>
            <w:noProof/>
            <w:webHidden/>
          </w:rPr>
          <w:tab/>
        </w:r>
        <w:r w:rsidR="000333C3">
          <w:rPr>
            <w:noProof/>
            <w:webHidden/>
          </w:rPr>
          <w:fldChar w:fldCharType="begin"/>
        </w:r>
        <w:r w:rsidR="000333C3">
          <w:rPr>
            <w:noProof/>
            <w:webHidden/>
          </w:rPr>
          <w:instrText xml:space="preserve"> PAGEREF _Toc16755665 \h </w:instrText>
        </w:r>
        <w:r w:rsidR="000333C3">
          <w:rPr>
            <w:noProof/>
            <w:webHidden/>
          </w:rPr>
        </w:r>
        <w:r w:rsidR="000333C3">
          <w:rPr>
            <w:noProof/>
            <w:webHidden/>
          </w:rPr>
          <w:fldChar w:fldCharType="separate"/>
        </w:r>
        <w:r w:rsidR="00856616">
          <w:rPr>
            <w:noProof/>
            <w:webHidden/>
          </w:rPr>
          <w:t>49</w:t>
        </w:r>
        <w:r w:rsidR="000333C3">
          <w:rPr>
            <w:noProof/>
            <w:webHidden/>
          </w:rPr>
          <w:fldChar w:fldCharType="end"/>
        </w:r>
      </w:hyperlink>
    </w:p>
    <w:p w14:paraId="334FEF40" w14:textId="7E43A8D9" w:rsidR="000333C3" w:rsidRDefault="00A168ED">
      <w:pPr>
        <w:pStyle w:val="12"/>
        <w:rPr>
          <w:rFonts w:asciiTheme="minorHAnsi" w:eastAsiaTheme="minorEastAsia" w:hAnsiTheme="minorHAnsi" w:cstheme="minorBidi"/>
          <w:noProof/>
          <w:sz w:val="22"/>
          <w:szCs w:val="22"/>
        </w:rPr>
      </w:pPr>
      <w:hyperlink w:anchor="_Toc16755666" w:history="1">
        <w:r w:rsidR="000333C3" w:rsidRPr="007510A1">
          <w:rPr>
            <w:rStyle w:val="a3"/>
            <w:rFonts w:eastAsia="MS Mincho"/>
            <w:b/>
            <w:noProof/>
            <w:kern w:val="32"/>
            <w:lang w:val="x-none" w:eastAsia="x-none"/>
          </w:rPr>
          <w:t>РАЗДЕЛ V</w:t>
        </w:r>
        <w:r w:rsidR="000333C3" w:rsidRPr="007510A1">
          <w:rPr>
            <w:rStyle w:val="a3"/>
            <w:rFonts w:eastAsia="MS Mincho"/>
            <w:b/>
            <w:noProof/>
            <w:kern w:val="32"/>
            <w:lang w:val="en-US" w:eastAsia="x-none"/>
          </w:rPr>
          <w:t>I</w:t>
        </w:r>
        <w:r w:rsidR="000333C3" w:rsidRPr="007510A1">
          <w:rPr>
            <w:rStyle w:val="a3"/>
            <w:rFonts w:eastAsia="MS Mincho"/>
            <w:b/>
            <w:noProof/>
            <w:kern w:val="32"/>
            <w:lang w:val="x-none" w:eastAsia="x-none"/>
          </w:rPr>
          <w:t xml:space="preserve">. </w:t>
        </w:r>
        <w:r w:rsidR="000333C3" w:rsidRPr="007510A1">
          <w:rPr>
            <w:rStyle w:val="a3"/>
            <w:rFonts w:eastAsia="MS Mincho"/>
            <w:b/>
            <w:noProof/>
            <w:kern w:val="32"/>
            <w:lang w:eastAsia="x-none"/>
          </w:rPr>
          <w:t>Творческое задание</w:t>
        </w:r>
        <w:r w:rsidR="000333C3">
          <w:rPr>
            <w:noProof/>
            <w:webHidden/>
          </w:rPr>
          <w:tab/>
        </w:r>
        <w:r w:rsidR="000333C3">
          <w:rPr>
            <w:noProof/>
            <w:webHidden/>
          </w:rPr>
          <w:fldChar w:fldCharType="begin"/>
        </w:r>
        <w:r w:rsidR="000333C3">
          <w:rPr>
            <w:noProof/>
            <w:webHidden/>
          </w:rPr>
          <w:instrText xml:space="preserve"> PAGEREF _Toc16755666 \h </w:instrText>
        </w:r>
        <w:r w:rsidR="000333C3">
          <w:rPr>
            <w:noProof/>
            <w:webHidden/>
          </w:rPr>
        </w:r>
        <w:r w:rsidR="000333C3">
          <w:rPr>
            <w:noProof/>
            <w:webHidden/>
          </w:rPr>
          <w:fldChar w:fldCharType="separate"/>
        </w:r>
        <w:r w:rsidR="00856616">
          <w:rPr>
            <w:noProof/>
            <w:webHidden/>
          </w:rPr>
          <w:t>50</w:t>
        </w:r>
        <w:r w:rsidR="000333C3">
          <w:rPr>
            <w:noProof/>
            <w:webHidden/>
          </w:rPr>
          <w:fldChar w:fldCharType="end"/>
        </w:r>
      </w:hyperlink>
    </w:p>
    <w:p w14:paraId="7EF27490" w14:textId="0CE6CDE6" w:rsidR="00C3141D" w:rsidRPr="00D52224" w:rsidRDefault="00C3141D" w:rsidP="00C3141D">
      <w:pPr>
        <w:spacing w:line="360" w:lineRule="auto"/>
        <w:ind w:hanging="34"/>
        <w:rPr>
          <w:rFonts w:eastAsia="Times New Roman"/>
        </w:rPr>
      </w:pPr>
      <w:r w:rsidRPr="00D52224">
        <w:rPr>
          <w:rFonts w:eastAsia="Times New Roman"/>
        </w:rPr>
        <w:fldChar w:fldCharType="end"/>
      </w:r>
    </w:p>
    <w:p w14:paraId="366EB5E5" w14:textId="77777777" w:rsidR="00C3141D" w:rsidRPr="00D52224" w:rsidRDefault="00C3141D" w:rsidP="00C3141D">
      <w:pPr>
        <w:jc w:val="center"/>
        <w:rPr>
          <w:rFonts w:eastAsia="Times New Roman"/>
        </w:rPr>
      </w:pPr>
    </w:p>
    <w:p w14:paraId="5044D627" w14:textId="77777777" w:rsidR="00C3141D" w:rsidRPr="00D52224" w:rsidRDefault="00C3141D" w:rsidP="00C3141D">
      <w:pPr>
        <w:jc w:val="center"/>
        <w:rPr>
          <w:rFonts w:eastAsia="Times New Roman"/>
        </w:rPr>
      </w:pPr>
    </w:p>
    <w:p w14:paraId="7BD86657" w14:textId="77777777" w:rsidR="00C3141D" w:rsidRPr="00D52224" w:rsidRDefault="00C3141D" w:rsidP="00C3141D">
      <w:pPr>
        <w:jc w:val="center"/>
        <w:rPr>
          <w:rFonts w:eastAsia="Times New Roman"/>
        </w:rPr>
      </w:pPr>
    </w:p>
    <w:p w14:paraId="37DAFF15" w14:textId="77777777" w:rsidR="00C3141D" w:rsidRPr="00D52224" w:rsidRDefault="00C3141D" w:rsidP="00C3141D">
      <w:pPr>
        <w:rPr>
          <w:rFonts w:eastAsia="Times New Roman"/>
          <w:sz w:val="2"/>
          <w:szCs w:val="2"/>
        </w:rPr>
      </w:pPr>
      <w:r w:rsidRPr="00D52224">
        <w:rPr>
          <w:rFonts w:eastAsia="Times New Roman"/>
        </w:rPr>
        <w:br w:type="page"/>
      </w:r>
    </w:p>
    <w:p w14:paraId="67789C9F" w14:textId="77777777" w:rsidR="00C3141D" w:rsidRPr="00D52224" w:rsidRDefault="00C3141D" w:rsidP="00C3141D">
      <w:pPr>
        <w:keepNext/>
        <w:tabs>
          <w:tab w:val="left" w:pos="6424"/>
        </w:tabs>
        <w:ind w:left="792" w:hanging="360"/>
        <w:jc w:val="center"/>
        <w:outlineLvl w:val="0"/>
        <w:rPr>
          <w:rFonts w:eastAsia="MS Mincho"/>
          <w:b/>
          <w:bCs/>
          <w:color w:val="17365D"/>
          <w:kern w:val="32"/>
          <w:sz w:val="28"/>
          <w:lang w:eastAsia="x-none"/>
        </w:rPr>
      </w:pPr>
      <w:bookmarkStart w:id="0" w:name="_Toc16755648"/>
      <w:r w:rsidRPr="00D52224">
        <w:rPr>
          <w:rFonts w:eastAsia="MS Mincho"/>
          <w:b/>
          <w:bCs/>
          <w:color w:val="17365D"/>
          <w:kern w:val="32"/>
          <w:sz w:val="28"/>
          <w:lang w:val="x-none" w:eastAsia="x-none"/>
        </w:rPr>
        <w:lastRenderedPageBreak/>
        <w:t>ИЗВЕЩЕНИЕ О ЗАКУПКЕ</w:t>
      </w:r>
      <w:bookmarkEnd w:id="0"/>
    </w:p>
    <w:p w14:paraId="191D715B" w14:textId="77777777" w:rsidR="00C3141D" w:rsidRPr="00D52224" w:rsidRDefault="00C3141D" w:rsidP="00C3141D">
      <w:pPr>
        <w:rPr>
          <w:rFonts w:eastAsia="MS Mincho"/>
          <w:sz w:val="10"/>
          <w:szCs w:val="10"/>
          <w:lang w:eastAsia="x-none"/>
        </w:rPr>
      </w:pPr>
    </w:p>
    <w:p w14:paraId="199271A0" w14:textId="1BE05931" w:rsidR="00C3141D" w:rsidRPr="00D52224" w:rsidRDefault="00FA7E33" w:rsidP="00C3141D">
      <w:pPr>
        <w:ind w:firstLine="567"/>
        <w:rPr>
          <w:rFonts w:eastAsia="Times New Roman"/>
        </w:rPr>
      </w:pPr>
      <w:r>
        <w:rPr>
          <w:rFonts w:eastAsia="Times New Roman"/>
          <w:bCs/>
        </w:rPr>
        <w:t>Общество с ограниченной ответственностью</w:t>
      </w:r>
      <w:r w:rsidR="00C3141D" w:rsidRPr="00D52224">
        <w:rPr>
          <w:rFonts w:eastAsia="Times New Roman"/>
          <w:bCs/>
        </w:rPr>
        <w:t xml:space="preserve"> </w:t>
      </w:r>
      <w:r w:rsidR="00C3141D">
        <w:rPr>
          <w:rFonts w:eastAsia="Times New Roman"/>
          <w:bCs/>
        </w:rPr>
        <w:t>«Ростелеком</w:t>
      </w:r>
      <w:r>
        <w:rPr>
          <w:rFonts w:eastAsia="Times New Roman"/>
          <w:bCs/>
        </w:rPr>
        <w:t xml:space="preserve"> Информационные Технологии» (далее - ООО «РТК И</w:t>
      </w:r>
      <w:r w:rsidR="00443EFA">
        <w:rPr>
          <w:rFonts w:eastAsia="Times New Roman"/>
          <w:bCs/>
        </w:rPr>
        <w:t>Т</w:t>
      </w:r>
      <w:r w:rsidR="00C3141D" w:rsidRPr="00D52224">
        <w:rPr>
          <w:rFonts w:eastAsia="Times New Roman"/>
          <w:bCs/>
        </w:rPr>
        <w:t>»</w:t>
      </w:r>
      <w:r w:rsidR="00C3141D" w:rsidRPr="00D52224">
        <w:rPr>
          <w:rFonts w:eastAsia="Times New Roman"/>
        </w:rPr>
        <w:t xml:space="preserve">, Заказчик) объявляет о проведении закупки способом - Открытый запрос предложений в электронной форме на право заключения договора на </w:t>
      </w:r>
      <w:r w:rsidR="00C3141D" w:rsidRPr="00505B21">
        <w:rPr>
          <w:rFonts w:eastAsia="Times New Roman"/>
        </w:rPr>
        <w:t>оказание услуг по анализу, проектированию и дизайну интерфейсов</w:t>
      </w:r>
      <w:r w:rsidR="00C3141D">
        <w:rPr>
          <w:rFonts w:eastAsia="Times New Roman"/>
        </w:rPr>
        <w:t xml:space="preserve"> </w:t>
      </w:r>
      <w:r w:rsidR="00C3141D" w:rsidRPr="00505B21">
        <w:rPr>
          <w:rFonts w:eastAsia="Times New Roman"/>
        </w:rPr>
        <w:t>профессиональных систем</w:t>
      </w:r>
      <w:r w:rsidR="00C3141D">
        <w:rPr>
          <w:rFonts w:eastAsia="Times New Roman"/>
        </w:rPr>
        <w:t xml:space="preserve"> </w:t>
      </w:r>
      <w:r w:rsidR="00C3141D" w:rsidRPr="00D52224">
        <w:rPr>
          <w:rFonts w:eastAsia="Times New Roman"/>
        </w:rPr>
        <w:t>(далее по тексту – Открытый запрос предложений,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C3141D" w:rsidRPr="00FA7E33" w14:paraId="0BDF6240" w14:textId="77777777" w:rsidTr="00A06D9F">
        <w:trPr>
          <w:trHeight w:val="897"/>
        </w:trPr>
        <w:tc>
          <w:tcPr>
            <w:tcW w:w="2694" w:type="dxa"/>
            <w:tcBorders>
              <w:bottom w:val="single" w:sz="4" w:space="0" w:color="auto"/>
            </w:tcBorders>
            <w:shd w:val="clear" w:color="auto" w:fill="F2F2F2"/>
            <w:vAlign w:val="center"/>
          </w:tcPr>
          <w:p w14:paraId="221DB821" w14:textId="77777777" w:rsidR="00C3141D" w:rsidRPr="00D52224" w:rsidRDefault="00C3141D" w:rsidP="00A06D9F">
            <w:pPr>
              <w:autoSpaceDE w:val="0"/>
              <w:autoSpaceDN w:val="0"/>
              <w:adjustRightInd w:val="0"/>
              <w:rPr>
                <w:b/>
                <w:iCs/>
                <w:color w:val="000000"/>
              </w:rPr>
            </w:pPr>
            <w:r w:rsidRPr="00D52224">
              <w:rPr>
                <w:b/>
                <w:bCs/>
                <w:color w:val="000000"/>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8080" w:type="dxa"/>
            <w:tcBorders>
              <w:bottom w:val="single" w:sz="4" w:space="0" w:color="auto"/>
            </w:tcBorders>
            <w:shd w:val="clear" w:color="auto" w:fill="auto"/>
            <w:vAlign w:val="center"/>
          </w:tcPr>
          <w:p w14:paraId="692D9BE2" w14:textId="7BF1EB1B" w:rsidR="00FA7E33" w:rsidRDefault="00FA7E33" w:rsidP="00FA7E33">
            <w:pPr>
              <w:pStyle w:val="Default"/>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14:paraId="15C21B66" w14:textId="77777777" w:rsidR="00FA7E33" w:rsidRPr="00B73AAF" w:rsidRDefault="00FA7E33" w:rsidP="00FA7E33">
            <w:pPr>
              <w:pStyle w:val="Default"/>
              <w:rPr>
                <w:bCs/>
                <w:i/>
                <w:color w:val="FF0000"/>
              </w:rPr>
            </w:pPr>
          </w:p>
          <w:p w14:paraId="52A1D9EA" w14:textId="77777777" w:rsidR="00FA7E33" w:rsidRDefault="00FA7E33" w:rsidP="00FA7E33">
            <w:pPr>
              <w:pStyle w:val="Default"/>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14:paraId="2631D940" w14:textId="77777777" w:rsidR="00FA7E33" w:rsidRPr="00B73AAF" w:rsidRDefault="00FA7E33" w:rsidP="00FA7E33">
            <w:pPr>
              <w:pStyle w:val="Default"/>
              <w:rPr>
                <w:bCs/>
              </w:rPr>
            </w:pPr>
          </w:p>
          <w:p w14:paraId="61682DA9" w14:textId="77777777" w:rsidR="00FA7E33" w:rsidRPr="00B73AAF" w:rsidRDefault="00FA7E33" w:rsidP="00FA7E33">
            <w:pPr>
              <w:pStyle w:val="Default"/>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14:paraId="74AC9C2F" w14:textId="77777777" w:rsidR="00C3141D" w:rsidRPr="00D52224" w:rsidRDefault="00C3141D" w:rsidP="00A06D9F">
            <w:pPr>
              <w:autoSpaceDE w:val="0"/>
              <w:autoSpaceDN w:val="0"/>
              <w:adjustRightInd w:val="0"/>
              <w:rPr>
                <w:bCs/>
                <w:color w:val="000000"/>
                <w:sz w:val="8"/>
                <w:szCs w:val="8"/>
              </w:rPr>
            </w:pPr>
          </w:p>
          <w:p w14:paraId="1CF0B794" w14:textId="77777777" w:rsidR="00C3141D" w:rsidRPr="00D52224" w:rsidRDefault="00C3141D" w:rsidP="00A06D9F">
            <w:pPr>
              <w:autoSpaceDE w:val="0"/>
              <w:autoSpaceDN w:val="0"/>
              <w:adjustRightInd w:val="0"/>
              <w:rPr>
                <w:bCs/>
                <w:color w:val="000000"/>
              </w:rPr>
            </w:pPr>
            <w:r w:rsidRPr="00D52224">
              <w:rPr>
                <w:bCs/>
                <w:color w:val="000000"/>
              </w:rPr>
              <w:t xml:space="preserve">Ответственное лицо Заказчика по организационным вопросам проведения </w:t>
            </w:r>
            <w:r w:rsidRPr="00D52224">
              <w:rPr>
                <w:color w:val="000000"/>
              </w:rPr>
              <w:t>Открытого запроса предложений</w:t>
            </w:r>
            <w:r w:rsidRPr="00D52224">
              <w:rPr>
                <w:bCs/>
                <w:color w:val="000000"/>
              </w:rPr>
              <w:t>:</w:t>
            </w:r>
          </w:p>
          <w:p w14:paraId="59BF7005" w14:textId="77777777" w:rsidR="00C3141D" w:rsidRPr="007016E9" w:rsidRDefault="00C3141D" w:rsidP="00A06D9F">
            <w:pPr>
              <w:autoSpaceDE w:val="0"/>
              <w:autoSpaceDN w:val="0"/>
              <w:adjustRightInd w:val="0"/>
              <w:rPr>
                <w:bCs/>
                <w:color w:val="000000"/>
              </w:rPr>
            </w:pPr>
            <w:r>
              <w:rPr>
                <w:bCs/>
                <w:color w:val="000000"/>
              </w:rPr>
              <w:t>Иванченко Валерия Александровна</w:t>
            </w:r>
          </w:p>
          <w:p w14:paraId="2039660E" w14:textId="77777777" w:rsidR="00C3141D" w:rsidRPr="007016E9" w:rsidRDefault="00C3141D" w:rsidP="00A06D9F">
            <w:pPr>
              <w:autoSpaceDE w:val="0"/>
              <w:autoSpaceDN w:val="0"/>
              <w:adjustRightInd w:val="0"/>
              <w:rPr>
                <w:bCs/>
                <w:color w:val="000000"/>
              </w:rPr>
            </w:pPr>
            <w:r w:rsidRPr="00D52224">
              <w:rPr>
                <w:bCs/>
                <w:color w:val="000000"/>
              </w:rPr>
              <w:t>тел</w:t>
            </w:r>
            <w:r w:rsidRPr="007016E9">
              <w:rPr>
                <w:bCs/>
                <w:color w:val="000000"/>
              </w:rPr>
              <w:t>. + 7 (49</w:t>
            </w:r>
            <w:r>
              <w:rPr>
                <w:bCs/>
                <w:color w:val="000000"/>
              </w:rPr>
              <w:t>5</w:t>
            </w:r>
            <w:r w:rsidRPr="007016E9">
              <w:rPr>
                <w:bCs/>
                <w:color w:val="000000"/>
              </w:rPr>
              <w:t xml:space="preserve">) </w:t>
            </w:r>
            <w:r>
              <w:rPr>
                <w:bCs/>
                <w:color w:val="000000"/>
              </w:rPr>
              <w:t>855-6</w:t>
            </w:r>
            <w:r w:rsidRPr="007016E9">
              <w:rPr>
                <w:bCs/>
                <w:color w:val="000000"/>
              </w:rPr>
              <w:t>2-</w:t>
            </w:r>
            <w:r>
              <w:rPr>
                <w:bCs/>
                <w:color w:val="000000"/>
              </w:rPr>
              <w:t>00</w:t>
            </w:r>
            <w:r w:rsidRPr="007016E9">
              <w:rPr>
                <w:bCs/>
                <w:color w:val="000000"/>
              </w:rPr>
              <w:t xml:space="preserve"> </w:t>
            </w:r>
            <w:proofErr w:type="spellStart"/>
            <w:r w:rsidRPr="00D52224">
              <w:rPr>
                <w:bCs/>
                <w:color w:val="000000"/>
                <w:lang w:val="en-US"/>
              </w:rPr>
              <w:t>ext</w:t>
            </w:r>
            <w:proofErr w:type="spellEnd"/>
            <w:r w:rsidRPr="007016E9">
              <w:rPr>
                <w:bCs/>
                <w:color w:val="000000"/>
              </w:rPr>
              <w:t xml:space="preserve">. </w:t>
            </w:r>
            <w:r>
              <w:rPr>
                <w:bCs/>
                <w:color w:val="000000"/>
              </w:rPr>
              <w:t>16147;</w:t>
            </w:r>
          </w:p>
          <w:p w14:paraId="550CF2B0" w14:textId="77777777" w:rsidR="00C3141D" w:rsidRPr="00FA7E33" w:rsidRDefault="00C3141D" w:rsidP="00A06D9F">
            <w:pPr>
              <w:autoSpaceDE w:val="0"/>
              <w:autoSpaceDN w:val="0"/>
              <w:adjustRightInd w:val="0"/>
              <w:rPr>
                <w:bCs/>
                <w:color w:val="000000"/>
                <w:lang w:val="en-US"/>
              </w:rPr>
            </w:pPr>
            <w:r w:rsidRPr="00D52224">
              <w:rPr>
                <w:bCs/>
                <w:color w:val="000000"/>
                <w:lang w:val="en-US"/>
              </w:rPr>
              <w:t>e</w:t>
            </w:r>
            <w:r w:rsidRPr="007016E9">
              <w:rPr>
                <w:bCs/>
                <w:color w:val="000000"/>
                <w:lang w:val="en-US"/>
              </w:rPr>
              <w:t>-</w:t>
            </w:r>
            <w:r w:rsidRPr="00D52224">
              <w:rPr>
                <w:bCs/>
                <w:color w:val="000000"/>
                <w:lang w:val="en-US"/>
              </w:rPr>
              <w:t>mail</w:t>
            </w:r>
            <w:r w:rsidRPr="007016E9">
              <w:rPr>
                <w:bCs/>
                <w:color w:val="000000"/>
                <w:lang w:val="en-US"/>
              </w:rPr>
              <w:t>:</w:t>
            </w:r>
            <w:r w:rsidRPr="007016E9">
              <w:rPr>
                <w:rFonts w:eastAsia="Times New Roman"/>
                <w:color w:val="777777"/>
                <w:lang w:val="en-US"/>
              </w:rPr>
              <w:t xml:space="preserve"> </w:t>
            </w:r>
            <w:hyperlink r:id="rId13" w:history="1">
              <w:r w:rsidR="00FA7E33" w:rsidRPr="00664145">
                <w:rPr>
                  <w:rStyle w:val="a3"/>
                  <w:bCs/>
                  <w:lang w:val="en-US"/>
                </w:rPr>
                <w:t>Valeriya.Ivanchenko@rt.ru</w:t>
              </w:r>
            </w:hyperlink>
            <w:r w:rsidR="00FA7E33" w:rsidRPr="00FA7E33">
              <w:rPr>
                <w:bCs/>
                <w:color w:val="000000"/>
                <w:lang w:val="en-US"/>
              </w:rPr>
              <w:t xml:space="preserve"> </w:t>
            </w:r>
          </w:p>
          <w:p w14:paraId="6CC72E57" w14:textId="77777777" w:rsidR="00C3141D" w:rsidRPr="007016E9" w:rsidRDefault="00C3141D" w:rsidP="00A06D9F">
            <w:pPr>
              <w:autoSpaceDE w:val="0"/>
              <w:autoSpaceDN w:val="0"/>
              <w:adjustRightInd w:val="0"/>
              <w:rPr>
                <w:bCs/>
                <w:color w:val="000000"/>
                <w:lang w:val="en-US"/>
              </w:rPr>
            </w:pPr>
          </w:p>
          <w:p w14:paraId="3049A8BB" w14:textId="77777777" w:rsidR="00C3141D" w:rsidRPr="00D52224" w:rsidRDefault="00C3141D" w:rsidP="00A06D9F">
            <w:pPr>
              <w:autoSpaceDE w:val="0"/>
              <w:autoSpaceDN w:val="0"/>
              <w:adjustRightInd w:val="0"/>
              <w:rPr>
                <w:bCs/>
                <w:color w:val="000000"/>
              </w:rPr>
            </w:pPr>
            <w:r w:rsidRPr="00D52224">
              <w:rPr>
                <w:bCs/>
                <w:color w:val="000000"/>
              </w:rPr>
              <w:t xml:space="preserve">Ответственное лицо Заказчика по техническим вопросам проведения </w:t>
            </w:r>
            <w:r w:rsidRPr="00D52224">
              <w:rPr>
                <w:color w:val="000000"/>
              </w:rPr>
              <w:t>Открытого запроса предложений</w:t>
            </w:r>
            <w:r w:rsidRPr="00D52224">
              <w:rPr>
                <w:bCs/>
                <w:color w:val="000000"/>
              </w:rPr>
              <w:t>:</w:t>
            </w:r>
          </w:p>
          <w:p w14:paraId="14DAE1C8" w14:textId="77777777" w:rsidR="00C3141D" w:rsidRPr="00505B21" w:rsidRDefault="00C3141D" w:rsidP="00A06D9F">
            <w:pPr>
              <w:autoSpaceDE w:val="0"/>
              <w:autoSpaceDN w:val="0"/>
              <w:adjustRightInd w:val="0"/>
              <w:rPr>
                <w:iCs/>
                <w:color w:val="000000"/>
              </w:rPr>
            </w:pPr>
            <w:r>
              <w:rPr>
                <w:iCs/>
                <w:color w:val="000000"/>
              </w:rPr>
              <w:t>Гундырев Андрей Николаевич</w:t>
            </w:r>
          </w:p>
          <w:p w14:paraId="2C1472F3" w14:textId="77777777" w:rsidR="00C3141D" w:rsidRPr="00560ECF" w:rsidRDefault="00C3141D" w:rsidP="00A06D9F">
            <w:pPr>
              <w:autoSpaceDE w:val="0"/>
              <w:autoSpaceDN w:val="0"/>
              <w:adjustRightInd w:val="0"/>
              <w:rPr>
                <w:bCs/>
                <w:color w:val="000000"/>
              </w:rPr>
            </w:pPr>
            <w:r w:rsidRPr="00D52224">
              <w:rPr>
                <w:bCs/>
                <w:color w:val="000000"/>
              </w:rPr>
              <w:t>тел</w:t>
            </w:r>
            <w:r w:rsidRPr="00560ECF">
              <w:rPr>
                <w:bCs/>
                <w:color w:val="000000"/>
              </w:rPr>
              <w:t>. + 7 (916) 827-75-06;</w:t>
            </w:r>
          </w:p>
          <w:p w14:paraId="278A9E15" w14:textId="77777777" w:rsidR="00C3141D" w:rsidRPr="00926421" w:rsidRDefault="00C3141D" w:rsidP="00A06D9F">
            <w:pPr>
              <w:autoSpaceDE w:val="0"/>
              <w:autoSpaceDN w:val="0"/>
              <w:adjustRightInd w:val="0"/>
              <w:rPr>
                <w:iCs/>
                <w:color w:val="000000"/>
              </w:rPr>
            </w:pPr>
            <w:r w:rsidRPr="00D52224">
              <w:rPr>
                <w:bCs/>
                <w:color w:val="000000"/>
                <w:lang w:val="en-US"/>
              </w:rPr>
              <w:t>e</w:t>
            </w:r>
            <w:r w:rsidRPr="00926421">
              <w:rPr>
                <w:bCs/>
                <w:color w:val="000000"/>
              </w:rPr>
              <w:t>-</w:t>
            </w:r>
            <w:r w:rsidRPr="00D52224">
              <w:rPr>
                <w:bCs/>
                <w:color w:val="000000"/>
                <w:lang w:val="en-US"/>
              </w:rPr>
              <w:t>mail</w:t>
            </w:r>
            <w:r w:rsidRPr="00926421">
              <w:rPr>
                <w:bCs/>
                <w:color w:val="000000"/>
              </w:rPr>
              <w:t xml:space="preserve">: </w:t>
            </w:r>
            <w:hyperlink r:id="rId14" w:history="1">
              <w:r w:rsidR="00FA7E33" w:rsidRPr="00FA7E33">
                <w:rPr>
                  <w:rStyle w:val="a3"/>
                  <w:bCs/>
                  <w:lang w:val="en-US"/>
                </w:rPr>
                <w:t>Andrey</w:t>
              </w:r>
              <w:r w:rsidR="00FA7E33" w:rsidRPr="00926421">
                <w:rPr>
                  <w:rStyle w:val="a3"/>
                  <w:bCs/>
                </w:rPr>
                <w:t>.</w:t>
              </w:r>
              <w:r w:rsidR="00FA7E33" w:rsidRPr="00FA7E33">
                <w:rPr>
                  <w:rStyle w:val="a3"/>
                  <w:bCs/>
                  <w:lang w:val="en-US"/>
                </w:rPr>
                <w:t>Gundyrev</w:t>
              </w:r>
              <w:r w:rsidR="00FA7E33" w:rsidRPr="00926421">
                <w:rPr>
                  <w:rStyle w:val="a3"/>
                  <w:bCs/>
                </w:rPr>
                <w:t>@</w:t>
              </w:r>
              <w:r w:rsidR="00FA7E33" w:rsidRPr="00664145">
                <w:rPr>
                  <w:rStyle w:val="a3"/>
                  <w:bCs/>
                  <w:lang w:val="en-US"/>
                </w:rPr>
                <w:t>rt</w:t>
              </w:r>
              <w:r w:rsidR="00FA7E33" w:rsidRPr="00926421">
                <w:rPr>
                  <w:rStyle w:val="a3"/>
                  <w:bCs/>
                </w:rPr>
                <w:t>.</w:t>
              </w:r>
              <w:proofErr w:type="spellStart"/>
              <w:r w:rsidR="00FA7E33" w:rsidRPr="00664145">
                <w:rPr>
                  <w:rStyle w:val="a3"/>
                  <w:bCs/>
                  <w:lang w:val="en-US"/>
                </w:rPr>
                <w:t>ru</w:t>
              </w:r>
              <w:proofErr w:type="spellEnd"/>
            </w:hyperlink>
            <w:r w:rsidR="00FA7E33" w:rsidRPr="00926421">
              <w:rPr>
                <w:bCs/>
                <w:color w:val="000000"/>
              </w:rPr>
              <w:t xml:space="preserve"> </w:t>
            </w:r>
          </w:p>
        </w:tc>
      </w:tr>
      <w:tr w:rsidR="00C3141D" w:rsidRPr="00AE4809" w14:paraId="418540CD" w14:textId="77777777" w:rsidTr="00A06D9F">
        <w:trPr>
          <w:trHeight w:val="897"/>
        </w:trPr>
        <w:tc>
          <w:tcPr>
            <w:tcW w:w="2694" w:type="dxa"/>
            <w:tcBorders>
              <w:bottom w:val="single" w:sz="4" w:space="0" w:color="auto"/>
            </w:tcBorders>
            <w:shd w:val="clear" w:color="auto" w:fill="F2F2F2"/>
            <w:vAlign w:val="center"/>
          </w:tcPr>
          <w:p w14:paraId="13C8E3D4" w14:textId="77777777" w:rsidR="00C3141D" w:rsidRDefault="00C3141D" w:rsidP="00A06D9F">
            <w:pPr>
              <w:pStyle w:val="Default"/>
              <w:rPr>
                <w:b/>
                <w:bCs/>
              </w:rPr>
            </w:pPr>
            <w:r>
              <w:rPr>
                <w:b/>
                <w:bCs/>
              </w:rPr>
              <w:t>Особенности</w:t>
            </w:r>
            <w:r w:rsidRPr="00E00762">
              <w:rPr>
                <w:b/>
                <w:bCs/>
              </w:rPr>
              <w:t xml:space="preserve"> участия </w:t>
            </w:r>
            <w:r>
              <w:rPr>
                <w:b/>
                <w:bCs/>
              </w:rPr>
              <w:t xml:space="preserve">в закупке Субъектов МСП </w:t>
            </w:r>
          </w:p>
        </w:tc>
        <w:tc>
          <w:tcPr>
            <w:tcW w:w="8080" w:type="dxa"/>
            <w:tcBorders>
              <w:bottom w:val="single" w:sz="4" w:space="0" w:color="auto"/>
            </w:tcBorders>
            <w:shd w:val="clear" w:color="auto" w:fill="auto"/>
            <w:vAlign w:val="center"/>
          </w:tcPr>
          <w:p w14:paraId="1CD906CC" w14:textId="77777777" w:rsidR="00C3141D" w:rsidRPr="00F84878" w:rsidRDefault="00C3141D" w:rsidP="00A06D9F">
            <w:pPr>
              <w:pStyle w:val="Default"/>
              <w:rPr>
                <w:bCs/>
              </w:rPr>
            </w:pPr>
            <w:r>
              <w:rPr>
                <w:bCs/>
              </w:rPr>
              <w:t>Н</w:t>
            </w:r>
            <w:r w:rsidRPr="00E00762">
              <w:rPr>
                <w:bCs/>
              </w:rPr>
              <w:t>е установлен</w:t>
            </w:r>
            <w:r>
              <w:rPr>
                <w:bCs/>
              </w:rPr>
              <w:t>ы</w:t>
            </w:r>
          </w:p>
          <w:p w14:paraId="4CE67E39" w14:textId="77777777" w:rsidR="00C3141D" w:rsidRPr="00F84878" w:rsidRDefault="00C3141D" w:rsidP="00A06D9F">
            <w:pPr>
              <w:pStyle w:val="Default"/>
              <w:rPr>
                <w:bCs/>
              </w:rPr>
            </w:pPr>
          </w:p>
        </w:tc>
      </w:tr>
      <w:tr w:rsidR="00C3141D" w:rsidRPr="00AE4809" w14:paraId="75A76EAC" w14:textId="77777777" w:rsidTr="00A06D9F">
        <w:trPr>
          <w:trHeight w:val="1902"/>
        </w:trPr>
        <w:tc>
          <w:tcPr>
            <w:tcW w:w="2694" w:type="dxa"/>
            <w:tcBorders>
              <w:bottom w:val="single" w:sz="4" w:space="0" w:color="auto"/>
            </w:tcBorders>
            <w:shd w:val="clear" w:color="auto" w:fill="F2F2F2"/>
            <w:vAlign w:val="center"/>
          </w:tcPr>
          <w:p w14:paraId="3013C81F" w14:textId="77777777" w:rsidR="00C3141D" w:rsidRPr="00D52224" w:rsidRDefault="00C3141D" w:rsidP="00A06D9F">
            <w:pPr>
              <w:autoSpaceDE w:val="0"/>
              <w:autoSpaceDN w:val="0"/>
              <w:adjustRightInd w:val="0"/>
              <w:rPr>
                <w:b/>
                <w:iCs/>
                <w:color w:val="000000"/>
              </w:rPr>
            </w:pPr>
            <w:r w:rsidRPr="00D52224">
              <w:rPr>
                <w:b/>
                <w:iCs/>
                <w:color w:val="000000"/>
              </w:rPr>
              <w:t>Предмет договора,</w:t>
            </w:r>
            <w:r w:rsidRPr="00D52224">
              <w:rPr>
                <w:rFonts w:eastAsia="Times New Roman"/>
              </w:rPr>
              <w:t xml:space="preserve"> </w:t>
            </w:r>
            <w:r w:rsidRPr="00D52224">
              <w:rPr>
                <w:b/>
                <w:iCs/>
                <w:color w:val="000000"/>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14:paraId="01F12A54" w14:textId="77777777" w:rsidR="00C3141D" w:rsidRPr="00227C39" w:rsidRDefault="00C3141D" w:rsidP="00A06D9F">
            <w:pPr>
              <w:pStyle w:val="Default"/>
              <w:rPr>
                <w:b/>
                <w:iCs/>
              </w:rPr>
            </w:pPr>
            <w:r w:rsidRPr="00227C39">
              <w:rPr>
                <w:b/>
                <w:iCs/>
              </w:rPr>
              <w:t>Лот № 1</w:t>
            </w:r>
          </w:p>
          <w:p w14:paraId="1BF17C8F" w14:textId="11518DF0" w:rsidR="00C3141D" w:rsidRDefault="00C3141D" w:rsidP="00A06D9F">
            <w:pPr>
              <w:pStyle w:val="Default"/>
              <w:rPr>
                <w:iCs/>
              </w:rPr>
            </w:pPr>
            <w:r w:rsidRPr="00227C39">
              <w:rPr>
                <w:iCs/>
              </w:rPr>
              <w:t xml:space="preserve">Право на заключение </w:t>
            </w:r>
            <w:r w:rsidR="0060130F">
              <w:rPr>
                <w:iCs/>
              </w:rPr>
              <w:t>следующего</w:t>
            </w:r>
            <w:r>
              <w:rPr>
                <w:iCs/>
              </w:rPr>
              <w:t xml:space="preserve"> </w:t>
            </w:r>
            <w:r w:rsidRPr="00227C39">
              <w:rPr>
                <w:iCs/>
              </w:rPr>
              <w:t>договора</w:t>
            </w:r>
            <w:r>
              <w:rPr>
                <w:iCs/>
              </w:rPr>
              <w:t>:</w:t>
            </w:r>
          </w:p>
          <w:p w14:paraId="46AEDED4" w14:textId="1AD4D0B5" w:rsidR="00C3141D" w:rsidRDefault="00C3141D" w:rsidP="0060130F">
            <w:pPr>
              <w:pStyle w:val="Default"/>
              <w:rPr>
                <w:iCs/>
              </w:rPr>
            </w:pPr>
            <w:r>
              <w:rPr>
                <w:iCs/>
              </w:rPr>
              <w:t>н</w:t>
            </w:r>
            <w:r w:rsidRPr="00227C39">
              <w:rPr>
                <w:iCs/>
              </w:rPr>
              <w:t>а</w:t>
            </w:r>
            <w:r>
              <w:rPr>
                <w:iCs/>
              </w:rPr>
              <w:t xml:space="preserve"> </w:t>
            </w:r>
            <w:r w:rsidRPr="00505B21">
              <w:rPr>
                <w:iCs/>
              </w:rPr>
              <w:t>оказание услуг по анализу, проектированию и дизайну интерфейсов профессиональных систем</w:t>
            </w:r>
            <w:r w:rsidRPr="001C5DDA">
              <w:rPr>
                <w:iCs/>
              </w:rPr>
              <w:t xml:space="preserve"> </w:t>
            </w:r>
          </w:p>
          <w:p w14:paraId="3DA75617" w14:textId="77777777" w:rsidR="00FA7E33" w:rsidRPr="00D52224" w:rsidRDefault="00FA7E33" w:rsidP="00A06D9F">
            <w:pPr>
              <w:autoSpaceDE w:val="0"/>
              <w:autoSpaceDN w:val="0"/>
              <w:adjustRightInd w:val="0"/>
              <w:rPr>
                <w:sz w:val="10"/>
                <w:szCs w:val="10"/>
              </w:rPr>
            </w:pPr>
          </w:p>
          <w:p w14:paraId="579E797C" w14:textId="77777777" w:rsidR="00C3141D" w:rsidRPr="00D52224" w:rsidRDefault="00C3141D" w:rsidP="00A06D9F">
            <w:pPr>
              <w:autoSpaceDE w:val="0"/>
              <w:autoSpaceDN w:val="0"/>
              <w:adjustRightInd w:val="0"/>
              <w:rPr>
                <w:rFonts w:eastAsia="Times New Roman"/>
                <w:iCs/>
              </w:rPr>
            </w:pPr>
            <w:r w:rsidRPr="00D52224">
              <w:t>Количество поставляемого товара, объем выполняемых работ, оказываемых услуг, о</w:t>
            </w:r>
            <w:r w:rsidRPr="00D52224">
              <w:rPr>
                <w:rFonts w:eastAsia="Times New Roman"/>
                <w:iCs/>
              </w:rPr>
              <w:t>предел</w:t>
            </w:r>
            <w:r>
              <w:rPr>
                <w:rFonts w:eastAsia="Times New Roman"/>
                <w:iCs/>
              </w:rPr>
              <w:t xml:space="preserve">яется в соответствии с </w:t>
            </w:r>
            <w:hyperlink w:anchor="_РАЗДЕЛ_IV._Техническое" w:history="1">
              <w:r w:rsidRPr="007406CE">
                <w:rPr>
                  <w:rStyle w:val="a3"/>
                  <w:rFonts w:eastAsia="Times New Roman"/>
                  <w:iCs/>
                </w:rPr>
                <w:t>разделе IV «Техническое задание»</w:t>
              </w:r>
            </w:hyperlink>
            <w:r w:rsidRPr="00D52224">
              <w:rPr>
                <w:rFonts w:eastAsia="Times New Roman"/>
                <w:iCs/>
              </w:rPr>
              <w:t xml:space="preserve"> Документации о закупке</w:t>
            </w:r>
            <w:r>
              <w:rPr>
                <w:rFonts w:eastAsia="Times New Roman"/>
                <w:iCs/>
              </w:rPr>
              <w:t xml:space="preserve"> и </w:t>
            </w:r>
            <w:r w:rsidRPr="009A18C1">
              <w:rPr>
                <w:rFonts w:eastAsia="Times New Roman"/>
                <w:iCs/>
              </w:rPr>
              <w:t xml:space="preserve">проектом договора </w:t>
            </w:r>
            <w:hyperlink w:anchor="_РАЗДЕЛ_V._Проект" w:history="1">
              <w:r w:rsidRPr="00AE4809">
                <w:rPr>
                  <w:rStyle w:val="a3"/>
                  <w:iCs/>
                </w:rPr>
                <w:t>раздел V «Проект договора»</w:t>
              </w:r>
            </w:hyperlink>
            <w:r w:rsidRPr="007406CE">
              <w:rPr>
                <w:rFonts w:eastAsia="Times New Roman"/>
                <w:iCs/>
              </w:rPr>
              <w:t xml:space="preserve"> </w:t>
            </w:r>
            <w:r w:rsidRPr="00D52224">
              <w:rPr>
                <w:rFonts w:eastAsia="Times New Roman"/>
                <w:iCs/>
              </w:rPr>
              <w:t>Документации о закупке</w:t>
            </w:r>
            <w:r>
              <w:rPr>
                <w:rFonts w:eastAsia="Times New Roman"/>
                <w:iCs/>
              </w:rPr>
              <w:t>.</w:t>
            </w:r>
          </w:p>
        </w:tc>
      </w:tr>
      <w:tr w:rsidR="00C3141D" w:rsidRPr="00AE4809" w14:paraId="7E166516" w14:textId="77777777" w:rsidTr="00A06D9F">
        <w:trPr>
          <w:trHeight w:val="2255"/>
        </w:trPr>
        <w:tc>
          <w:tcPr>
            <w:tcW w:w="2694" w:type="dxa"/>
            <w:tcBorders>
              <w:top w:val="single" w:sz="4" w:space="0" w:color="auto"/>
              <w:bottom w:val="single" w:sz="4" w:space="0" w:color="auto"/>
            </w:tcBorders>
            <w:shd w:val="clear" w:color="auto" w:fill="F2F2F2"/>
            <w:vAlign w:val="center"/>
          </w:tcPr>
          <w:p w14:paraId="334DBA84" w14:textId="77777777" w:rsidR="00C3141D" w:rsidRPr="00D52224" w:rsidRDefault="00C3141D" w:rsidP="00A06D9F">
            <w:pPr>
              <w:autoSpaceDE w:val="0"/>
              <w:autoSpaceDN w:val="0"/>
              <w:adjustRightInd w:val="0"/>
              <w:rPr>
                <w:b/>
                <w:iCs/>
                <w:color w:val="000000"/>
              </w:rPr>
            </w:pPr>
            <w:r w:rsidRPr="00D52224">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14:paraId="47F92182" w14:textId="77777777" w:rsidR="00C3141D" w:rsidRDefault="00C3141D" w:rsidP="00A06D9F">
            <w:pPr>
              <w:autoSpaceDE w:val="0"/>
              <w:autoSpaceDN w:val="0"/>
              <w:adjustRightInd w:val="0"/>
              <w:rPr>
                <w:iCs/>
                <w:color w:val="000000"/>
              </w:rPr>
            </w:pPr>
            <w:r w:rsidRPr="00D52224">
              <w:rPr>
                <w:iCs/>
                <w:color w:val="000000"/>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7406CE">
                <w:rPr>
                  <w:rStyle w:val="a3"/>
                  <w:iCs/>
                </w:rPr>
                <w:t>в разделе V «Проект договора»</w:t>
              </w:r>
            </w:hyperlink>
            <w:r w:rsidRPr="00D52224">
              <w:rPr>
                <w:iCs/>
                <w:color w:val="000000"/>
              </w:rPr>
              <w:t>) и Техническим заданием                                         (</w:t>
            </w:r>
            <w:hyperlink w:anchor="_РАЗДЕЛ_IV._Техническое" w:history="1">
              <w:r w:rsidRPr="003E20BF">
                <w:rPr>
                  <w:rStyle w:val="a3"/>
                  <w:iCs/>
                </w:rPr>
                <w:t xml:space="preserve">в </w:t>
              </w:r>
              <w:r w:rsidRPr="003E20BF">
                <w:rPr>
                  <w:rStyle w:val="a3"/>
                  <w:rFonts w:eastAsia="Times New Roman"/>
                  <w:iCs/>
                </w:rPr>
                <w:t>разделе IV «Техническое задание»</w:t>
              </w:r>
            </w:hyperlink>
            <w:r w:rsidRPr="00D52224">
              <w:rPr>
                <w:iCs/>
              </w:rPr>
              <w:t xml:space="preserve">) </w:t>
            </w:r>
            <w:r w:rsidRPr="00D52224">
              <w:rPr>
                <w:iCs/>
                <w:color w:val="000000"/>
              </w:rPr>
              <w:t>Документации о закупке</w:t>
            </w:r>
          </w:p>
          <w:p w14:paraId="3B8763F9" w14:textId="77777777" w:rsidR="00C3141D" w:rsidRPr="00D52224" w:rsidRDefault="00C3141D" w:rsidP="00A06D9F">
            <w:pPr>
              <w:autoSpaceDE w:val="0"/>
              <w:autoSpaceDN w:val="0"/>
              <w:adjustRightInd w:val="0"/>
              <w:rPr>
                <w:iCs/>
                <w:color w:val="000000"/>
              </w:rPr>
            </w:pPr>
          </w:p>
          <w:p w14:paraId="541328F0" w14:textId="77777777" w:rsidR="00C3141D" w:rsidRPr="00D52224" w:rsidRDefault="00C3141D" w:rsidP="00A06D9F">
            <w:pPr>
              <w:autoSpaceDE w:val="0"/>
              <w:autoSpaceDN w:val="0"/>
              <w:adjustRightInd w:val="0"/>
              <w:rPr>
                <w:iCs/>
                <w:color w:val="000000"/>
              </w:rPr>
            </w:pPr>
          </w:p>
        </w:tc>
      </w:tr>
      <w:tr w:rsidR="00C3141D" w:rsidRPr="00AE4809" w14:paraId="1A132383" w14:textId="77777777" w:rsidTr="00A06D9F">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3C30FE65" w14:textId="77777777" w:rsidR="00C3141D" w:rsidRPr="00D52224" w:rsidRDefault="00C3141D" w:rsidP="00A06D9F">
            <w:pPr>
              <w:autoSpaceDE w:val="0"/>
              <w:autoSpaceDN w:val="0"/>
              <w:adjustRightInd w:val="0"/>
              <w:rPr>
                <w:b/>
                <w:bCs/>
                <w:color w:val="000000"/>
              </w:rPr>
            </w:pPr>
            <w:r w:rsidRPr="00D52224">
              <w:rPr>
                <w:b/>
                <w:iCs/>
                <w:color w:val="000000"/>
              </w:rPr>
              <w:t>Сведения о начальной (максимальной) цене договора (цене Лота)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E9C36D8" w14:textId="77777777" w:rsidR="00F43296" w:rsidRPr="00FA7E33" w:rsidRDefault="00C3141D" w:rsidP="00A06D9F">
            <w:pPr>
              <w:pStyle w:val="Default"/>
              <w:rPr>
                <w:iCs/>
                <w:highlight w:val="yellow"/>
              </w:rPr>
            </w:pPr>
            <w:r w:rsidRPr="00AB70DF">
              <w:rPr>
                <w:iCs/>
              </w:rPr>
              <w:t>Начальная (максимальная) цена является предельной общей ценой договора, на которую возможно заказать товары (работы, услуги)</w:t>
            </w:r>
            <w:r>
              <w:rPr>
                <w:iCs/>
              </w:rPr>
              <w:t xml:space="preserve"> </w:t>
            </w:r>
            <w:r w:rsidRPr="00AB70DF">
              <w:rPr>
                <w:iCs/>
              </w:rPr>
              <w:t xml:space="preserve">в течение срока его действия и составляет: </w:t>
            </w:r>
          </w:p>
          <w:p w14:paraId="56CBE8A0" w14:textId="4D239AEB" w:rsidR="00A81A53" w:rsidRPr="0060130F" w:rsidRDefault="00A81A53" w:rsidP="0060130F">
            <w:pPr>
              <w:pStyle w:val="Default"/>
              <w:rPr>
                <w:iCs/>
              </w:rPr>
            </w:pPr>
            <w:r w:rsidRPr="0060130F">
              <w:rPr>
                <w:b/>
                <w:iCs/>
              </w:rPr>
              <w:t>31 881 360</w:t>
            </w:r>
            <w:r w:rsidRPr="0060130F">
              <w:rPr>
                <w:iCs/>
              </w:rPr>
              <w:t xml:space="preserve"> (Тридцать один миллион восемьсот восемьдесят одна тысяча триста шестьдесят) рублей </w:t>
            </w:r>
            <w:r w:rsidRPr="00AD1474">
              <w:rPr>
                <w:b/>
                <w:iCs/>
              </w:rPr>
              <w:t>00</w:t>
            </w:r>
            <w:r w:rsidRPr="0060130F">
              <w:rPr>
                <w:iCs/>
              </w:rPr>
              <w:t xml:space="preserve"> копеек, </w:t>
            </w:r>
            <w:r w:rsidR="0060130F">
              <w:rPr>
                <w:iCs/>
              </w:rPr>
              <w:t>в</w:t>
            </w:r>
            <w:r w:rsidRPr="0060130F">
              <w:rPr>
                <w:iCs/>
              </w:rPr>
              <w:t xml:space="preserve"> том числе НДС (20%) </w:t>
            </w:r>
            <w:r w:rsidR="00F81EC1">
              <w:rPr>
                <w:iCs/>
              </w:rPr>
              <w:t xml:space="preserve">- </w:t>
            </w:r>
            <w:r w:rsidRPr="0060130F">
              <w:rPr>
                <w:iCs/>
              </w:rPr>
              <w:t>5 513 560 (Пять миллионов пятьсот тринадцать тысяч пятьсот шестьдесят) рублей 00 копеек.</w:t>
            </w:r>
          </w:p>
          <w:p w14:paraId="33576FA9" w14:textId="27D49F4A" w:rsidR="00FA7E33" w:rsidRDefault="00F81EC1" w:rsidP="0060130F">
            <w:pPr>
              <w:pStyle w:val="Default"/>
              <w:rPr>
                <w:iCs/>
              </w:rPr>
            </w:pPr>
            <w:r>
              <w:rPr>
                <w:iCs/>
              </w:rPr>
              <w:t>Б</w:t>
            </w:r>
            <w:r w:rsidRPr="0060130F">
              <w:rPr>
                <w:iCs/>
              </w:rPr>
              <w:t>ез учета НДС</w:t>
            </w:r>
            <w:r>
              <w:rPr>
                <w:iCs/>
              </w:rPr>
              <w:t>:</w:t>
            </w:r>
            <w:r w:rsidRPr="0060130F">
              <w:rPr>
                <w:iCs/>
              </w:rPr>
              <w:t xml:space="preserve"> </w:t>
            </w:r>
            <w:r w:rsidR="00A81A53" w:rsidRPr="0060130F">
              <w:rPr>
                <w:iCs/>
              </w:rPr>
              <w:t xml:space="preserve">26 </w:t>
            </w:r>
            <w:r>
              <w:rPr>
                <w:iCs/>
              </w:rPr>
              <w:t>567 800 (Д</w:t>
            </w:r>
            <w:r w:rsidR="00A81A53" w:rsidRPr="0060130F">
              <w:rPr>
                <w:iCs/>
              </w:rPr>
              <w:t>вадцать шесть миллионов пятьсот шестьдесят семь ты</w:t>
            </w:r>
            <w:r>
              <w:rPr>
                <w:iCs/>
              </w:rPr>
              <w:t>сяч восемьсот) рублей 00 копеек</w:t>
            </w:r>
            <w:r w:rsidR="00A81A53" w:rsidRPr="0060130F">
              <w:rPr>
                <w:iCs/>
              </w:rPr>
              <w:t>.</w:t>
            </w:r>
          </w:p>
          <w:p w14:paraId="22EFB380" w14:textId="77777777" w:rsidR="00F81EC1" w:rsidRPr="00AE4809" w:rsidRDefault="00F81EC1" w:rsidP="0060130F">
            <w:pPr>
              <w:pStyle w:val="Default"/>
              <w:rPr>
                <w:iCs/>
              </w:rPr>
            </w:pPr>
          </w:p>
          <w:p w14:paraId="3C637B83" w14:textId="750ED520" w:rsidR="00C3141D" w:rsidRPr="00EB706F" w:rsidRDefault="00C3141D" w:rsidP="00A06D9F">
            <w:pPr>
              <w:autoSpaceDE w:val="0"/>
              <w:autoSpaceDN w:val="0"/>
              <w:adjustRightInd w:val="0"/>
              <w:rPr>
                <w:iCs/>
              </w:rPr>
            </w:pPr>
            <w:r w:rsidRPr="00EB706F">
              <w:rPr>
                <w:iCs/>
              </w:rPr>
              <w:t xml:space="preserve">Установление такой предельной суммы не налагает на </w:t>
            </w:r>
            <w:r w:rsidR="00FA7E33" w:rsidRPr="00EB706F">
              <w:rPr>
                <w:iCs/>
              </w:rPr>
              <w:t>ООО «РТК И</w:t>
            </w:r>
            <w:r w:rsidR="00443EFA">
              <w:rPr>
                <w:iCs/>
              </w:rPr>
              <w:t>Т</w:t>
            </w:r>
            <w:r w:rsidRPr="00EB706F">
              <w:rPr>
                <w:iCs/>
              </w:rPr>
              <w:t xml:space="preserve">» обязательств по заказу товаров, работ, услуг в объёме, соответствующем данной предельной сумме. </w:t>
            </w:r>
          </w:p>
          <w:p w14:paraId="4F86379E" w14:textId="77777777" w:rsidR="00C3141D" w:rsidRDefault="00C3141D" w:rsidP="00A06D9F">
            <w:pPr>
              <w:autoSpaceDE w:val="0"/>
              <w:autoSpaceDN w:val="0"/>
              <w:adjustRightInd w:val="0"/>
              <w:rPr>
                <w:iCs/>
              </w:rPr>
            </w:pPr>
            <w:r w:rsidRPr="00EB706F">
              <w:rPr>
                <w:iCs/>
              </w:rPr>
              <w:t>Начальная (максимальная) цена указана без учета основного коэффициента снижения, по данной предельной сумме Участники не направляют свои предложения.</w:t>
            </w:r>
          </w:p>
          <w:p w14:paraId="6B1078DE" w14:textId="77777777" w:rsidR="00FA7E33" w:rsidRDefault="00FA7E33" w:rsidP="00A06D9F">
            <w:pPr>
              <w:autoSpaceDE w:val="0"/>
              <w:autoSpaceDN w:val="0"/>
              <w:adjustRightInd w:val="0"/>
              <w:rPr>
                <w:iCs/>
              </w:rPr>
            </w:pPr>
          </w:p>
          <w:p w14:paraId="71F9DFFF" w14:textId="2ECE8815" w:rsidR="00FA7E33" w:rsidRPr="00C225F2" w:rsidRDefault="00FA7E33" w:rsidP="00FA7E33">
            <w:pPr>
              <w:autoSpaceDE w:val="0"/>
              <w:autoSpaceDN w:val="0"/>
              <w:adjustRightInd w:val="0"/>
              <w:rPr>
                <w:iCs/>
              </w:rPr>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sidR="00F81EC1">
              <w:t>.</w:t>
            </w:r>
          </w:p>
        </w:tc>
      </w:tr>
      <w:tr w:rsidR="00C3141D" w:rsidRPr="00AE4809" w14:paraId="544009D2" w14:textId="77777777" w:rsidTr="00A06D9F">
        <w:tc>
          <w:tcPr>
            <w:tcW w:w="2694" w:type="dxa"/>
            <w:tcBorders>
              <w:top w:val="single" w:sz="4" w:space="0" w:color="auto"/>
            </w:tcBorders>
            <w:shd w:val="clear" w:color="auto" w:fill="F2F2F2"/>
          </w:tcPr>
          <w:p w14:paraId="6B462564" w14:textId="77777777" w:rsidR="00C3141D" w:rsidRPr="00D52224" w:rsidRDefault="00C3141D" w:rsidP="00A06D9F">
            <w:pPr>
              <w:autoSpaceDE w:val="0"/>
              <w:autoSpaceDN w:val="0"/>
              <w:adjustRightInd w:val="0"/>
              <w:rPr>
                <w:b/>
                <w:iCs/>
                <w:color w:val="000000"/>
              </w:rPr>
            </w:pPr>
            <w:r w:rsidRPr="00D52224">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14:paraId="7D154E22" w14:textId="20A27CEC" w:rsidR="00C3141D" w:rsidRPr="007510A1" w:rsidRDefault="00C3141D" w:rsidP="00A06D9F">
            <w:pPr>
              <w:autoSpaceDE w:val="0"/>
              <w:autoSpaceDN w:val="0"/>
              <w:adjustRightInd w:val="0"/>
            </w:pPr>
            <w:r w:rsidRPr="007510A1">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F81EC1" w:rsidRPr="007510A1">
              <w:rPr>
                <w:iCs/>
                <w:color w:val="000000"/>
              </w:rPr>
              <w:t>площадки: А</w:t>
            </w:r>
            <w:r w:rsidR="00926421" w:rsidRPr="007510A1">
              <w:t>О «Единая электронная торговая площадка».</w:t>
            </w:r>
          </w:p>
          <w:p w14:paraId="35636244" w14:textId="77777777" w:rsidR="00926421" w:rsidRPr="007510A1" w:rsidRDefault="00926421" w:rsidP="00A06D9F">
            <w:pPr>
              <w:autoSpaceDE w:val="0"/>
              <w:autoSpaceDN w:val="0"/>
              <w:adjustRightInd w:val="0"/>
              <w:rPr>
                <w:iCs/>
                <w:sz w:val="10"/>
                <w:szCs w:val="10"/>
              </w:rPr>
            </w:pPr>
          </w:p>
          <w:p w14:paraId="40BDA48B" w14:textId="77777777" w:rsidR="00926421" w:rsidRPr="007510A1" w:rsidRDefault="00C3141D" w:rsidP="00A06D9F">
            <w:pPr>
              <w:suppressAutoHyphens/>
            </w:pPr>
            <w:r w:rsidRPr="007510A1">
              <w:rPr>
                <w:iCs/>
                <w:color w:val="000000"/>
              </w:rPr>
              <w:t xml:space="preserve">Сайт Электронной торговой площадки: </w:t>
            </w:r>
            <w:hyperlink r:id="rId15" w:history="1">
              <w:r w:rsidR="00926421" w:rsidRPr="007510A1">
                <w:rPr>
                  <w:rFonts w:eastAsia="Times New Roman"/>
                  <w:color w:val="0000FF"/>
                  <w:u w:val="single"/>
                </w:rPr>
                <w:t>www.roseltorg.ru</w:t>
              </w:r>
            </w:hyperlink>
            <w:r w:rsidR="00926421" w:rsidRPr="007510A1">
              <w:t xml:space="preserve"> </w:t>
            </w:r>
          </w:p>
          <w:p w14:paraId="465E3A2B" w14:textId="77777777" w:rsidR="00926421" w:rsidRPr="007510A1" w:rsidRDefault="00926421" w:rsidP="00A06D9F">
            <w:pPr>
              <w:suppressAutoHyphens/>
            </w:pPr>
          </w:p>
          <w:p w14:paraId="27EA5D03" w14:textId="77777777" w:rsidR="00C3141D" w:rsidRPr="007510A1" w:rsidRDefault="00C3141D" w:rsidP="00A06D9F">
            <w:pPr>
              <w:suppressAutoHyphens/>
              <w:rPr>
                <w:rFonts w:eastAsia="Times New Roman"/>
              </w:rPr>
            </w:pPr>
            <w:r w:rsidRPr="007510A1">
              <w:rPr>
                <w:rFonts w:eastAsia="Times New Roman"/>
              </w:rPr>
              <w:t>Дата начала срока: день и время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64FF0A50" w14:textId="77777777" w:rsidR="00C3141D" w:rsidRPr="007510A1" w:rsidRDefault="00C3141D" w:rsidP="00A06D9F">
            <w:pPr>
              <w:suppressAutoHyphens/>
              <w:rPr>
                <w:rFonts w:eastAsia="Times New Roman"/>
                <w:sz w:val="10"/>
                <w:szCs w:val="10"/>
              </w:rPr>
            </w:pPr>
          </w:p>
          <w:p w14:paraId="273B912E" w14:textId="77777777" w:rsidR="00C3141D" w:rsidRPr="007510A1" w:rsidRDefault="00C3141D" w:rsidP="00A06D9F">
            <w:pPr>
              <w:suppressAutoHyphens/>
              <w:rPr>
                <w:rFonts w:eastAsia="Times New Roman"/>
              </w:rPr>
            </w:pPr>
            <w:r w:rsidRPr="007510A1">
              <w:rPr>
                <w:rFonts w:eastAsia="Times New Roman"/>
              </w:rPr>
              <w:t>Дата и время окончания срока, последний день срока подачи Заявок:</w:t>
            </w:r>
          </w:p>
          <w:p w14:paraId="333D5DB0" w14:textId="658A1D2A" w:rsidR="00C3141D" w:rsidRPr="007510A1" w:rsidRDefault="00A168ED" w:rsidP="00E41025">
            <w:pPr>
              <w:rPr>
                <w:rFonts w:eastAsia="Times New Roman"/>
              </w:rPr>
            </w:pPr>
            <w:sdt>
              <w:sdtPr>
                <w:rPr>
                  <w:rFonts w:eastAsia="Times New Roman"/>
                </w:rPr>
                <w:id w:val="1603298259"/>
                <w:placeholder>
                  <w:docPart w:val="FADF7968FE0D41F79E4FD82E883CC28A"/>
                </w:placeholder>
                <w:date w:fullDate="2019-10-29T00:00:00Z">
                  <w:dateFormat w:val="«dd» MMMM yyyy 'года'"/>
                  <w:lid w:val="ru-RU"/>
                  <w:storeMappedDataAs w:val="dateTime"/>
                  <w:calendar w:val="gregorian"/>
                </w:date>
              </w:sdtPr>
              <w:sdtEndPr/>
              <w:sdtContent>
                <w:r w:rsidR="00991817">
                  <w:rPr>
                    <w:rFonts w:eastAsia="Times New Roman"/>
                  </w:rPr>
                  <w:t>«29» октября 2019 года</w:t>
                </w:r>
              </w:sdtContent>
            </w:sdt>
            <w:r w:rsidR="00E41025" w:rsidRPr="007510A1">
              <w:rPr>
                <w:rFonts w:eastAsia="Times New Roman"/>
              </w:rPr>
              <w:t xml:space="preserve"> 10</w:t>
            </w:r>
            <w:r w:rsidR="00C3141D" w:rsidRPr="007510A1">
              <w:rPr>
                <w:rFonts w:eastAsia="Times New Roman"/>
              </w:rPr>
              <w:t>:</w:t>
            </w:r>
            <w:r w:rsidR="00E41025" w:rsidRPr="007510A1">
              <w:rPr>
                <w:rFonts w:eastAsia="Times New Roman"/>
              </w:rPr>
              <w:t>00</w:t>
            </w:r>
            <w:r w:rsidR="00C3141D" w:rsidRPr="007510A1">
              <w:rPr>
                <w:rFonts w:eastAsia="Times New Roman"/>
              </w:rPr>
              <w:t>:</w:t>
            </w:r>
            <w:r w:rsidR="00E41025" w:rsidRPr="007510A1">
              <w:rPr>
                <w:rFonts w:eastAsia="Times New Roman"/>
              </w:rPr>
              <w:t>00</w:t>
            </w:r>
            <w:r w:rsidR="00C3141D" w:rsidRPr="007510A1">
              <w:rPr>
                <w:rFonts w:eastAsia="Times New Roman"/>
              </w:rPr>
              <w:t xml:space="preserve"> (время московское)</w:t>
            </w:r>
            <w:r w:rsidR="00C3141D" w:rsidRPr="007510A1">
              <w:rPr>
                <w:i/>
                <w:iCs/>
                <w:color w:val="FF0000"/>
              </w:rPr>
              <w:t xml:space="preserve"> </w:t>
            </w:r>
          </w:p>
        </w:tc>
      </w:tr>
      <w:tr w:rsidR="00C3141D" w:rsidRPr="00AE4809" w14:paraId="5E773C70" w14:textId="77777777" w:rsidTr="00A06D9F">
        <w:tc>
          <w:tcPr>
            <w:tcW w:w="2694" w:type="dxa"/>
            <w:shd w:val="clear" w:color="auto" w:fill="F2F2F2"/>
          </w:tcPr>
          <w:p w14:paraId="37C591CF" w14:textId="77777777" w:rsidR="00C3141D" w:rsidRPr="00D52224" w:rsidRDefault="00C3141D" w:rsidP="00A06D9F">
            <w:pPr>
              <w:autoSpaceDE w:val="0"/>
              <w:autoSpaceDN w:val="0"/>
              <w:adjustRightInd w:val="0"/>
              <w:rPr>
                <w:b/>
                <w:iCs/>
                <w:color w:val="000000"/>
              </w:rPr>
            </w:pPr>
            <w:r w:rsidRPr="00D52224">
              <w:rPr>
                <w:b/>
                <w:bCs/>
                <w:color w:val="000000"/>
              </w:rPr>
              <w:t>Место, дата и время открытия доступа к Заявкам</w:t>
            </w:r>
          </w:p>
        </w:tc>
        <w:tc>
          <w:tcPr>
            <w:tcW w:w="8080" w:type="dxa"/>
            <w:shd w:val="clear" w:color="auto" w:fill="auto"/>
          </w:tcPr>
          <w:p w14:paraId="317787D8" w14:textId="77777777" w:rsidR="00C3141D" w:rsidRPr="00D52224" w:rsidRDefault="00C3141D" w:rsidP="00A06D9F">
            <w:pPr>
              <w:autoSpaceDE w:val="0"/>
              <w:autoSpaceDN w:val="0"/>
              <w:adjustRightInd w:val="0"/>
              <w:rPr>
                <w:iCs/>
                <w:color w:val="000000"/>
              </w:rPr>
            </w:pPr>
            <w:r w:rsidRPr="00D52224">
              <w:rPr>
                <w:iCs/>
                <w:color w:val="000000"/>
              </w:rPr>
              <w:t>Место открытия доступа к поданным в форме электронных документов Заявкам – Электронная торговая площадка.</w:t>
            </w:r>
          </w:p>
          <w:p w14:paraId="51A3348C" w14:textId="77777777" w:rsidR="00C3141D" w:rsidRPr="00D52224" w:rsidRDefault="00C3141D" w:rsidP="00A06D9F">
            <w:pPr>
              <w:autoSpaceDE w:val="0"/>
              <w:autoSpaceDN w:val="0"/>
              <w:adjustRightInd w:val="0"/>
              <w:rPr>
                <w:iCs/>
                <w:color w:val="000000"/>
              </w:rPr>
            </w:pPr>
          </w:p>
          <w:p w14:paraId="7D23B8D8" w14:textId="1F230B24" w:rsidR="00C3141D" w:rsidRPr="00D52224" w:rsidRDefault="00A168ED" w:rsidP="00E41025">
            <w:pPr>
              <w:autoSpaceDE w:val="0"/>
              <w:autoSpaceDN w:val="0"/>
              <w:adjustRightInd w:val="0"/>
              <w:rPr>
                <w:iCs/>
                <w:color w:val="000000"/>
              </w:rPr>
            </w:pPr>
            <w:sdt>
              <w:sdtPr>
                <w:rPr>
                  <w:iCs/>
                  <w:color w:val="000000"/>
                </w:rPr>
                <w:id w:val="-584447506"/>
                <w:placeholder>
                  <w:docPart w:val="FADF7968FE0D41F79E4FD82E883CC28A"/>
                </w:placeholder>
                <w:date w:fullDate="2019-10-29T00:00:00Z">
                  <w:dateFormat w:val="«dd» MMMM yyyy 'года'"/>
                  <w:lid w:val="ru-RU"/>
                  <w:storeMappedDataAs w:val="dateTime"/>
                  <w:calendar w:val="gregorian"/>
                </w:date>
              </w:sdtPr>
              <w:sdtEndPr/>
              <w:sdtContent>
                <w:r w:rsidR="00991817">
                  <w:rPr>
                    <w:iCs/>
                    <w:color w:val="000000"/>
                  </w:rPr>
                  <w:t>«29» октября 2019 года</w:t>
                </w:r>
              </w:sdtContent>
            </w:sdt>
            <w:r w:rsidR="00C3141D" w:rsidRPr="007510A1">
              <w:rPr>
                <w:iCs/>
                <w:color w:val="000000"/>
              </w:rPr>
              <w:t xml:space="preserve"> </w:t>
            </w:r>
            <w:r w:rsidR="00E41025" w:rsidRPr="007510A1">
              <w:rPr>
                <w:iCs/>
                <w:color w:val="000000"/>
              </w:rPr>
              <w:t>10</w:t>
            </w:r>
            <w:r w:rsidR="00C3141D" w:rsidRPr="007510A1">
              <w:rPr>
                <w:iCs/>
                <w:color w:val="000000"/>
              </w:rPr>
              <w:t>:</w:t>
            </w:r>
            <w:r w:rsidR="00E41025" w:rsidRPr="007510A1">
              <w:rPr>
                <w:iCs/>
                <w:color w:val="000000"/>
              </w:rPr>
              <w:t>00</w:t>
            </w:r>
            <w:r w:rsidR="00C3141D" w:rsidRPr="007510A1">
              <w:rPr>
                <w:iCs/>
                <w:color w:val="000000"/>
              </w:rPr>
              <w:t xml:space="preserve"> (время московское)</w:t>
            </w:r>
          </w:p>
        </w:tc>
      </w:tr>
      <w:tr w:rsidR="00C3141D" w:rsidRPr="00AE4809" w14:paraId="03580278" w14:textId="77777777" w:rsidTr="00A06D9F">
        <w:trPr>
          <w:trHeight w:val="3332"/>
        </w:trPr>
        <w:tc>
          <w:tcPr>
            <w:tcW w:w="2694" w:type="dxa"/>
            <w:shd w:val="clear" w:color="auto" w:fill="F2F2F2"/>
          </w:tcPr>
          <w:p w14:paraId="1F568C33" w14:textId="77777777" w:rsidR="00C3141D" w:rsidRPr="00D52224" w:rsidRDefault="00C3141D" w:rsidP="00A06D9F">
            <w:pPr>
              <w:autoSpaceDE w:val="0"/>
              <w:autoSpaceDN w:val="0"/>
              <w:adjustRightInd w:val="0"/>
              <w:rPr>
                <w:b/>
                <w:iCs/>
                <w:color w:val="000000"/>
              </w:rPr>
            </w:pPr>
            <w:r w:rsidRPr="009B5D86">
              <w:rPr>
                <w:b/>
                <w:bCs/>
                <w:color w:val="000000"/>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14:paraId="564D4F80" w14:textId="130629BD" w:rsidR="00E41025" w:rsidRPr="00DD6ACA" w:rsidRDefault="00E41025" w:rsidP="00E41025">
            <w:pPr>
              <w:rPr>
                <w:rFonts w:eastAsia="Times New Roman"/>
              </w:rPr>
            </w:pPr>
            <w:r w:rsidRPr="00DD6ACA">
              <w:rPr>
                <w:rFonts w:eastAsia="Times New Roman"/>
                <w:b/>
              </w:rPr>
              <w:t>Рассмотрение Заявок</w:t>
            </w:r>
            <w:r w:rsidRPr="00DD6ACA">
              <w:rPr>
                <w:rFonts w:eastAsia="Times New Roman"/>
              </w:rPr>
              <w:t xml:space="preserve">: </w:t>
            </w:r>
            <w:sdt>
              <w:sdtPr>
                <w:rPr>
                  <w:rFonts w:eastAsia="Times New Roman"/>
                </w:rPr>
                <w:id w:val="1778513582"/>
                <w:placeholder>
                  <w:docPart w:val="7DFCD6674C2C4F41BDBE344318E281BF"/>
                </w:placeholder>
                <w:date w:fullDate="2019-11-19T00:00:00Z">
                  <w:dateFormat w:val="«dd» MMMM yyyy 'года'"/>
                  <w:lid w:val="ru-RU"/>
                  <w:storeMappedDataAs w:val="dateTime"/>
                  <w:calendar w:val="gregorian"/>
                </w:date>
              </w:sdtPr>
              <w:sdtEndPr/>
              <w:sdtContent>
                <w:r w:rsidR="00991817">
                  <w:rPr>
                    <w:rFonts w:eastAsia="Times New Roman"/>
                  </w:rPr>
                  <w:t>«19» ноября 2019 года</w:t>
                </w:r>
              </w:sdtContent>
            </w:sdt>
          </w:p>
          <w:p w14:paraId="6EEFCC92" w14:textId="77777777" w:rsidR="00E41025" w:rsidRPr="00DD6ACA" w:rsidRDefault="00E41025" w:rsidP="00E41025">
            <w:pPr>
              <w:rPr>
                <w:rFonts w:eastAsia="Times New Roman"/>
                <w:sz w:val="10"/>
                <w:szCs w:val="10"/>
              </w:rPr>
            </w:pPr>
          </w:p>
          <w:p w14:paraId="0087EC89" w14:textId="41DFF50A" w:rsidR="00E41025" w:rsidRPr="00DD6ACA" w:rsidRDefault="00E41025" w:rsidP="00E41025">
            <w:pPr>
              <w:rPr>
                <w:rFonts w:eastAsia="Times New Roman"/>
              </w:rPr>
            </w:pPr>
            <w:r w:rsidRPr="00DD6ACA">
              <w:rPr>
                <w:rFonts w:eastAsia="Times New Roman"/>
                <w:b/>
              </w:rPr>
              <w:t>Оценка и сопоставление Заявок</w:t>
            </w:r>
            <w:r w:rsidRPr="00DD6ACA">
              <w:rPr>
                <w:rFonts w:eastAsia="Times New Roman"/>
              </w:rPr>
              <w:t xml:space="preserve">:  </w:t>
            </w:r>
            <w:sdt>
              <w:sdtPr>
                <w:rPr>
                  <w:rFonts w:eastAsia="Times New Roman"/>
                </w:rPr>
                <w:id w:val="-271793583"/>
                <w:placeholder>
                  <w:docPart w:val="7DFCD6674C2C4F41BDBE344318E281BF"/>
                </w:placeholder>
                <w:date w:fullDate="2019-11-19T00:00:00Z">
                  <w:dateFormat w:val="«dd» MMMM yyyy 'года'"/>
                  <w:lid w:val="ru-RU"/>
                  <w:storeMappedDataAs w:val="dateTime"/>
                  <w:calendar w:val="gregorian"/>
                </w:date>
              </w:sdtPr>
              <w:sdtEndPr/>
              <w:sdtContent>
                <w:r w:rsidR="00991817">
                  <w:rPr>
                    <w:rFonts w:eastAsia="Times New Roman"/>
                  </w:rPr>
                  <w:t>«19» ноября 2019 года</w:t>
                </w:r>
              </w:sdtContent>
            </w:sdt>
            <w:r w:rsidRPr="00DD6ACA">
              <w:rPr>
                <w:rFonts w:eastAsia="Times New Roman"/>
              </w:rPr>
              <w:t xml:space="preserve"> </w:t>
            </w:r>
          </w:p>
          <w:p w14:paraId="798A0208" w14:textId="77777777" w:rsidR="00E41025" w:rsidRPr="00DD6ACA" w:rsidRDefault="00E41025" w:rsidP="00E41025">
            <w:pPr>
              <w:rPr>
                <w:rFonts w:eastAsia="Times New Roman"/>
                <w:sz w:val="10"/>
                <w:szCs w:val="10"/>
              </w:rPr>
            </w:pPr>
          </w:p>
          <w:p w14:paraId="3E7CEAF0" w14:textId="492D6CE4" w:rsidR="00E41025" w:rsidRPr="00D52224" w:rsidRDefault="00E41025" w:rsidP="00E41025">
            <w:pPr>
              <w:rPr>
                <w:rFonts w:eastAsia="Times New Roman"/>
              </w:rPr>
            </w:pPr>
            <w:r w:rsidRPr="00DD6ACA">
              <w:rPr>
                <w:rFonts w:eastAsia="Times New Roman"/>
                <w:b/>
              </w:rPr>
              <w:t>Подведение итогов закупки</w:t>
            </w:r>
            <w:r w:rsidRPr="00DD6ACA">
              <w:rPr>
                <w:rFonts w:eastAsia="Times New Roman"/>
              </w:rPr>
              <w:t xml:space="preserve">:  </w:t>
            </w:r>
            <w:sdt>
              <w:sdtPr>
                <w:rPr>
                  <w:rFonts w:eastAsia="Times New Roman"/>
                </w:rPr>
                <w:id w:val="313923397"/>
                <w:placeholder>
                  <w:docPart w:val="7DFCD6674C2C4F41BDBE344318E281BF"/>
                </w:placeholder>
                <w:date w:fullDate="2019-11-27T00:00:00Z">
                  <w:dateFormat w:val="«dd» MMMM yyyy 'года'"/>
                  <w:lid w:val="ru-RU"/>
                  <w:storeMappedDataAs w:val="dateTime"/>
                  <w:calendar w:val="gregorian"/>
                </w:date>
              </w:sdtPr>
              <w:sdtEndPr/>
              <w:sdtContent>
                <w:r w:rsidR="00991817">
                  <w:rPr>
                    <w:rFonts w:eastAsia="Times New Roman"/>
                  </w:rPr>
                  <w:t>«27» ноября 2019 года</w:t>
                </w:r>
              </w:sdtContent>
            </w:sdt>
            <w:r w:rsidRPr="00D52224">
              <w:rPr>
                <w:rFonts w:eastAsia="Times New Roman"/>
              </w:rPr>
              <w:t xml:space="preserve"> </w:t>
            </w:r>
          </w:p>
          <w:p w14:paraId="594DCC22" w14:textId="77777777" w:rsidR="00C3141D" w:rsidRDefault="00E41025" w:rsidP="00E41025">
            <w:pPr>
              <w:pStyle w:val="Default"/>
              <w:rPr>
                <w:i/>
                <w:iCs/>
                <w:color w:val="FF0000"/>
              </w:rPr>
            </w:pPr>
            <w:r w:rsidRPr="009B5D86">
              <w:rPr>
                <w:i/>
                <w:iCs/>
                <w:color w:val="FF0000"/>
              </w:rPr>
              <w:t xml:space="preserve"> </w:t>
            </w:r>
          </w:p>
          <w:p w14:paraId="5CA65A6D" w14:textId="4188A960" w:rsidR="00FA7E33" w:rsidRPr="00D5581A" w:rsidRDefault="00FA7E33" w:rsidP="00E41025">
            <w:pPr>
              <w:pStyle w:val="affa"/>
              <w:ind w:firstLine="317"/>
            </w:pPr>
            <w:r w:rsidRPr="00D5581A">
              <w:t xml:space="preserve">Указанные этапы Открытого запроса </w:t>
            </w:r>
            <w:r w:rsidR="00F81EC1">
              <w:t>предложений</w:t>
            </w:r>
            <w:r w:rsidRPr="00D5581A">
              <w:t xml:space="preserve"> проводятся на ЭТП </w:t>
            </w:r>
            <w:r w:rsidR="00F81EC1" w:rsidRPr="00D5581A">
              <w:t>и по</w:t>
            </w:r>
            <w:r w:rsidRPr="00D5581A">
              <w:t xml:space="preserve"> адресу Заказчика: </w:t>
            </w:r>
            <w:r w:rsidRPr="00D5581A">
              <w:rPr>
                <w:bCs/>
              </w:rPr>
              <w:t xml:space="preserve">108811, г. Москва, километр Киевское шоссе 22-й (п Московский), домовладение 6, строение 1, офис Е434. </w:t>
            </w:r>
          </w:p>
          <w:p w14:paraId="74E80014" w14:textId="77777777" w:rsidR="00C3141D" w:rsidRPr="009B5D86" w:rsidRDefault="00C3141D" w:rsidP="00F81EC1">
            <w:pPr>
              <w:autoSpaceDE w:val="0"/>
              <w:autoSpaceDN w:val="0"/>
              <w:adjustRightInd w:val="0"/>
              <w:ind w:firstLine="346"/>
              <w:rPr>
                <w:iCs/>
                <w:color w:val="000000"/>
              </w:rPr>
            </w:pPr>
            <w:r w:rsidRPr="00BB1358">
              <w:t>Заказчик вправе рассмотреть</w:t>
            </w:r>
            <w:r>
              <w:t xml:space="preserve"> Заявки</w:t>
            </w:r>
            <w:r w:rsidRPr="00BB1358">
              <w:t>, оценить</w:t>
            </w:r>
            <w:r>
              <w:t xml:space="preserve"> и </w:t>
            </w:r>
            <w:r w:rsidRPr="00BB1358">
              <w:t>сопоставить Заявки</w:t>
            </w:r>
            <w:r>
              <w:t>,</w:t>
            </w:r>
            <w:r w:rsidRPr="00BB1358">
              <w:t xml:space="preserve"> подвести итоги Закупки, ранее указанных дат</w:t>
            </w:r>
          </w:p>
        </w:tc>
      </w:tr>
      <w:tr w:rsidR="00C3141D" w:rsidRPr="00AE4809" w14:paraId="4895EAF2" w14:textId="77777777" w:rsidTr="00A06D9F">
        <w:tc>
          <w:tcPr>
            <w:tcW w:w="2694" w:type="dxa"/>
            <w:shd w:val="clear" w:color="auto" w:fill="auto"/>
          </w:tcPr>
          <w:p w14:paraId="62636B2A" w14:textId="77777777" w:rsidR="00C3141D" w:rsidRPr="00D52224" w:rsidRDefault="00C3141D" w:rsidP="00A06D9F">
            <w:pPr>
              <w:autoSpaceDE w:val="0"/>
              <w:autoSpaceDN w:val="0"/>
              <w:adjustRightInd w:val="0"/>
              <w:rPr>
                <w:b/>
                <w:bCs/>
                <w:color w:val="000000"/>
              </w:rPr>
            </w:pPr>
            <w:r w:rsidRPr="00D52224">
              <w:rPr>
                <w:b/>
                <w:bCs/>
                <w:color w:val="000000"/>
              </w:rPr>
              <w:t>Возможность от</w:t>
            </w:r>
            <w:r>
              <w:rPr>
                <w:b/>
                <w:bCs/>
                <w:color w:val="000000"/>
              </w:rPr>
              <w:t>менить</w:t>
            </w:r>
            <w:r w:rsidRPr="00D52224">
              <w:rPr>
                <w:b/>
                <w:bCs/>
                <w:color w:val="000000"/>
              </w:rPr>
              <w:t xml:space="preserve"> проведени</w:t>
            </w:r>
            <w:r>
              <w:rPr>
                <w:b/>
                <w:bCs/>
                <w:color w:val="000000"/>
              </w:rPr>
              <w:t>е</w:t>
            </w:r>
            <w:r w:rsidRPr="00D52224">
              <w:rPr>
                <w:b/>
                <w:bCs/>
                <w:color w:val="000000"/>
              </w:rPr>
              <w:t xml:space="preserve"> закупки</w:t>
            </w:r>
          </w:p>
        </w:tc>
        <w:tc>
          <w:tcPr>
            <w:tcW w:w="8080" w:type="dxa"/>
            <w:shd w:val="clear" w:color="auto" w:fill="auto"/>
          </w:tcPr>
          <w:p w14:paraId="1B132598" w14:textId="77777777" w:rsidR="00C3141D" w:rsidRPr="00D52224" w:rsidRDefault="00C3141D" w:rsidP="00A06D9F">
            <w:pPr>
              <w:pStyle w:val="Default"/>
              <w:rPr>
                <w:iCs/>
                <w:lang w:eastAsia="ru-RU"/>
              </w:rPr>
            </w:pPr>
            <w:r w:rsidRPr="00EA186E">
              <w:t xml:space="preserve">Заказчик вправе отменить Открытый запрос </w:t>
            </w:r>
            <w:r>
              <w:t>предложений</w:t>
            </w:r>
            <w:r w:rsidRPr="00EA186E">
              <w:t xml:space="preserve"> в любое время до даты и времени окончания срока подачи заявок. По истечении срока отмены и до заключения договора Заказчик вправе отменить </w:t>
            </w:r>
            <w:r>
              <w:t>определение поставщика</w:t>
            </w:r>
            <w:r w:rsidRPr="00EA186E">
              <w:t xml:space="preserve"> только в случае возникновения обстоятельств непреодолимой силы в соответствии с гражданским законодательством.</w:t>
            </w:r>
          </w:p>
        </w:tc>
      </w:tr>
      <w:tr w:rsidR="00C3141D" w:rsidRPr="00AE4809" w14:paraId="0EA22B16" w14:textId="77777777" w:rsidTr="00A06D9F">
        <w:tc>
          <w:tcPr>
            <w:tcW w:w="10774" w:type="dxa"/>
            <w:gridSpan w:val="2"/>
            <w:shd w:val="clear" w:color="auto" w:fill="auto"/>
          </w:tcPr>
          <w:p w14:paraId="3A631EA1" w14:textId="77777777" w:rsidR="00C3141D" w:rsidRPr="002652E8" w:rsidRDefault="00C3141D" w:rsidP="00A06D9F">
            <w:pPr>
              <w:autoSpaceDE w:val="0"/>
              <w:autoSpaceDN w:val="0"/>
              <w:adjustRightInd w:val="0"/>
              <w:rPr>
                <w:b/>
                <w:bCs/>
                <w:color w:val="000000"/>
              </w:rPr>
            </w:pPr>
            <w:r w:rsidRPr="00D52224">
              <w:rPr>
                <w:b/>
                <w:bCs/>
                <w:color w:val="000000"/>
              </w:rPr>
              <w:t>Срок, место и порядок предоставления Документации о закупке</w:t>
            </w:r>
          </w:p>
          <w:p w14:paraId="079AE2BB" w14:textId="0B802C51" w:rsidR="00C3141D" w:rsidRPr="00D52224" w:rsidRDefault="00C3141D" w:rsidP="00A06D9F">
            <w:pPr>
              <w:autoSpaceDE w:val="0"/>
              <w:autoSpaceDN w:val="0"/>
              <w:adjustRightInd w:val="0"/>
              <w:ind w:firstLine="318"/>
              <w:rPr>
                <w:bCs/>
                <w:color w:val="000000"/>
              </w:rPr>
            </w:pPr>
            <w:r w:rsidRPr="00D52224">
              <w:rPr>
                <w:bCs/>
                <w:color w:val="000000"/>
              </w:rPr>
              <w:t xml:space="preserve">Документация о закупке размещается </w:t>
            </w:r>
            <w:r>
              <w:rPr>
                <w:bCs/>
                <w:color w:val="000000"/>
              </w:rPr>
              <w:t>в Единой информационной системе</w:t>
            </w:r>
            <w:r w:rsidRPr="00D52224">
              <w:rPr>
                <w:bCs/>
                <w:color w:val="000000"/>
              </w:rPr>
              <w:t xml:space="preserve"> по адресу:</w:t>
            </w:r>
            <w:r>
              <w:rPr>
                <w:szCs w:val="26"/>
              </w:rPr>
              <w:t xml:space="preserve"> </w:t>
            </w:r>
            <w:hyperlink r:id="rId16" w:history="1">
              <w:r w:rsidRPr="00915410">
                <w:rPr>
                  <w:rStyle w:val="a3"/>
                  <w:szCs w:val="26"/>
                </w:rPr>
                <w:t>www.zakupki.gov.ru</w:t>
              </w:r>
            </w:hyperlink>
            <w:r>
              <w:rPr>
                <w:szCs w:val="26"/>
              </w:rPr>
              <w:t xml:space="preserve"> </w:t>
            </w:r>
            <w:r w:rsidRPr="00D52224">
              <w:rPr>
                <w:color w:val="000000"/>
              </w:rPr>
              <w:t xml:space="preserve">(далее – </w:t>
            </w:r>
            <w:r>
              <w:rPr>
                <w:rFonts w:eastAsia="Times New Roman"/>
              </w:rPr>
              <w:t>в ЕИС</w:t>
            </w:r>
            <w:r w:rsidRPr="00D52224">
              <w:rPr>
                <w:color w:val="000000"/>
              </w:rPr>
              <w:t>)</w:t>
            </w:r>
            <w:r w:rsidR="00FA7E33">
              <w:rPr>
                <w:bCs/>
                <w:color w:val="000000"/>
              </w:rPr>
              <w:t>, на официальном сайте ООО «РТК ИТ</w:t>
            </w:r>
            <w:r w:rsidRPr="00D52224">
              <w:rPr>
                <w:bCs/>
                <w:color w:val="000000"/>
              </w:rPr>
              <w:t xml:space="preserve">»,                                                             по адресу: </w:t>
            </w:r>
            <w:hyperlink r:id="rId17" w:history="1">
              <w:r w:rsidR="00FA7E33" w:rsidRPr="001014FF">
                <w:rPr>
                  <w:rStyle w:val="a3"/>
                  <w:iCs/>
                </w:rPr>
                <w:t>www.rt</w:t>
              </w:r>
              <w:r w:rsidR="00FA7E33" w:rsidRPr="001014FF">
                <w:rPr>
                  <w:rStyle w:val="a3"/>
                  <w:iCs/>
                  <w:lang w:val="en-US"/>
                </w:rPr>
                <w:t>k</w:t>
              </w:r>
              <w:r w:rsidR="00FA7E33" w:rsidRPr="001014FF">
                <w:rPr>
                  <w:rStyle w:val="a3"/>
                  <w:iCs/>
                </w:rPr>
                <w:t>-</w:t>
              </w:r>
              <w:r w:rsidR="00FA7E33" w:rsidRPr="001014FF">
                <w:rPr>
                  <w:rStyle w:val="a3"/>
                  <w:iCs/>
                  <w:lang w:val="en-US"/>
                </w:rPr>
                <w:t>infotech</w:t>
              </w:r>
              <w:r w:rsidR="00FA7E33" w:rsidRPr="001014FF">
                <w:rPr>
                  <w:rStyle w:val="a3"/>
                  <w:iCs/>
                </w:rPr>
                <w:t>.ru</w:t>
              </w:r>
            </w:hyperlink>
            <w:r w:rsidRPr="00D52224">
              <w:rPr>
                <w:bCs/>
                <w:color w:val="000000"/>
              </w:rPr>
              <w:t xml:space="preserve">, а также на Электронной торговой площадке </w:t>
            </w:r>
            <w:r w:rsidR="00926421" w:rsidRPr="00210C7E">
              <w:t>АО</w:t>
            </w:r>
            <w:r w:rsidR="00926421">
              <w:t> </w:t>
            </w:r>
            <w:r w:rsidR="00926421" w:rsidRPr="00210C7E">
              <w:t>«Единая электронная торговая площадка</w:t>
            </w:r>
            <w:r w:rsidR="00926421" w:rsidRPr="00926421">
              <w:t>»</w:t>
            </w:r>
            <w:r w:rsidRPr="00926421">
              <w:rPr>
                <w:color w:val="000000"/>
              </w:rPr>
              <w:t xml:space="preserve"> </w:t>
            </w:r>
            <w:r w:rsidRPr="00926421">
              <w:rPr>
                <w:bCs/>
                <w:color w:val="000000"/>
              </w:rPr>
              <w:t>по адресу</w:t>
            </w:r>
            <w:r w:rsidR="00926421">
              <w:rPr>
                <w:bCs/>
                <w:color w:val="000000"/>
              </w:rPr>
              <w:t xml:space="preserve">: </w:t>
            </w:r>
            <w:hyperlink r:id="rId18" w:history="1">
              <w:r w:rsidR="00926421" w:rsidRPr="0010393A">
                <w:rPr>
                  <w:rFonts w:eastAsia="Times New Roman"/>
                  <w:color w:val="0000FF"/>
                  <w:u w:val="single"/>
                </w:rPr>
                <w:t>www.roseltorg.ru</w:t>
              </w:r>
            </w:hyperlink>
            <w:r w:rsidR="00926421" w:rsidRPr="00EC45B9">
              <w:t xml:space="preserve"> </w:t>
            </w:r>
            <w:r w:rsidRPr="00D52224">
              <w:rPr>
                <w:color w:val="000000"/>
              </w:rPr>
              <w:t>(далее – ЭТП)</w:t>
            </w:r>
            <w:r>
              <w:rPr>
                <w:bCs/>
                <w:color w:val="000000"/>
              </w:rPr>
              <w:t xml:space="preserve">, </w:t>
            </w:r>
          </w:p>
          <w:p w14:paraId="5BF8C40C" w14:textId="77777777" w:rsidR="00C3141D" w:rsidRPr="008A3668" w:rsidRDefault="00C3141D" w:rsidP="00A06D9F">
            <w:pPr>
              <w:autoSpaceDE w:val="0"/>
              <w:autoSpaceDN w:val="0"/>
              <w:adjustRightInd w:val="0"/>
              <w:ind w:firstLine="34"/>
              <w:rPr>
                <w:bCs/>
                <w:color w:val="000000"/>
              </w:rPr>
            </w:pPr>
            <w:r w:rsidRPr="00D52224">
              <w:rPr>
                <w:bCs/>
                <w:color w:val="000000"/>
              </w:rPr>
              <w:lastRenderedPageBreak/>
              <w:t>Порядок получения настоящей Документации на ЭТП определяется правилами ЭТП.</w:t>
            </w:r>
          </w:p>
          <w:p w14:paraId="7185EF53" w14:textId="77777777" w:rsidR="00C3141D" w:rsidRPr="002652E8" w:rsidRDefault="00C3141D" w:rsidP="00A06D9F">
            <w:pPr>
              <w:autoSpaceDE w:val="0"/>
              <w:autoSpaceDN w:val="0"/>
              <w:adjustRightInd w:val="0"/>
              <w:ind w:firstLine="318"/>
              <w:rPr>
                <w:color w:val="000000"/>
                <w:sz w:val="10"/>
                <w:szCs w:val="10"/>
              </w:rPr>
            </w:pPr>
          </w:p>
          <w:p w14:paraId="3A3B43BB" w14:textId="3F78C049" w:rsidR="00C3141D" w:rsidRPr="00D52224" w:rsidRDefault="00C3141D" w:rsidP="00C26F8D">
            <w:pPr>
              <w:autoSpaceDE w:val="0"/>
              <w:autoSpaceDN w:val="0"/>
              <w:adjustRightInd w:val="0"/>
              <w:ind w:firstLine="318"/>
              <w:rPr>
                <w:iCs/>
                <w:color w:val="000000"/>
              </w:rPr>
            </w:pPr>
            <w:r w:rsidRPr="00D52224">
              <w:rPr>
                <w:color w:val="000000"/>
              </w:rPr>
              <w:t xml:space="preserve">Документация о закупке доступна для ознакомления на </w:t>
            </w:r>
            <w:r>
              <w:rPr>
                <w:rFonts w:eastAsia="Times New Roman"/>
              </w:rPr>
              <w:t>в ЕИС</w:t>
            </w:r>
            <w:r w:rsidRPr="00D52224">
              <w:rPr>
                <w:rFonts w:eastAsia="Times New Roman"/>
              </w:rPr>
              <w:t xml:space="preserve"> </w:t>
            </w:r>
            <w:r w:rsidRPr="00D52224">
              <w:rPr>
                <w:color w:val="000000"/>
              </w:rPr>
              <w:t>и официальном сайте</w:t>
            </w:r>
            <w:r w:rsidR="00FA7E33">
              <w:rPr>
                <w:color w:val="000000"/>
              </w:rPr>
              <w:t xml:space="preserve"> </w:t>
            </w:r>
            <w:r w:rsidR="00FA7E33">
              <w:rPr>
                <w:bCs/>
                <w:color w:val="000000"/>
              </w:rPr>
              <w:t>ООО «РТК ИТ</w:t>
            </w:r>
            <w:r w:rsidR="00FA7E33" w:rsidRPr="00D52224">
              <w:rPr>
                <w:bCs/>
                <w:color w:val="000000"/>
              </w:rPr>
              <w:t>»</w:t>
            </w:r>
            <w:r w:rsidRPr="00D52224">
              <w:rPr>
                <w:color w:val="000000"/>
              </w:rPr>
              <w:t xml:space="preserve">, </w:t>
            </w:r>
            <w:r w:rsidRPr="00D52224">
              <w:rPr>
                <w:bCs/>
                <w:color w:val="000000"/>
              </w:rPr>
              <w:t>а также на Электронной торговой площадке</w:t>
            </w:r>
            <w:r w:rsidRPr="00D52224">
              <w:rPr>
                <w:color w:val="000000"/>
              </w:rPr>
              <w:t xml:space="preserve"> без взимания платы.</w:t>
            </w:r>
          </w:p>
        </w:tc>
      </w:tr>
      <w:tr w:rsidR="00C3141D" w:rsidRPr="00AE4809" w14:paraId="5A4BB6CB" w14:textId="77777777" w:rsidTr="00A06D9F">
        <w:tc>
          <w:tcPr>
            <w:tcW w:w="10774" w:type="dxa"/>
            <w:gridSpan w:val="2"/>
            <w:shd w:val="clear" w:color="auto" w:fill="auto"/>
          </w:tcPr>
          <w:p w14:paraId="7E5BAFC6" w14:textId="77777777" w:rsidR="00C3141D" w:rsidRPr="00D92A0D" w:rsidRDefault="00C3141D" w:rsidP="00A06D9F">
            <w:pPr>
              <w:ind w:firstLine="318"/>
              <w:rPr>
                <w:iCs/>
                <w:color w:val="000000"/>
              </w:rPr>
            </w:pPr>
            <w:r w:rsidRPr="00D92A0D">
              <w:rPr>
                <w:iCs/>
                <w:color w:val="000000"/>
              </w:rPr>
              <w:lastRenderedPageBreak/>
              <w:t xml:space="preserve">Любой </w:t>
            </w:r>
            <w:r>
              <w:rPr>
                <w:iCs/>
                <w:color w:val="000000"/>
              </w:rPr>
              <w:t>Участник</w:t>
            </w:r>
            <w:r w:rsidRPr="00D92A0D">
              <w:rPr>
                <w:iCs/>
                <w:color w:val="000000"/>
              </w:rPr>
              <w:t xml:space="preserve"> вправе направить Заказчику запрос о разъяснении положений Документации о закупке, в сроки и по форме, указанны</w:t>
            </w:r>
            <w:r>
              <w:rPr>
                <w:iCs/>
                <w:color w:val="000000"/>
              </w:rPr>
              <w:t>е</w:t>
            </w:r>
            <w:r w:rsidRPr="00D92A0D">
              <w:rPr>
                <w:iCs/>
                <w:color w:val="000000"/>
              </w:rPr>
              <w:t xml:space="preserve"> в </w:t>
            </w:r>
            <w:r w:rsidRPr="00EC6625">
              <w:rPr>
                <w:iCs/>
                <w:color w:val="000000"/>
              </w:rPr>
              <w:t xml:space="preserve">пункте </w:t>
            </w:r>
            <w:r>
              <w:rPr>
                <w:iCs/>
                <w:color w:val="000000"/>
              </w:rPr>
              <w:fldChar w:fldCharType="begin"/>
            </w:r>
            <w:r>
              <w:rPr>
                <w:iCs/>
                <w:color w:val="000000"/>
              </w:rPr>
              <w:instrText xml:space="preserve"> REF _Ref460512251 \r \h </w:instrText>
            </w:r>
            <w:r>
              <w:rPr>
                <w:iCs/>
                <w:color w:val="000000"/>
              </w:rPr>
            </w:r>
            <w:r>
              <w:rPr>
                <w:iCs/>
                <w:color w:val="000000"/>
              </w:rPr>
              <w:fldChar w:fldCharType="separate"/>
            </w:r>
            <w:r>
              <w:rPr>
                <w:iCs/>
                <w:color w:val="000000"/>
              </w:rPr>
              <w:t>10</w:t>
            </w:r>
            <w:r>
              <w:rPr>
                <w:iCs/>
                <w:color w:val="000000"/>
              </w:rPr>
              <w:fldChar w:fldCharType="end"/>
            </w:r>
            <w:r w:rsidRPr="00D92A0D">
              <w:rPr>
                <w:iCs/>
                <w:color w:val="000000"/>
              </w:rPr>
              <w:t xml:space="preserve"> Информационной карты. </w:t>
            </w:r>
          </w:p>
          <w:p w14:paraId="1E733565" w14:textId="77777777" w:rsidR="00C3141D" w:rsidRPr="00FF1922" w:rsidRDefault="00C3141D" w:rsidP="00A06D9F">
            <w:pPr>
              <w:ind w:firstLine="318"/>
              <w:rPr>
                <w:iCs/>
                <w:color w:val="000000"/>
                <w:sz w:val="10"/>
                <w:szCs w:val="10"/>
              </w:rPr>
            </w:pPr>
          </w:p>
          <w:p w14:paraId="44D41DE9" w14:textId="77777777" w:rsidR="00C3141D" w:rsidRPr="00D92A0D" w:rsidRDefault="00C3141D" w:rsidP="00A06D9F">
            <w:pPr>
              <w:ind w:firstLine="34"/>
              <w:rPr>
                <w:iCs/>
                <w:color w:val="000000"/>
              </w:rPr>
            </w:pPr>
            <w:r w:rsidRPr="00D92A0D">
              <w:rPr>
                <w:iCs/>
                <w:color w:val="000000"/>
              </w:rPr>
              <w:t>Иные вопросы:</w:t>
            </w:r>
          </w:p>
          <w:p w14:paraId="188C52A8" w14:textId="47EF6F19" w:rsidR="00C3141D" w:rsidRPr="00532F10" w:rsidRDefault="00C3141D" w:rsidP="00C26F8D">
            <w:pPr>
              <w:pStyle w:val="26"/>
              <w:ind w:firstLine="318"/>
              <w:rPr>
                <w:sz w:val="26"/>
                <w:szCs w:val="26"/>
                <w:lang w:val="ru-RU"/>
              </w:rPr>
            </w:pPr>
            <w:r w:rsidRPr="00926421">
              <w:rPr>
                <w:iCs/>
                <w:color w:val="000000"/>
                <w:lang w:val="ru-RU"/>
              </w:rPr>
              <w:t>Участники закупки и иные лица могут направлять сведения о возможных фактах кор</w:t>
            </w:r>
            <w:r w:rsidR="00FA7E33" w:rsidRPr="00926421">
              <w:rPr>
                <w:iCs/>
                <w:color w:val="000000"/>
                <w:lang w:val="ru-RU"/>
              </w:rPr>
              <w:t>рупции со стороны сотрудников ООО «РТК ИТ</w:t>
            </w:r>
            <w:r w:rsidRPr="00926421">
              <w:rPr>
                <w:iCs/>
                <w:color w:val="000000"/>
                <w:lang w:val="ru-RU"/>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4D3039" w:rsidRPr="00926421">
              <w:rPr>
                <w:bCs/>
                <w:color w:val="000000"/>
                <w:lang w:val="ru-RU"/>
              </w:rPr>
              <w:t>ООО «РТК ИТ»</w:t>
            </w:r>
            <w:r w:rsidRPr="00926421">
              <w:rPr>
                <w:iCs/>
                <w:color w:val="000000"/>
                <w:lang w:val="ru-RU"/>
              </w:rPr>
              <w:t xml:space="preserve"> по адресу: </w:t>
            </w:r>
            <w:hyperlink r:id="rId19" w:history="1">
              <w:r w:rsidR="00926421" w:rsidRPr="00B439FE">
                <w:rPr>
                  <w:rStyle w:val="a3"/>
                  <w:rFonts w:eastAsia="Calibri"/>
                  <w:lang w:eastAsia="en-US"/>
                </w:rPr>
                <w:t>Sergey</w:t>
              </w:r>
              <w:r w:rsidR="00926421" w:rsidRPr="00926421">
                <w:rPr>
                  <w:rStyle w:val="a3"/>
                  <w:rFonts w:eastAsia="Calibri"/>
                  <w:lang w:val="ru-RU" w:eastAsia="en-US"/>
                </w:rPr>
                <w:t>.</w:t>
              </w:r>
              <w:r w:rsidR="00926421" w:rsidRPr="00B439FE">
                <w:rPr>
                  <w:rStyle w:val="a3"/>
                  <w:rFonts w:eastAsia="Calibri"/>
                  <w:lang w:eastAsia="en-US"/>
                </w:rPr>
                <w:t>Aronov</w:t>
              </w:r>
              <w:r w:rsidR="00926421" w:rsidRPr="00926421">
                <w:rPr>
                  <w:rStyle w:val="a3"/>
                  <w:rFonts w:eastAsia="Calibri"/>
                  <w:lang w:val="ru-RU" w:eastAsia="en-US"/>
                </w:rPr>
                <w:t>@</w:t>
              </w:r>
              <w:r w:rsidR="00926421" w:rsidRPr="00B439FE">
                <w:rPr>
                  <w:rStyle w:val="a3"/>
                  <w:rFonts w:eastAsia="Calibri"/>
                  <w:lang w:eastAsia="en-US"/>
                </w:rPr>
                <w:t>RT</w:t>
              </w:r>
              <w:r w:rsidR="00926421" w:rsidRPr="00926421">
                <w:rPr>
                  <w:rStyle w:val="a3"/>
                  <w:rFonts w:eastAsia="Calibri"/>
                  <w:lang w:val="ru-RU" w:eastAsia="en-US"/>
                </w:rPr>
                <w:t>.</w:t>
              </w:r>
              <w:r w:rsidR="00926421" w:rsidRPr="00B439FE">
                <w:rPr>
                  <w:rStyle w:val="a3"/>
                  <w:rFonts w:eastAsia="Calibri"/>
                  <w:lang w:eastAsia="en-US"/>
                </w:rPr>
                <w:t>RU</w:t>
              </w:r>
            </w:hyperlink>
            <w:r w:rsidR="00926421" w:rsidRPr="00926421">
              <w:rPr>
                <w:rFonts w:eastAsia="Calibri"/>
                <w:color w:val="000000"/>
                <w:lang w:val="ru-RU" w:eastAsia="en-US"/>
              </w:rPr>
              <w:t>.</w:t>
            </w:r>
          </w:p>
        </w:tc>
      </w:tr>
    </w:tbl>
    <w:p w14:paraId="25B079B1" w14:textId="77777777" w:rsidR="00C3141D" w:rsidRPr="00D52224" w:rsidRDefault="00C3141D" w:rsidP="00C3141D">
      <w:pPr>
        <w:rPr>
          <w:rFonts w:eastAsia="Times New Roman"/>
        </w:rPr>
      </w:pPr>
    </w:p>
    <w:p w14:paraId="7E393D02" w14:textId="77777777" w:rsidR="00C3141D" w:rsidRPr="00D52224" w:rsidRDefault="00C3141D" w:rsidP="00C3141D">
      <w:pPr>
        <w:rPr>
          <w:rFonts w:eastAsia="Times New Roman"/>
          <w:sz w:val="2"/>
          <w:szCs w:val="2"/>
        </w:rPr>
      </w:pPr>
      <w:r w:rsidRPr="00D52224">
        <w:rPr>
          <w:rFonts w:eastAsia="Times New Roman"/>
        </w:rPr>
        <w:br w:type="page"/>
      </w:r>
    </w:p>
    <w:p w14:paraId="74E68164" w14:textId="77777777" w:rsidR="00C3141D" w:rsidRPr="00D52224" w:rsidRDefault="00C3141D" w:rsidP="00C3141D">
      <w:pPr>
        <w:keepNext/>
        <w:tabs>
          <w:tab w:val="left" w:pos="6424"/>
        </w:tabs>
        <w:ind w:left="788" w:hanging="357"/>
        <w:jc w:val="center"/>
        <w:outlineLvl w:val="0"/>
        <w:rPr>
          <w:rFonts w:eastAsia="MS Mincho"/>
          <w:b/>
          <w:bCs/>
          <w:color w:val="17365D"/>
          <w:kern w:val="32"/>
          <w:sz w:val="28"/>
          <w:lang w:eastAsia="x-none"/>
        </w:rPr>
      </w:pPr>
      <w:bookmarkStart w:id="1" w:name="_Toc16755649"/>
      <w:r w:rsidRPr="00D52224">
        <w:rPr>
          <w:rFonts w:eastAsia="MS Mincho"/>
          <w:b/>
          <w:bCs/>
          <w:color w:val="17365D"/>
          <w:kern w:val="32"/>
          <w:sz w:val="28"/>
          <w:lang w:eastAsia="x-none"/>
        </w:rPr>
        <w:lastRenderedPageBreak/>
        <w:t>ДОКУМЕНТАЦИЯ О ЗАКУПКЕ</w:t>
      </w:r>
      <w:bookmarkEnd w:id="1"/>
    </w:p>
    <w:p w14:paraId="49FEC958" w14:textId="77777777" w:rsidR="00C3141D" w:rsidRPr="00D52224" w:rsidRDefault="00C3141D" w:rsidP="00C3141D">
      <w:pPr>
        <w:rPr>
          <w:rFonts w:eastAsia="MS Mincho"/>
          <w:sz w:val="10"/>
          <w:szCs w:val="10"/>
          <w:lang w:eastAsia="x-none"/>
        </w:rPr>
      </w:pPr>
    </w:p>
    <w:p w14:paraId="4E7F2416" w14:textId="77777777" w:rsidR="00C3141D" w:rsidRPr="00D52224" w:rsidRDefault="00C3141D" w:rsidP="00C3141D">
      <w:pPr>
        <w:keepNext/>
        <w:tabs>
          <w:tab w:val="left" w:pos="6424"/>
        </w:tabs>
        <w:ind w:left="788" w:hanging="357"/>
        <w:outlineLvl w:val="0"/>
        <w:rPr>
          <w:rFonts w:eastAsia="MS Mincho"/>
          <w:b/>
          <w:bCs/>
          <w:color w:val="17365D"/>
          <w:kern w:val="32"/>
          <w:sz w:val="28"/>
          <w:lang w:val="x-none" w:eastAsia="x-none"/>
        </w:rPr>
      </w:pPr>
      <w:bookmarkStart w:id="2" w:name="_Toc16755650"/>
      <w:r w:rsidRPr="00D52224">
        <w:rPr>
          <w:rFonts w:eastAsia="MS Mincho"/>
          <w:b/>
          <w:bCs/>
          <w:color w:val="17365D"/>
          <w:kern w:val="32"/>
          <w:sz w:val="28"/>
          <w:lang w:val="x-none" w:eastAsia="x-none"/>
        </w:rPr>
        <w:t>РАЗДЕЛ I. ТЕРМИНЫ И ОПРЕДЕЛЕНИЯ</w:t>
      </w:r>
      <w:bookmarkEnd w:id="2"/>
      <w:r w:rsidRPr="00D52224">
        <w:rPr>
          <w:rFonts w:eastAsia="MS Mincho"/>
          <w:b/>
          <w:bCs/>
          <w:color w:val="17365D"/>
          <w:kern w:val="32"/>
          <w:sz w:val="28"/>
          <w:lang w:val="x-none" w:eastAsia="x-none"/>
        </w:rPr>
        <w:tab/>
      </w:r>
    </w:p>
    <w:p w14:paraId="7E984824" w14:textId="77777777" w:rsidR="00C3141D" w:rsidRPr="00D52224" w:rsidRDefault="00C3141D" w:rsidP="00C3141D">
      <w:pPr>
        <w:ind w:firstLine="567"/>
        <w:rPr>
          <w:rFonts w:eastAsia="Times New Roman"/>
        </w:rPr>
      </w:pPr>
      <w:r w:rsidRPr="00D52224">
        <w:rPr>
          <w:rFonts w:eastAsia="Times New Roman"/>
          <w:b/>
        </w:rPr>
        <w:t>Открытый запрос предложений</w:t>
      </w:r>
      <w:r w:rsidRPr="00D52224">
        <w:rPr>
          <w:rFonts w:eastAsia="Times New Roman"/>
        </w:rPr>
        <w:t xml:space="preserve"> </w:t>
      </w:r>
      <w:r w:rsidRPr="00D52224">
        <w:rPr>
          <w:rFonts w:eastAsia="Times New Roman"/>
          <w:b/>
        </w:rPr>
        <w:t>в электронной форме</w:t>
      </w:r>
      <w:r w:rsidRPr="00D52224">
        <w:rPr>
          <w:rFonts w:eastAsia="Times New Roman"/>
        </w:rPr>
        <w:t xml:space="preserve"> </w:t>
      </w:r>
      <w:r w:rsidRPr="00D52224">
        <w:rPr>
          <w:rFonts w:eastAsia="Times New Roman"/>
          <w:b/>
        </w:rPr>
        <w:t>(далее также - Открытый запрос предложений)</w:t>
      </w:r>
      <w:r w:rsidRPr="00D52224">
        <w:rPr>
          <w:rFonts w:eastAsia="Times New Roman"/>
        </w:rPr>
        <w:t xml:space="preserve"> – </w:t>
      </w:r>
      <w:r w:rsidRPr="00473229">
        <w:t xml:space="preserve"> </w:t>
      </w:r>
      <w:r w:rsidRPr="00B20A0E">
        <w:t xml:space="preserve">форма торгов, при которой Победителем запроса предложений признается Участник закупки, Заявка </w:t>
      </w:r>
      <w:proofErr w:type="gramStart"/>
      <w:r w:rsidRPr="00B20A0E">
        <w:t>на участие</w:t>
      </w:r>
      <w:proofErr w:type="gramEnd"/>
      <w:r w:rsidRPr="00B20A0E">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t>.</w:t>
      </w:r>
    </w:p>
    <w:p w14:paraId="3314795A" w14:textId="77777777" w:rsidR="00C3141D" w:rsidRPr="00D52224" w:rsidRDefault="00C3141D" w:rsidP="00C3141D">
      <w:pPr>
        <w:ind w:firstLine="567"/>
        <w:rPr>
          <w:rFonts w:eastAsia="Times New Roman"/>
        </w:rPr>
      </w:pPr>
      <w:r w:rsidRPr="00D52224">
        <w:rPr>
          <w:rFonts w:eastAsia="Times New Roman"/>
          <w:b/>
        </w:rPr>
        <w:t>Заказчик</w:t>
      </w:r>
      <w:r w:rsidRPr="00D52224">
        <w:rPr>
          <w:rFonts w:eastAsia="Times New Roman"/>
        </w:rPr>
        <w:t xml:space="preserve"> – организация, указанная в пункте </w:t>
      </w:r>
      <w:r w:rsidRPr="00D52224">
        <w:rPr>
          <w:rFonts w:eastAsia="Times New Roman"/>
        </w:rPr>
        <w:fldChar w:fldCharType="begin"/>
      </w:r>
      <w:r w:rsidRPr="00D52224">
        <w:rPr>
          <w:rFonts w:eastAsia="Times New Roman"/>
        </w:rPr>
        <w:instrText xml:space="preserve"> REF _Ref368314103 \r \h  \* MERGEFORMAT </w:instrText>
      </w:r>
      <w:r w:rsidRPr="00D52224">
        <w:rPr>
          <w:rFonts w:eastAsia="Times New Roman"/>
        </w:rPr>
      </w:r>
      <w:r w:rsidRPr="00D52224">
        <w:rPr>
          <w:rFonts w:eastAsia="Times New Roman"/>
        </w:rPr>
        <w:fldChar w:fldCharType="separate"/>
      </w:r>
      <w:r>
        <w:rPr>
          <w:rFonts w:eastAsia="Times New Roman"/>
        </w:rPr>
        <w:t>1</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color w:val="0000FF"/>
            <w:u w:val="single"/>
          </w:rPr>
          <w:t>раздела II «Информационная карта»</w:t>
        </w:r>
      </w:hyperlink>
      <w:r w:rsidRPr="00D52224">
        <w:rPr>
          <w:rFonts w:eastAsia="Times New Roman"/>
        </w:rPr>
        <w:t xml:space="preserve">  Документации. </w:t>
      </w:r>
    </w:p>
    <w:p w14:paraId="3380374E" w14:textId="77777777" w:rsidR="00C3141D" w:rsidRPr="00D52224" w:rsidRDefault="00C3141D" w:rsidP="00C3141D">
      <w:pPr>
        <w:ind w:firstLine="567"/>
        <w:rPr>
          <w:rFonts w:eastAsia="Times New Roman"/>
        </w:rPr>
      </w:pPr>
      <w:r w:rsidRPr="00D52224">
        <w:rPr>
          <w:rFonts w:eastAsia="Times New Roman"/>
          <w:b/>
        </w:rPr>
        <w:t>Закупочная комиссия</w:t>
      </w:r>
      <w:r w:rsidRPr="00D52224">
        <w:rPr>
          <w:rFonts w:eastAsia="Times New Roman"/>
        </w:rPr>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14:paraId="58D67B5C" w14:textId="77777777" w:rsidR="00C3141D" w:rsidRPr="00D52224" w:rsidRDefault="00C3141D" w:rsidP="00C3141D">
      <w:pPr>
        <w:ind w:firstLine="567"/>
        <w:rPr>
          <w:rFonts w:eastAsia="Times New Roman"/>
        </w:rPr>
      </w:pPr>
      <w:r w:rsidRPr="00D52224">
        <w:rPr>
          <w:rFonts w:eastAsia="Times New Roman"/>
          <w:b/>
        </w:rPr>
        <w:t>Электронная торговая площадка (ЭТП)</w:t>
      </w:r>
      <w:r w:rsidRPr="00D52224">
        <w:rPr>
          <w:rFonts w:eastAsia="Times New Roman"/>
        </w:rPr>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D52224">
        <w:rPr>
          <w:rFonts w:eastAsia="Times New Roman"/>
        </w:rPr>
        <w:fldChar w:fldCharType="begin"/>
      </w:r>
      <w:r w:rsidRPr="00D52224">
        <w:rPr>
          <w:rFonts w:eastAsia="Times New Roman"/>
        </w:rPr>
        <w:instrText xml:space="preserve"> REF _Ref378108959 \r \h </w:instrText>
      </w:r>
      <w:r w:rsidRPr="00D52224">
        <w:rPr>
          <w:rFonts w:eastAsia="Times New Roman"/>
        </w:rPr>
      </w:r>
      <w:r w:rsidRPr="00D52224">
        <w:rPr>
          <w:rFonts w:eastAsia="Times New Roman"/>
        </w:rPr>
        <w:fldChar w:fldCharType="separate"/>
      </w:r>
      <w:r>
        <w:rPr>
          <w:rFonts w:eastAsia="Times New Roman"/>
        </w:rPr>
        <w:t>4</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color w:val="0000FF"/>
            <w:u w:val="single"/>
          </w:rPr>
          <w:t>раздела II «Информационная карта»</w:t>
        </w:r>
      </w:hyperlink>
      <w:r w:rsidRPr="00D52224">
        <w:rPr>
          <w:rFonts w:eastAsia="Times New Roman"/>
        </w:rPr>
        <w:t xml:space="preserve">  Документации.</w:t>
      </w:r>
    </w:p>
    <w:p w14:paraId="374751F6" w14:textId="77777777" w:rsidR="00C3141D" w:rsidRPr="00D52224" w:rsidRDefault="00C3141D" w:rsidP="00C3141D">
      <w:pPr>
        <w:ind w:firstLine="567"/>
        <w:rPr>
          <w:rFonts w:eastAsia="Times New Roman"/>
        </w:rPr>
      </w:pPr>
      <w:r w:rsidRPr="00D52224">
        <w:rPr>
          <w:rFonts w:eastAsia="Times New Roman"/>
          <w:b/>
        </w:rPr>
        <w:t>Оператор Электронной торговой площадки (Оператор ЭТП)</w:t>
      </w:r>
      <w:r w:rsidRPr="00D52224">
        <w:rPr>
          <w:rFonts w:eastAsia="Times New Roman"/>
        </w:rPr>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14:paraId="46202687" w14:textId="6986EF78" w:rsidR="00C3141D" w:rsidRPr="00D52224" w:rsidRDefault="00C3141D" w:rsidP="00C3141D">
      <w:pPr>
        <w:ind w:firstLine="567"/>
        <w:rPr>
          <w:rFonts w:eastAsia="Times New Roman"/>
        </w:rPr>
      </w:pPr>
      <w:r w:rsidRPr="00D52224">
        <w:rPr>
          <w:rFonts w:eastAsia="Times New Roman"/>
          <w:b/>
        </w:rPr>
        <w:t>Регламент работы ЭТП</w:t>
      </w:r>
      <w:r w:rsidRPr="00D52224">
        <w:rPr>
          <w:rFonts w:eastAsia="Times New Roman"/>
        </w:rPr>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5A72F2EA" w14:textId="77777777" w:rsidR="00C3141D" w:rsidRPr="00AB4080" w:rsidRDefault="00C3141D" w:rsidP="00C3141D">
      <w:pPr>
        <w:ind w:firstLine="567"/>
      </w:pPr>
      <w:r w:rsidRPr="00AB4080">
        <w:rPr>
          <w:b/>
        </w:rPr>
        <w:t>Единая информационная система (либо «ЕИС»)</w:t>
      </w:r>
      <w:r w:rsidRPr="00AB4080">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20" w:history="1">
        <w:r w:rsidRPr="00AB4080">
          <w:rPr>
            <w:color w:val="0000FF"/>
            <w:u w:val="single"/>
          </w:rPr>
          <w:t>www.zakupki.gov.ru</w:t>
        </w:r>
      </w:hyperlink>
      <w:r w:rsidRPr="00AB4080">
        <w:t>).</w:t>
      </w:r>
    </w:p>
    <w:p w14:paraId="06DDEE1A" w14:textId="77777777" w:rsidR="00C3141D" w:rsidRPr="00D52224" w:rsidRDefault="00C3141D" w:rsidP="00C3141D">
      <w:pPr>
        <w:ind w:firstLine="567"/>
        <w:rPr>
          <w:rFonts w:eastAsia="Times New Roman"/>
        </w:rPr>
      </w:pPr>
      <w:r w:rsidRPr="00D52224">
        <w:rPr>
          <w:rFonts w:eastAsia="Times New Roman"/>
          <w:b/>
        </w:rPr>
        <w:t>Документация о закупке (далее также – Документация)</w:t>
      </w:r>
      <w:r w:rsidRPr="00D52224">
        <w:rPr>
          <w:rFonts w:eastAsia="Times New Roman"/>
        </w:rPr>
        <w:t xml:space="preserve"> – настоящая документация, содержащая установленные ФЗ от 18.07.2011 г. № 223-ФЗ и </w:t>
      </w:r>
      <w:hyperlink r:id="rId21" w:history="1">
        <w:r w:rsidRPr="00D52224">
          <w:rPr>
            <w:rFonts w:eastAsia="Times New Roman"/>
            <w:color w:val="0000FF"/>
            <w:u w:val="single"/>
          </w:rPr>
          <w:t>Положением о закупках</w:t>
        </w:r>
      </w:hyperlink>
      <w:r w:rsidRPr="00D52224">
        <w:rPr>
          <w:rFonts w:eastAsia="Times New Roman"/>
        </w:rPr>
        <w:t xml:space="preserve"> сведения об Открытом запросе предложений.</w:t>
      </w:r>
    </w:p>
    <w:p w14:paraId="0B040EED" w14:textId="77777777" w:rsidR="00C3141D" w:rsidRPr="00D52224" w:rsidRDefault="00C3141D" w:rsidP="00C3141D">
      <w:pPr>
        <w:ind w:firstLine="567"/>
        <w:rPr>
          <w:rFonts w:eastAsia="Times New Roman"/>
        </w:rPr>
      </w:pPr>
      <w:r w:rsidRPr="00D52224">
        <w:rPr>
          <w:rFonts w:eastAsia="Times New Roman"/>
          <w:b/>
        </w:rPr>
        <w:t>Извещение о закупке –</w:t>
      </w:r>
      <w:r w:rsidRPr="005957FD">
        <w:rPr>
          <w:rFonts w:eastAsia="Times New Roman"/>
        </w:rPr>
        <w:t xml:space="preserve"> </w:t>
      </w:r>
      <w:r w:rsidRPr="00D52224">
        <w:rPr>
          <w:rFonts w:eastAsia="Times New Roman"/>
        </w:rPr>
        <w:t xml:space="preserve">документ, содержащий установленные ФЗ от 18.07.2011 г. № 223-ФЗ и </w:t>
      </w:r>
      <w:hyperlink r:id="rId22" w:history="1">
        <w:r w:rsidRPr="00D52224">
          <w:rPr>
            <w:rFonts w:eastAsia="Times New Roman"/>
            <w:color w:val="0000FF"/>
            <w:u w:val="single"/>
          </w:rPr>
          <w:t>Положением о закупках</w:t>
        </w:r>
      </w:hyperlink>
      <w:r w:rsidRPr="00D52224">
        <w:rPr>
          <w:rFonts w:eastAsia="Times New Roman"/>
        </w:rPr>
        <w:t xml:space="preserve"> сведения об Открытом запросе пред</w:t>
      </w:r>
      <w:r>
        <w:rPr>
          <w:rFonts w:eastAsia="Times New Roman"/>
        </w:rPr>
        <w:t>ло</w:t>
      </w:r>
      <w:r w:rsidRPr="00D52224">
        <w:rPr>
          <w:rFonts w:eastAsia="Times New Roman"/>
        </w:rPr>
        <w:t>жений, которые должны соответствовать содержащимся в настоящей Документации сведениям.</w:t>
      </w:r>
    </w:p>
    <w:p w14:paraId="35BD4568" w14:textId="77777777" w:rsidR="00C3141D" w:rsidRPr="00D52224" w:rsidRDefault="00C3141D" w:rsidP="00C3141D">
      <w:pPr>
        <w:ind w:firstLine="567"/>
        <w:rPr>
          <w:rFonts w:eastAsia="Times New Roman"/>
        </w:rPr>
      </w:pPr>
      <w:r w:rsidRPr="00D52224">
        <w:rPr>
          <w:rFonts w:eastAsia="Times New Roman"/>
          <w:b/>
        </w:rPr>
        <w:t>Электронный документ</w:t>
      </w:r>
      <w:r w:rsidRPr="00D52224">
        <w:rPr>
          <w:rFonts w:eastAsia="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391C802C" w14:textId="77777777" w:rsidR="00C3141D" w:rsidRPr="00D52224" w:rsidRDefault="00C3141D" w:rsidP="00C3141D">
      <w:pPr>
        <w:ind w:firstLine="567"/>
        <w:rPr>
          <w:rFonts w:eastAsia="Times New Roman"/>
        </w:rPr>
      </w:pPr>
      <w:r w:rsidRPr="00D52224">
        <w:rPr>
          <w:rFonts w:eastAsia="Times New Roman"/>
          <w:b/>
        </w:rPr>
        <w:t>Заявка на участие в закупке</w:t>
      </w:r>
      <w:r w:rsidRPr="00D52224">
        <w:rPr>
          <w:rFonts w:eastAsia="Times New Roman"/>
        </w:rPr>
        <w:t xml:space="preserve"> </w:t>
      </w:r>
      <w:r w:rsidRPr="00D52224">
        <w:rPr>
          <w:rFonts w:eastAsia="Times New Roman"/>
          <w:b/>
        </w:rPr>
        <w:t>(далее также - Заявка)</w:t>
      </w:r>
      <w:r w:rsidRPr="00D52224">
        <w:rPr>
          <w:rFonts w:eastAsia="Times New Roman"/>
        </w:rPr>
        <w:t xml:space="preserve"> – комплект документов, требования к содержанию, форме, оформлению и составу которых установлены </w:t>
      </w:r>
      <w:hyperlink r:id="rId23" w:history="1">
        <w:r w:rsidRPr="00D52224">
          <w:rPr>
            <w:rFonts w:eastAsia="Times New Roman"/>
            <w:color w:val="0000FF"/>
            <w:u w:val="single"/>
          </w:rPr>
          <w:t>Положением о закупках</w:t>
        </w:r>
      </w:hyperlink>
      <w:r w:rsidRPr="00D52224">
        <w:rPr>
          <w:rFonts w:eastAsia="Times New Roman"/>
        </w:rPr>
        <w:t xml:space="preserve"> и настоящей Документацией, предоставляемый Заказчику </w:t>
      </w:r>
      <w:r>
        <w:rPr>
          <w:rFonts w:eastAsia="Times New Roman"/>
        </w:rPr>
        <w:t>Участник</w:t>
      </w:r>
      <w:r w:rsidRPr="00D52224">
        <w:rPr>
          <w:rFonts w:eastAsia="Times New Roman"/>
        </w:rPr>
        <w:t xml:space="preserve">ом в порядке, предусмотренном </w:t>
      </w:r>
      <w:hyperlink r:id="rId24" w:history="1">
        <w:r w:rsidRPr="00D52224">
          <w:rPr>
            <w:rFonts w:eastAsia="Times New Roman"/>
            <w:color w:val="0000FF"/>
            <w:u w:val="single"/>
          </w:rPr>
          <w:t>Положением о закупках</w:t>
        </w:r>
      </w:hyperlink>
      <w:r w:rsidRPr="00D52224">
        <w:rPr>
          <w:rFonts w:eastAsia="Times New Roman"/>
        </w:rPr>
        <w:t>, Регламентом работы ЭТП и настоящей Документацией, в целях участия в Открытом запрос</w:t>
      </w:r>
      <w:r>
        <w:rPr>
          <w:rFonts w:eastAsia="Times New Roman"/>
        </w:rPr>
        <w:t>е</w:t>
      </w:r>
      <w:r w:rsidRPr="00D52224">
        <w:rPr>
          <w:rFonts w:eastAsia="Times New Roman"/>
        </w:rPr>
        <w:t xml:space="preserve"> предложений.</w:t>
      </w:r>
    </w:p>
    <w:p w14:paraId="156DE636" w14:textId="77777777" w:rsidR="00C3141D" w:rsidRPr="00C655FF" w:rsidRDefault="00C3141D" w:rsidP="00C3141D">
      <w:pPr>
        <w:ind w:firstLine="567"/>
        <w:rPr>
          <w:rFonts w:eastAsia="Times New Roman"/>
          <w:highlight w:val="yellow"/>
        </w:rPr>
      </w:pPr>
      <w:r w:rsidRPr="00D52224">
        <w:rPr>
          <w:rFonts w:eastAsia="Times New Roman"/>
        </w:rPr>
        <w:t>Заявка имеет правовой статус оферты и будет рассматриваться Заказчиком в соответствии с этим.</w:t>
      </w:r>
    </w:p>
    <w:p w14:paraId="3425715F" w14:textId="77777777" w:rsidR="00C3141D" w:rsidRDefault="00C3141D" w:rsidP="00C3141D">
      <w:pPr>
        <w:ind w:firstLine="567"/>
        <w:rPr>
          <w:rFonts w:eastAsia="Times New Roman"/>
        </w:rPr>
      </w:pPr>
      <w:r w:rsidRPr="00D52224">
        <w:rPr>
          <w:rFonts w:eastAsia="Times New Roman"/>
          <w:b/>
        </w:rPr>
        <w:t>Участник закупки (далее также - Участник)</w:t>
      </w:r>
      <w:r w:rsidRPr="00D52224">
        <w:rPr>
          <w:rFonts w:eastAsia="Times New Roman"/>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Pr>
          <w:rFonts w:eastAsia="Times New Roman"/>
        </w:rPr>
        <w:t>.</w:t>
      </w:r>
    </w:p>
    <w:p w14:paraId="1B7B157E" w14:textId="77777777" w:rsidR="00C3141D" w:rsidRPr="00BE28CA" w:rsidRDefault="00C3141D" w:rsidP="00C3141D">
      <w:pPr>
        <w:ind w:firstLine="567"/>
        <w:rPr>
          <w:rFonts w:eastAsia="Times New Roman"/>
        </w:rPr>
      </w:pPr>
      <w:r w:rsidRPr="00D52224">
        <w:rPr>
          <w:rFonts w:eastAsia="Times New Roman"/>
        </w:rPr>
        <w:t xml:space="preserve">Для всех </w:t>
      </w:r>
      <w:r>
        <w:rPr>
          <w:rFonts w:eastAsia="Times New Roman"/>
        </w:rPr>
        <w:t>Участник</w:t>
      </w:r>
      <w:r w:rsidRPr="00D52224">
        <w:rPr>
          <w:rFonts w:eastAsia="Times New Roman"/>
        </w:rPr>
        <w:t>ов устанавливаются единые требования. Применение при рассмотрении Заявок требований, не предусмотренных настоящей Документацией, не допускается.</w:t>
      </w:r>
    </w:p>
    <w:p w14:paraId="5BF43D4B" w14:textId="77777777" w:rsidR="00C3141D" w:rsidRPr="00217028" w:rsidRDefault="00C3141D" w:rsidP="00C3141D">
      <w:pPr>
        <w:ind w:firstLine="567"/>
        <w:rPr>
          <w:rFonts w:eastAsia="Times New Roman"/>
        </w:rPr>
      </w:pPr>
      <w:r w:rsidRPr="00217028">
        <w:rPr>
          <w:rFonts w:eastAsia="Times New Roman"/>
          <w:b/>
        </w:rPr>
        <w:lastRenderedPageBreak/>
        <w:t>Субъект МСП</w:t>
      </w:r>
      <w:r w:rsidRPr="00217028">
        <w:rPr>
          <w:rFonts w:eastAsia="Times New Roman"/>
        </w:rPr>
        <w:t xml:space="preserve"> – субъект малого и среднего предпринимательства, признаваемый таковым в соответствии с законодательством РФ.</w:t>
      </w:r>
    </w:p>
    <w:p w14:paraId="43E03AC4" w14:textId="77777777" w:rsidR="00C3141D" w:rsidRPr="00D52224" w:rsidRDefault="00C3141D" w:rsidP="00C3141D">
      <w:pPr>
        <w:ind w:firstLine="567"/>
        <w:rPr>
          <w:rFonts w:eastAsia="Times New Roman"/>
        </w:rPr>
      </w:pPr>
      <w:r w:rsidRPr="00D52224">
        <w:rPr>
          <w:rFonts w:eastAsia="Times New Roman"/>
          <w:b/>
        </w:rPr>
        <w:t>Победитель Открытого запроса предложений (далее также – Победитель)</w:t>
      </w:r>
      <w:r w:rsidRPr="00D52224">
        <w:rPr>
          <w:rFonts w:eastAsia="Times New Roman"/>
        </w:rPr>
        <w:t xml:space="preserve"> – Участник Открытого запроса предложений,</w:t>
      </w:r>
      <w:r>
        <w:rPr>
          <w:rFonts w:eastAsia="Times New Roman"/>
        </w:rPr>
        <w:t xml:space="preserve"> </w:t>
      </w:r>
      <w:r w:rsidRPr="00ED3AD4">
        <w:t>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D52224">
        <w:rPr>
          <w:rFonts w:eastAsia="Times New Roman"/>
        </w:rPr>
        <w:t>.</w:t>
      </w:r>
    </w:p>
    <w:p w14:paraId="0C3B46DA" w14:textId="77777777" w:rsidR="00C3141D" w:rsidRPr="00D52224" w:rsidRDefault="00C3141D" w:rsidP="00C3141D">
      <w:pPr>
        <w:ind w:firstLine="567"/>
        <w:rPr>
          <w:rFonts w:eastAsia="Times New Roman"/>
        </w:rPr>
      </w:pPr>
      <w:r w:rsidRPr="00D52224">
        <w:rPr>
          <w:rFonts w:eastAsia="Times New Roman"/>
          <w:b/>
        </w:rPr>
        <w:t>Лот</w:t>
      </w:r>
      <w:r w:rsidRPr="00D52224">
        <w:rPr>
          <w:rFonts w:eastAsia="Times New Roman"/>
        </w:rPr>
        <w:t xml:space="preserve"> – </w:t>
      </w:r>
      <w:r w:rsidRPr="00ED3AD4">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D52224">
        <w:rPr>
          <w:rFonts w:eastAsia="Times New Roman"/>
        </w:rPr>
        <w:t>.</w:t>
      </w:r>
    </w:p>
    <w:p w14:paraId="5919BDE9" w14:textId="77777777" w:rsidR="00C3141D" w:rsidRPr="00D52224" w:rsidRDefault="00C3141D" w:rsidP="00C3141D">
      <w:pPr>
        <w:ind w:firstLine="567"/>
        <w:rPr>
          <w:rFonts w:eastAsia="Times New Roman"/>
        </w:rPr>
      </w:pPr>
      <w:r w:rsidRPr="00D52224">
        <w:rPr>
          <w:rFonts w:eastAsia="Times New Roman"/>
          <w:b/>
        </w:rPr>
        <w:t>Начальная (максимальная) цена договора</w:t>
      </w:r>
      <w:r w:rsidRPr="00D52224">
        <w:rPr>
          <w:rFonts w:eastAsia="Times New Roman"/>
        </w:rPr>
        <w:t xml:space="preserve"> – предельно допустимая цена договора, определяемая в пункте </w:t>
      </w:r>
      <w:r w:rsidRPr="00D52224">
        <w:rPr>
          <w:rFonts w:eastAsia="Times New Roman"/>
        </w:rPr>
        <w:fldChar w:fldCharType="begin"/>
      </w:r>
      <w:r w:rsidRPr="00D52224">
        <w:rPr>
          <w:rFonts w:eastAsia="Times New Roman"/>
        </w:rPr>
        <w:instrText xml:space="preserve"> REF _Ref368315592 \r \h  \* MERGEFORMAT </w:instrText>
      </w:r>
      <w:r w:rsidRPr="00D52224">
        <w:rPr>
          <w:rFonts w:eastAsia="Times New Roman"/>
        </w:rPr>
      </w:r>
      <w:r w:rsidRPr="00D52224">
        <w:rPr>
          <w:rFonts w:eastAsia="Times New Roman"/>
        </w:rPr>
        <w:fldChar w:fldCharType="separate"/>
      </w:r>
      <w:r>
        <w:rPr>
          <w:rFonts w:eastAsia="Times New Roman"/>
        </w:rPr>
        <w:t>15</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color w:val="0000FF"/>
            <w:u w:val="single"/>
          </w:rPr>
          <w:t>раздела II «Информационная карта»</w:t>
        </w:r>
      </w:hyperlink>
      <w:r w:rsidRPr="00D52224">
        <w:rPr>
          <w:rFonts w:eastAsia="Times New Roman"/>
          <w:bCs/>
        </w:rPr>
        <w:t xml:space="preserve"> Документации</w:t>
      </w:r>
      <w:r w:rsidRPr="00D52224">
        <w:rPr>
          <w:rFonts w:eastAsia="Times New Roman"/>
        </w:rPr>
        <w:t>.</w:t>
      </w:r>
    </w:p>
    <w:p w14:paraId="4B976DA2" w14:textId="3053A4E2" w:rsidR="00C3141D" w:rsidRPr="00D52224" w:rsidRDefault="00A168ED" w:rsidP="00C3141D">
      <w:pPr>
        <w:ind w:firstLine="567"/>
        <w:rPr>
          <w:rFonts w:eastAsia="Times New Roman"/>
        </w:rPr>
      </w:pPr>
      <w:hyperlink r:id="rId25" w:history="1">
        <w:r w:rsidR="006F0F9A" w:rsidRPr="006902CE">
          <w:rPr>
            <w:rStyle w:val="a3"/>
          </w:rPr>
          <w:t>Положение о закупках</w:t>
        </w:r>
      </w:hyperlink>
      <w:r w:rsidR="006F0F9A" w:rsidRPr="00F84878">
        <w:t xml:space="preserve"> – </w:t>
      </w:r>
      <w:r w:rsidR="006F0F9A" w:rsidRPr="00155AFE">
        <w:t xml:space="preserve">Положение о закупках товаров, работ, услуг ПАО «Ростелеком», утверждённое Советом директоров </w:t>
      </w:r>
      <w:r w:rsidR="006F0F9A" w:rsidRPr="003F275D">
        <w:t xml:space="preserve">Общества (Протокол № </w:t>
      </w:r>
      <w:r w:rsidR="006F0F9A">
        <w:t>04</w:t>
      </w:r>
      <w:r w:rsidR="006F0F9A" w:rsidRPr="003F275D">
        <w:t xml:space="preserve"> от 2</w:t>
      </w:r>
      <w:r w:rsidR="006F0F9A">
        <w:t>6</w:t>
      </w:r>
      <w:r w:rsidR="006F0F9A" w:rsidRPr="003F275D">
        <w:t>.</w:t>
      </w:r>
      <w:r w:rsidR="006F0F9A">
        <w:t>03</w:t>
      </w:r>
      <w:r w:rsidR="006F0F9A" w:rsidRPr="003F275D">
        <w:t>.201</w:t>
      </w:r>
      <w:r w:rsidR="006F0F9A">
        <w:t>9</w:t>
      </w:r>
      <w:r w:rsidR="006F0F9A" w:rsidRPr="003F275D">
        <w:t xml:space="preserve"> г.), в соответствии с </w:t>
      </w:r>
      <w:r w:rsidR="006F0F9A" w:rsidRPr="00956311">
        <w:t>Протоколом СД Общества № 0</w:t>
      </w:r>
      <w:r w:rsidR="006F0F9A">
        <w:t>3-19 от 05</w:t>
      </w:r>
      <w:r w:rsidR="006F0F9A" w:rsidRPr="00956311">
        <w:t>.0</w:t>
      </w:r>
      <w:r w:rsidR="006F0F9A">
        <w:t>4</w:t>
      </w:r>
      <w:r w:rsidR="006F0F9A" w:rsidRPr="00956311">
        <w:t>.2019</w:t>
      </w:r>
      <w:r w:rsidR="006F0F9A">
        <w:t xml:space="preserve"> г.</w:t>
      </w:r>
      <w:r w:rsidR="006F0F9A" w:rsidRPr="003F275D">
        <w:t>, согласно</w:t>
      </w:r>
      <w:r w:rsidR="006F0F9A" w:rsidRPr="00155AFE">
        <w:t xml:space="preserve"> части 4 статьи 2 федерального закона № 223-ФЗ, размещенное в установленном порядке в ЕИС и на сайте Заказчика - </w:t>
      </w:r>
      <w:hyperlink r:id="rId26" w:history="1">
        <w:r w:rsidR="006F0F9A" w:rsidRPr="00155AFE">
          <w:rPr>
            <w:rStyle w:val="a3"/>
            <w:iCs/>
          </w:rPr>
          <w:t>www.rtk</w:t>
        </w:r>
        <w:r w:rsidR="006F0F9A" w:rsidRPr="00155AFE">
          <w:rPr>
            <w:rStyle w:val="a3"/>
            <w:iCs/>
          </w:rPr>
          <w:noBreakHyphen/>
          <w:t>infotech.ru</w:t>
        </w:r>
      </w:hyperlink>
      <w:r w:rsidR="006F0F9A" w:rsidRPr="00155AFE">
        <w:t>.</w:t>
      </w:r>
    </w:p>
    <w:p w14:paraId="0B55BF77" w14:textId="77777777" w:rsidR="00C3141D" w:rsidRPr="005B4A9E" w:rsidRDefault="00C3141D" w:rsidP="00C3141D">
      <w:pPr>
        <w:ind w:firstLine="567"/>
        <w:rPr>
          <w:rFonts w:eastAsia="Times New Roman"/>
        </w:rPr>
      </w:pPr>
      <w:r w:rsidRPr="00D52224">
        <w:rPr>
          <w:rFonts w:eastAsia="Times New Roman"/>
          <w:b/>
        </w:rPr>
        <w:t>ЭП</w:t>
      </w:r>
      <w:r w:rsidRPr="00D52224">
        <w:rPr>
          <w:rFonts w:eastAsia="Times New Roman"/>
        </w:rPr>
        <w:t xml:space="preserve"> </w:t>
      </w:r>
      <w:r>
        <w:rPr>
          <w:rFonts w:eastAsia="Times New Roman"/>
        </w:rPr>
        <w:t>–</w:t>
      </w:r>
      <w:r w:rsidRPr="00D52224">
        <w:rPr>
          <w:rFonts w:eastAsia="Times New Roman"/>
        </w:rPr>
        <w:t xml:space="preserve"> </w:t>
      </w:r>
      <w:r>
        <w:rPr>
          <w:rFonts w:eastAsia="Times New Roman"/>
        </w:rPr>
        <w:t xml:space="preserve">усиленная </w:t>
      </w:r>
      <w:r w:rsidRPr="00D52224">
        <w:rPr>
          <w:rFonts w:eastAsia="Times New Roman"/>
        </w:rPr>
        <w:t xml:space="preserve">квалифицированная электронная подпись, полученная и признаваемая в соответствии с Федеральным законом от 06.04.2011 № </w:t>
      </w:r>
      <w:r>
        <w:rPr>
          <w:rFonts w:eastAsia="Times New Roman"/>
        </w:rPr>
        <w:t>63-ФЗ «Об электронной подписи».</w:t>
      </w:r>
    </w:p>
    <w:p w14:paraId="739EE303" w14:textId="77777777" w:rsidR="00C3141D" w:rsidRPr="005B4A9E" w:rsidRDefault="00C3141D" w:rsidP="00C3141D">
      <w:pPr>
        <w:ind w:firstLine="567"/>
        <w:rPr>
          <w:rFonts w:eastAsia="Times New Roman"/>
        </w:rPr>
      </w:pPr>
      <w:r w:rsidRPr="00D52224">
        <w:rPr>
          <w:rFonts w:eastAsia="Times New Roman"/>
        </w:rPr>
        <w:t xml:space="preserve">Размещенное на ЭТП и </w:t>
      </w:r>
      <w:r>
        <w:rPr>
          <w:rFonts w:eastAsia="Times New Roman"/>
        </w:rPr>
        <w:t>в ЕИС</w:t>
      </w:r>
      <w:r w:rsidRPr="00D52224">
        <w:rPr>
          <w:rFonts w:eastAsia="Times New Roman"/>
        </w:rPr>
        <w:t xml:space="preserve"> Извещение о закупке вместе с настоящей Документацией, являются приглашением делать оферты и должны рассматриваться Уча</w:t>
      </w:r>
      <w:r>
        <w:rPr>
          <w:rFonts w:eastAsia="Times New Roman"/>
        </w:rPr>
        <w:t>стниками в соответствии с этим.</w:t>
      </w:r>
    </w:p>
    <w:p w14:paraId="3177DF6E" w14:textId="77777777" w:rsidR="00C3141D" w:rsidRPr="00D52224" w:rsidRDefault="00C3141D" w:rsidP="00C3141D">
      <w:pPr>
        <w:ind w:firstLine="567"/>
        <w:rPr>
          <w:rFonts w:eastAsia="Times New Roman"/>
        </w:rPr>
      </w:pPr>
      <w:r w:rsidRPr="00D52224">
        <w:rPr>
          <w:rFonts w:eastAsia="Times New Roman"/>
        </w:rPr>
        <w:tab/>
        <w:t>Участник несет все расходы, связанные с участием в Открытом 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предложений, а также оснований его завершения, если иное не предусмотрено законодательством Российской Федерации.</w:t>
      </w:r>
    </w:p>
    <w:p w14:paraId="5EC343D2" w14:textId="77777777" w:rsidR="00C3141D" w:rsidRPr="008A3668" w:rsidRDefault="00C3141D" w:rsidP="00C3141D">
      <w:pPr>
        <w:ind w:firstLine="567"/>
        <w:rPr>
          <w:rFonts w:eastAsia="Times New Roman"/>
        </w:rPr>
      </w:pPr>
      <w:r w:rsidRPr="00D52224">
        <w:rPr>
          <w:rFonts w:eastAsia="Times New Roman"/>
        </w:rPr>
        <w:t>Участник не вправе требовать возмещения убытков, понесенных им в ходе подготовки к Открытому запросу предложений и проведения Открытого запрос</w:t>
      </w:r>
      <w:r>
        <w:rPr>
          <w:rFonts w:eastAsia="Times New Roman"/>
        </w:rPr>
        <w:t>а</w:t>
      </w:r>
      <w:r w:rsidRPr="00D52224">
        <w:rPr>
          <w:rFonts w:eastAsia="Times New Roman"/>
        </w:rPr>
        <w:t xml:space="preserve"> предложений, если иное не предусмотрено законодательством Российской Федерации.</w:t>
      </w:r>
    </w:p>
    <w:p w14:paraId="040DA65C" w14:textId="77777777" w:rsidR="00C3141D" w:rsidRPr="00E24808" w:rsidRDefault="00C3141D" w:rsidP="00C3141D">
      <w:pPr>
        <w:pStyle w:val="rvps9"/>
        <w:ind w:firstLine="567"/>
        <w:jc w:val="right"/>
        <w:rPr>
          <w:i/>
          <w:color w:val="BFBFBF"/>
          <w:sz w:val="12"/>
          <w:szCs w:val="12"/>
        </w:rPr>
      </w:pPr>
    </w:p>
    <w:p w14:paraId="0EBEB9BF" w14:textId="77777777" w:rsidR="00C3141D" w:rsidRPr="00D52224" w:rsidRDefault="00C3141D" w:rsidP="00C3141D">
      <w:pPr>
        <w:ind w:left="33"/>
        <w:rPr>
          <w:rFonts w:eastAsia="Times New Roman"/>
          <w:sz w:val="2"/>
          <w:szCs w:val="2"/>
        </w:rPr>
      </w:pPr>
      <w:r w:rsidRPr="00D52224">
        <w:rPr>
          <w:rFonts w:eastAsia="Times New Roman"/>
        </w:rPr>
        <w:br w:type="page"/>
      </w:r>
    </w:p>
    <w:p w14:paraId="45E88910" w14:textId="77777777" w:rsidR="00C3141D" w:rsidRPr="003E20BF" w:rsidRDefault="00C3141D" w:rsidP="00C3141D">
      <w:pPr>
        <w:pStyle w:val="1"/>
        <w:keepLines w:val="0"/>
        <w:tabs>
          <w:tab w:val="left" w:pos="6424"/>
        </w:tabs>
        <w:spacing w:before="240" w:after="120"/>
        <w:ind w:left="792" w:hanging="360"/>
        <w:rPr>
          <w:rFonts w:ascii="Times New Roman" w:eastAsia="MS Mincho" w:hAnsi="Times New Roman"/>
          <w:color w:val="17365D"/>
          <w:kern w:val="32"/>
          <w:szCs w:val="24"/>
          <w:lang w:val="x-none" w:eastAsia="x-none"/>
        </w:rPr>
      </w:pPr>
      <w:bookmarkStart w:id="3" w:name="_РАЗДЕЛ_II._СВЕДЕНИЯ"/>
      <w:bookmarkStart w:id="4" w:name="_РАЗДЕЛ_II._ИНФОРМАЦИОННАЯ"/>
      <w:bookmarkStart w:id="5" w:name="_Toc16755651"/>
      <w:bookmarkEnd w:id="3"/>
      <w:bookmarkEnd w:id="4"/>
      <w:r w:rsidRPr="00D52224">
        <w:rPr>
          <w:rFonts w:ascii="Times New Roman" w:eastAsia="MS Mincho" w:hAnsi="Times New Roman"/>
          <w:color w:val="17365D"/>
          <w:kern w:val="32"/>
          <w:szCs w:val="24"/>
          <w:lang w:val="x-none" w:eastAsia="x-none"/>
        </w:rPr>
        <w:lastRenderedPageBreak/>
        <w:t xml:space="preserve">РАЗДЕЛ II. </w:t>
      </w:r>
      <w:r w:rsidRPr="003E20BF">
        <w:rPr>
          <w:rFonts w:ascii="Times New Roman" w:eastAsia="MS Mincho" w:hAnsi="Times New Roman"/>
          <w:color w:val="17365D"/>
          <w:kern w:val="32"/>
          <w:szCs w:val="24"/>
          <w:lang w:val="x-none" w:eastAsia="x-none"/>
        </w:rPr>
        <w:t>ИНФОРМАЦИОННАЯ КАРТА</w:t>
      </w:r>
      <w:bookmarkEnd w:id="5"/>
    </w:p>
    <w:p w14:paraId="04DEF8E4" w14:textId="77777777" w:rsidR="00C3141D" w:rsidRPr="00D4681F" w:rsidRDefault="00C3141D" w:rsidP="00D4681F">
      <w:pPr>
        <w:keepNext/>
        <w:tabs>
          <w:tab w:val="left" w:pos="6424"/>
        </w:tabs>
        <w:ind w:left="788" w:hanging="357"/>
        <w:outlineLvl w:val="0"/>
        <w:rPr>
          <w:rFonts w:eastAsia="MS Mincho"/>
          <w:b/>
          <w:bCs/>
          <w:i/>
          <w:color w:val="17365D"/>
          <w:kern w:val="32"/>
          <w:sz w:val="26"/>
          <w:szCs w:val="26"/>
          <w:lang w:val="x-none" w:eastAsia="x-none"/>
        </w:rPr>
      </w:pPr>
      <w:bookmarkStart w:id="6" w:name="_2.1._Общие_сведения"/>
      <w:bookmarkStart w:id="7" w:name="_Toc16755652"/>
      <w:bookmarkEnd w:id="6"/>
      <w:r w:rsidRPr="00D4681F">
        <w:rPr>
          <w:rFonts w:eastAsia="MS Mincho"/>
          <w:b/>
          <w:bCs/>
          <w:i/>
          <w:color w:val="17365D"/>
          <w:kern w:val="32"/>
          <w:sz w:val="26"/>
          <w:szCs w:val="26"/>
          <w:lang w:val="x-none" w:eastAsia="x-none"/>
        </w:rPr>
        <w:t>2.1. Общие сведения о закупке</w:t>
      </w:r>
      <w:bookmarkEnd w:id="7"/>
    </w:p>
    <w:tbl>
      <w:tblPr>
        <w:tblW w:w="10915" w:type="dxa"/>
        <w:tblInd w:w="-459" w:type="dxa"/>
        <w:tblLayout w:type="fixed"/>
        <w:tblLook w:val="0000" w:firstRow="0" w:lastRow="0" w:firstColumn="0" w:lastColumn="0" w:noHBand="0" w:noVBand="0"/>
      </w:tblPr>
      <w:tblGrid>
        <w:gridCol w:w="738"/>
        <w:gridCol w:w="2381"/>
        <w:gridCol w:w="7796"/>
      </w:tblGrid>
      <w:tr w:rsidR="00C3141D" w:rsidRPr="00AE4809" w14:paraId="5108DF4C" w14:textId="77777777" w:rsidTr="004D3039">
        <w:trPr>
          <w:tblHeader/>
        </w:trPr>
        <w:tc>
          <w:tcPr>
            <w:tcW w:w="738" w:type="dxa"/>
            <w:tcBorders>
              <w:top w:val="single" w:sz="4" w:space="0" w:color="auto"/>
              <w:left w:val="single" w:sz="4" w:space="0" w:color="auto"/>
              <w:bottom w:val="single" w:sz="4" w:space="0" w:color="auto"/>
              <w:right w:val="single" w:sz="4" w:space="0" w:color="auto"/>
            </w:tcBorders>
            <w:shd w:val="clear" w:color="auto" w:fill="E6E6E6"/>
            <w:vAlign w:val="center"/>
          </w:tcPr>
          <w:p w14:paraId="78FF00A4" w14:textId="77777777" w:rsidR="00C3141D" w:rsidRPr="00D52224" w:rsidRDefault="00C3141D" w:rsidP="00A06D9F">
            <w:pPr>
              <w:rPr>
                <w:rFonts w:eastAsia="Times New Roman"/>
                <w:b/>
              </w:rPr>
            </w:pPr>
            <w:r w:rsidRPr="00D52224">
              <w:rPr>
                <w:rFonts w:eastAsia="Times New Roman"/>
                <w:b/>
              </w:rPr>
              <w:t>№</w:t>
            </w:r>
          </w:p>
          <w:p w14:paraId="69C88E29" w14:textId="77777777" w:rsidR="00C3141D" w:rsidRPr="00D52224" w:rsidRDefault="00C3141D" w:rsidP="00A06D9F">
            <w:pPr>
              <w:rPr>
                <w:rFonts w:eastAsia="Times New Roman"/>
                <w:b/>
              </w:rPr>
            </w:pPr>
            <w:r w:rsidRPr="00D52224">
              <w:rPr>
                <w:rFonts w:eastAsia="Times New Roman"/>
                <w:b/>
              </w:rPr>
              <w:t>п/п</w:t>
            </w:r>
          </w:p>
        </w:tc>
        <w:tc>
          <w:tcPr>
            <w:tcW w:w="2381" w:type="dxa"/>
            <w:tcBorders>
              <w:top w:val="single" w:sz="4" w:space="0" w:color="auto"/>
              <w:left w:val="single" w:sz="4" w:space="0" w:color="auto"/>
              <w:bottom w:val="single" w:sz="4" w:space="0" w:color="auto"/>
              <w:right w:val="single" w:sz="4" w:space="0" w:color="auto"/>
            </w:tcBorders>
            <w:shd w:val="clear" w:color="auto" w:fill="E6E6E6"/>
            <w:vAlign w:val="center"/>
          </w:tcPr>
          <w:p w14:paraId="4E029B07" w14:textId="77777777" w:rsidR="00C3141D" w:rsidRPr="00D52224" w:rsidRDefault="00C3141D" w:rsidP="00A06D9F">
            <w:pPr>
              <w:rPr>
                <w:rFonts w:eastAsia="Times New Roman"/>
                <w:b/>
              </w:rPr>
            </w:pPr>
            <w:r w:rsidRPr="00D52224">
              <w:rPr>
                <w:rFonts w:eastAsia="Times New Roman"/>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502371B" w14:textId="77777777" w:rsidR="00C3141D" w:rsidRPr="00D52224" w:rsidRDefault="00C3141D" w:rsidP="00A06D9F">
            <w:pPr>
              <w:rPr>
                <w:rFonts w:eastAsia="Times New Roman"/>
                <w:b/>
              </w:rPr>
            </w:pPr>
            <w:r w:rsidRPr="00D52224">
              <w:rPr>
                <w:rFonts w:eastAsia="Times New Roman"/>
                <w:b/>
              </w:rPr>
              <w:t>Содержание п/п</w:t>
            </w:r>
          </w:p>
        </w:tc>
      </w:tr>
      <w:tr w:rsidR="00C3141D" w:rsidRPr="00F6291F" w14:paraId="66520969" w14:textId="77777777" w:rsidTr="004D3039">
        <w:tc>
          <w:tcPr>
            <w:tcW w:w="738" w:type="dxa"/>
            <w:tcBorders>
              <w:top w:val="single" w:sz="4" w:space="0" w:color="auto"/>
              <w:left w:val="single" w:sz="4" w:space="0" w:color="auto"/>
              <w:bottom w:val="single" w:sz="4" w:space="0" w:color="auto"/>
              <w:right w:val="single" w:sz="4" w:space="0" w:color="auto"/>
            </w:tcBorders>
          </w:tcPr>
          <w:p w14:paraId="5C6B544E" w14:textId="77777777" w:rsidR="00C3141D" w:rsidRPr="00C7662F" w:rsidRDefault="00C3141D" w:rsidP="004D3039">
            <w:pPr>
              <w:pStyle w:val="a4"/>
              <w:numPr>
                <w:ilvl w:val="0"/>
                <w:numId w:val="21"/>
              </w:numPr>
              <w:ind w:left="470" w:hanging="357"/>
            </w:pPr>
            <w:bookmarkStart w:id="8" w:name="_Ref368314103"/>
          </w:p>
        </w:tc>
        <w:bookmarkEnd w:id="8"/>
        <w:tc>
          <w:tcPr>
            <w:tcW w:w="2381" w:type="dxa"/>
            <w:tcBorders>
              <w:top w:val="single" w:sz="4" w:space="0" w:color="auto"/>
              <w:left w:val="single" w:sz="4" w:space="0" w:color="auto"/>
              <w:bottom w:val="single" w:sz="4" w:space="0" w:color="auto"/>
              <w:right w:val="single" w:sz="4" w:space="0" w:color="auto"/>
            </w:tcBorders>
            <w:shd w:val="clear" w:color="auto" w:fill="F2F2F2"/>
          </w:tcPr>
          <w:p w14:paraId="1C8E0B2E" w14:textId="77777777" w:rsidR="00C3141D" w:rsidRPr="00D52224" w:rsidRDefault="00C3141D" w:rsidP="00A06D9F">
            <w:pPr>
              <w:rPr>
                <w:rFonts w:eastAsia="Times New Roman"/>
                <w:bCs/>
              </w:rPr>
            </w:pPr>
            <w:r w:rsidRPr="00D52224">
              <w:rPr>
                <w:rFonts w:eastAsia="Times New Roman"/>
                <w:bCs/>
              </w:rPr>
              <w:t>Фирменное наименование, место нахождения, почтовый адрес, адрес электронной почты, номер контактного телефона Заказчика</w:t>
            </w:r>
          </w:p>
          <w:p w14:paraId="104FAB32" w14:textId="77777777" w:rsidR="00C3141D" w:rsidRPr="00D52224" w:rsidRDefault="00C3141D" w:rsidP="00A06D9F">
            <w:pPr>
              <w:rPr>
                <w:rFonts w:eastAsia="Times New Roman"/>
              </w:rPr>
            </w:pPr>
            <w:r w:rsidRPr="00D52224">
              <w:rPr>
                <w:rFonts w:eastAsia="Times New Roman"/>
                <w:bCs/>
              </w:rPr>
              <w:t xml:space="preserve">(филиала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5B675B94" w14:textId="67FA9451" w:rsidR="004D3039" w:rsidRDefault="004D3039" w:rsidP="004D3039">
            <w:pPr>
              <w:pStyle w:val="Default"/>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14:paraId="2731225F" w14:textId="77777777" w:rsidR="004D3039" w:rsidRPr="00B73AAF" w:rsidRDefault="004D3039" w:rsidP="004D3039">
            <w:pPr>
              <w:pStyle w:val="Default"/>
              <w:rPr>
                <w:bCs/>
                <w:i/>
                <w:color w:val="FF0000"/>
              </w:rPr>
            </w:pPr>
          </w:p>
          <w:p w14:paraId="230055AE" w14:textId="77777777" w:rsidR="004D3039" w:rsidRDefault="004D3039" w:rsidP="004D3039">
            <w:pPr>
              <w:pStyle w:val="Default"/>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14:paraId="5EE3AC68" w14:textId="77777777" w:rsidR="004D3039" w:rsidRPr="00B73AAF" w:rsidRDefault="004D3039" w:rsidP="004D3039">
            <w:pPr>
              <w:pStyle w:val="Default"/>
              <w:rPr>
                <w:bCs/>
              </w:rPr>
            </w:pPr>
          </w:p>
          <w:p w14:paraId="5F59F476" w14:textId="77777777" w:rsidR="004D3039" w:rsidRPr="00B73AAF" w:rsidRDefault="004D3039" w:rsidP="004D3039">
            <w:pPr>
              <w:pStyle w:val="Default"/>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14:paraId="1904352D" w14:textId="77777777" w:rsidR="004D3039" w:rsidRPr="00B73AAF" w:rsidRDefault="004D3039" w:rsidP="004D3039">
            <w:pPr>
              <w:pStyle w:val="Default"/>
              <w:rPr>
                <w:bCs/>
                <w:sz w:val="10"/>
                <w:szCs w:val="10"/>
              </w:rPr>
            </w:pPr>
          </w:p>
          <w:p w14:paraId="5178BED0" w14:textId="77777777" w:rsidR="00C3141D" w:rsidRPr="00D52224" w:rsidRDefault="00C3141D" w:rsidP="00A06D9F">
            <w:pPr>
              <w:autoSpaceDE w:val="0"/>
              <w:autoSpaceDN w:val="0"/>
              <w:adjustRightInd w:val="0"/>
              <w:rPr>
                <w:bCs/>
                <w:color w:val="000000"/>
              </w:rPr>
            </w:pPr>
            <w:r w:rsidRPr="00D52224">
              <w:rPr>
                <w:bCs/>
                <w:color w:val="000000"/>
              </w:rPr>
              <w:t xml:space="preserve">Ответственное лицо Заказчика по организационным вопросам проведения </w:t>
            </w:r>
            <w:r w:rsidRPr="00D52224">
              <w:rPr>
                <w:color w:val="000000"/>
              </w:rPr>
              <w:t>Открытого запроса предложений</w:t>
            </w:r>
            <w:r w:rsidRPr="00D52224">
              <w:rPr>
                <w:bCs/>
                <w:color w:val="000000"/>
              </w:rPr>
              <w:t>:</w:t>
            </w:r>
          </w:p>
          <w:p w14:paraId="203D05A2" w14:textId="77777777" w:rsidR="00C3141D" w:rsidRPr="007016E9" w:rsidRDefault="00C3141D" w:rsidP="00A06D9F">
            <w:pPr>
              <w:autoSpaceDE w:val="0"/>
              <w:autoSpaceDN w:val="0"/>
              <w:adjustRightInd w:val="0"/>
              <w:rPr>
                <w:bCs/>
                <w:color w:val="000000"/>
              </w:rPr>
            </w:pPr>
            <w:r>
              <w:rPr>
                <w:bCs/>
                <w:color w:val="000000"/>
              </w:rPr>
              <w:t>Иванченко Валерия Александровна</w:t>
            </w:r>
          </w:p>
          <w:p w14:paraId="600DEA0C" w14:textId="261A8ABE" w:rsidR="00C3141D" w:rsidRPr="008C3163" w:rsidRDefault="00C3141D" w:rsidP="00A06D9F">
            <w:pPr>
              <w:autoSpaceDE w:val="0"/>
              <w:autoSpaceDN w:val="0"/>
              <w:adjustRightInd w:val="0"/>
              <w:rPr>
                <w:bCs/>
                <w:color w:val="000000"/>
              </w:rPr>
            </w:pPr>
            <w:r w:rsidRPr="00D52224">
              <w:rPr>
                <w:bCs/>
                <w:color w:val="000000"/>
              </w:rPr>
              <w:t>тел</w:t>
            </w:r>
            <w:r w:rsidRPr="008C3163">
              <w:rPr>
                <w:bCs/>
                <w:color w:val="000000"/>
              </w:rPr>
              <w:t xml:space="preserve">. + 7 (495) 855-62-00 </w:t>
            </w:r>
            <w:proofErr w:type="spellStart"/>
            <w:r w:rsidRPr="00D52224">
              <w:rPr>
                <w:bCs/>
                <w:color w:val="000000"/>
                <w:lang w:val="en-US"/>
              </w:rPr>
              <w:t>ext</w:t>
            </w:r>
            <w:proofErr w:type="spellEnd"/>
            <w:r w:rsidRPr="008C3163">
              <w:rPr>
                <w:bCs/>
                <w:color w:val="000000"/>
              </w:rPr>
              <w:t xml:space="preserve">. 16147, </w:t>
            </w:r>
            <w:r w:rsidRPr="00D52224">
              <w:rPr>
                <w:bCs/>
                <w:color w:val="000000"/>
                <w:lang w:val="en-US"/>
              </w:rPr>
              <w:t>e</w:t>
            </w:r>
            <w:r w:rsidRPr="008C3163">
              <w:rPr>
                <w:bCs/>
                <w:color w:val="000000"/>
              </w:rPr>
              <w:t>-</w:t>
            </w:r>
            <w:r w:rsidRPr="00D52224">
              <w:rPr>
                <w:bCs/>
                <w:color w:val="000000"/>
                <w:lang w:val="en-US"/>
              </w:rPr>
              <w:t>mail</w:t>
            </w:r>
            <w:r w:rsidRPr="008C3163">
              <w:rPr>
                <w:bCs/>
                <w:color w:val="000000"/>
              </w:rPr>
              <w:t>:</w:t>
            </w:r>
            <w:r w:rsidRPr="008C3163">
              <w:rPr>
                <w:rFonts w:eastAsia="Times New Roman"/>
                <w:color w:val="777777"/>
              </w:rPr>
              <w:t xml:space="preserve"> </w:t>
            </w:r>
            <w:hyperlink r:id="rId27" w:history="1">
              <w:r w:rsidR="00F6291F" w:rsidRPr="00232C4B">
                <w:rPr>
                  <w:rStyle w:val="a3"/>
                  <w:bCs/>
                  <w:lang w:val="en-US"/>
                </w:rPr>
                <w:t>Valeriya</w:t>
              </w:r>
              <w:r w:rsidR="00F6291F" w:rsidRPr="008C3163">
                <w:rPr>
                  <w:rStyle w:val="a3"/>
                  <w:bCs/>
                </w:rPr>
                <w:t>.</w:t>
              </w:r>
              <w:r w:rsidR="00F6291F" w:rsidRPr="00232C4B">
                <w:rPr>
                  <w:rStyle w:val="a3"/>
                  <w:bCs/>
                  <w:lang w:val="en-US"/>
                </w:rPr>
                <w:t>Ivanchenko</w:t>
              </w:r>
              <w:r w:rsidR="00F6291F" w:rsidRPr="008C3163">
                <w:rPr>
                  <w:rStyle w:val="a3"/>
                  <w:bCs/>
                </w:rPr>
                <w:t>@</w:t>
              </w:r>
              <w:r w:rsidR="00F6291F" w:rsidRPr="00232C4B">
                <w:rPr>
                  <w:rStyle w:val="a3"/>
                  <w:bCs/>
                  <w:lang w:val="en-US"/>
                </w:rPr>
                <w:t>rt</w:t>
              </w:r>
              <w:r w:rsidR="00F6291F" w:rsidRPr="008C3163">
                <w:rPr>
                  <w:rStyle w:val="a3"/>
                  <w:bCs/>
                </w:rPr>
                <w:t>.</w:t>
              </w:r>
              <w:proofErr w:type="spellStart"/>
              <w:r w:rsidR="00F6291F" w:rsidRPr="00232C4B">
                <w:rPr>
                  <w:rStyle w:val="a3"/>
                  <w:bCs/>
                  <w:lang w:val="en-US"/>
                </w:rPr>
                <w:t>ru</w:t>
              </w:r>
              <w:proofErr w:type="spellEnd"/>
            </w:hyperlink>
          </w:p>
          <w:p w14:paraId="10D8B22B" w14:textId="77777777" w:rsidR="00C3141D" w:rsidRPr="008C3163" w:rsidRDefault="00C3141D" w:rsidP="00A06D9F">
            <w:pPr>
              <w:autoSpaceDE w:val="0"/>
              <w:autoSpaceDN w:val="0"/>
              <w:adjustRightInd w:val="0"/>
              <w:rPr>
                <w:bCs/>
                <w:color w:val="000000"/>
                <w:sz w:val="10"/>
                <w:szCs w:val="10"/>
              </w:rPr>
            </w:pPr>
          </w:p>
          <w:p w14:paraId="6437CCFF" w14:textId="77777777" w:rsidR="00C3141D" w:rsidRPr="00D52224" w:rsidRDefault="00C3141D" w:rsidP="00A06D9F">
            <w:pPr>
              <w:autoSpaceDE w:val="0"/>
              <w:autoSpaceDN w:val="0"/>
              <w:adjustRightInd w:val="0"/>
              <w:rPr>
                <w:bCs/>
                <w:color w:val="000000"/>
              </w:rPr>
            </w:pPr>
            <w:r w:rsidRPr="00D52224">
              <w:rPr>
                <w:bCs/>
                <w:color w:val="000000"/>
              </w:rPr>
              <w:t xml:space="preserve">Ответственное лицо Заказчика по техническим вопросам проведения </w:t>
            </w:r>
            <w:r w:rsidRPr="00D52224">
              <w:rPr>
                <w:color w:val="000000"/>
              </w:rPr>
              <w:t>Открытого запроса предложений</w:t>
            </w:r>
            <w:r w:rsidRPr="00D52224">
              <w:rPr>
                <w:bCs/>
                <w:color w:val="000000"/>
              </w:rPr>
              <w:t>:</w:t>
            </w:r>
          </w:p>
          <w:p w14:paraId="4BC04760" w14:textId="77777777" w:rsidR="00C3141D" w:rsidRPr="00D17000" w:rsidRDefault="00C3141D" w:rsidP="00A06D9F">
            <w:pPr>
              <w:autoSpaceDE w:val="0"/>
              <w:autoSpaceDN w:val="0"/>
              <w:adjustRightInd w:val="0"/>
              <w:rPr>
                <w:iCs/>
                <w:color w:val="000000"/>
              </w:rPr>
            </w:pPr>
            <w:r w:rsidRPr="00D17000">
              <w:rPr>
                <w:iCs/>
                <w:color w:val="000000"/>
              </w:rPr>
              <w:t>Гундырев Андрей Николаевич</w:t>
            </w:r>
          </w:p>
          <w:p w14:paraId="2A7F0791" w14:textId="1B73E7AA" w:rsidR="00F6291F" w:rsidRPr="008C3163" w:rsidRDefault="00C3141D" w:rsidP="00F6291F">
            <w:pPr>
              <w:autoSpaceDE w:val="0"/>
              <w:autoSpaceDN w:val="0"/>
              <w:adjustRightInd w:val="0"/>
              <w:rPr>
                <w:iCs/>
                <w:color w:val="000000"/>
              </w:rPr>
            </w:pPr>
            <w:r>
              <w:rPr>
                <w:iCs/>
                <w:color w:val="000000"/>
              </w:rPr>
              <w:t>тел</w:t>
            </w:r>
            <w:r w:rsidRPr="008C3163">
              <w:rPr>
                <w:iCs/>
                <w:color w:val="000000"/>
              </w:rPr>
              <w:t xml:space="preserve">. + 7 (916) 827-75-06, </w:t>
            </w:r>
            <w:r w:rsidRPr="00D17000">
              <w:rPr>
                <w:iCs/>
                <w:color w:val="000000"/>
                <w:lang w:val="en-US"/>
              </w:rPr>
              <w:t>e</w:t>
            </w:r>
            <w:r w:rsidRPr="008C3163">
              <w:rPr>
                <w:iCs/>
                <w:color w:val="000000"/>
              </w:rPr>
              <w:t>-</w:t>
            </w:r>
            <w:r w:rsidRPr="00D17000">
              <w:rPr>
                <w:iCs/>
                <w:color w:val="000000"/>
                <w:lang w:val="en-US"/>
              </w:rPr>
              <w:t>mail</w:t>
            </w:r>
            <w:r w:rsidRPr="008C3163">
              <w:rPr>
                <w:iCs/>
                <w:color w:val="000000"/>
              </w:rPr>
              <w:t xml:space="preserve">: </w:t>
            </w:r>
            <w:hyperlink r:id="rId28" w:history="1">
              <w:r w:rsidR="00F6291F" w:rsidRPr="00232C4B">
                <w:rPr>
                  <w:rStyle w:val="a3"/>
                  <w:iCs/>
                  <w:lang w:val="en-US"/>
                </w:rPr>
                <w:t>Andrey</w:t>
              </w:r>
              <w:r w:rsidR="00F6291F" w:rsidRPr="008C3163">
                <w:rPr>
                  <w:rStyle w:val="a3"/>
                  <w:iCs/>
                </w:rPr>
                <w:t>.</w:t>
              </w:r>
              <w:r w:rsidR="00F6291F" w:rsidRPr="00232C4B">
                <w:rPr>
                  <w:rStyle w:val="a3"/>
                  <w:iCs/>
                  <w:lang w:val="en-US"/>
                </w:rPr>
                <w:t>Gundyrev</w:t>
              </w:r>
              <w:r w:rsidR="00F6291F" w:rsidRPr="008C3163">
                <w:rPr>
                  <w:rStyle w:val="a3"/>
                  <w:iCs/>
                </w:rPr>
                <w:t>@</w:t>
              </w:r>
              <w:r w:rsidR="00F6291F" w:rsidRPr="00232C4B">
                <w:rPr>
                  <w:rStyle w:val="a3"/>
                  <w:iCs/>
                  <w:lang w:val="en-US"/>
                </w:rPr>
                <w:t>rt</w:t>
              </w:r>
              <w:r w:rsidR="00F6291F" w:rsidRPr="008C3163">
                <w:rPr>
                  <w:rStyle w:val="a3"/>
                  <w:iCs/>
                </w:rPr>
                <w:t>.</w:t>
              </w:r>
              <w:proofErr w:type="spellStart"/>
              <w:r w:rsidR="00F6291F" w:rsidRPr="00232C4B">
                <w:rPr>
                  <w:rStyle w:val="a3"/>
                  <w:iCs/>
                  <w:lang w:val="en-US"/>
                </w:rPr>
                <w:t>ru</w:t>
              </w:r>
              <w:proofErr w:type="spellEnd"/>
            </w:hyperlink>
          </w:p>
        </w:tc>
      </w:tr>
      <w:tr w:rsidR="00C3141D" w:rsidRPr="00AE4809" w14:paraId="44F5CC97" w14:textId="77777777" w:rsidTr="004D3039">
        <w:tc>
          <w:tcPr>
            <w:tcW w:w="738" w:type="dxa"/>
            <w:tcBorders>
              <w:top w:val="single" w:sz="4" w:space="0" w:color="auto"/>
              <w:left w:val="single" w:sz="4" w:space="0" w:color="auto"/>
              <w:bottom w:val="single" w:sz="4" w:space="0" w:color="auto"/>
              <w:right w:val="single" w:sz="4" w:space="0" w:color="auto"/>
            </w:tcBorders>
          </w:tcPr>
          <w:p w14:paraId="743FE2C6" w14:textId="77777777" w:rsidR="00C3141D" w:rsidRPr="008C3163" w:rsidRDefault="00C3141D" w:rsidP="004D3039">
            <w:pPr>
              <w:pStyle w:val="a4"/>
              <w:numPr>
                <w:ilvl w:val="0"/>
                <w:numId w:val="21"/>
              </w:numPr>
              <w:ind w:left="470" w:hanging="357"/>
              <w:rPr>
                <w:rFonts w:eastAsia="Calibri"/>
              </w:rPr>
            </w:pPr>
            <w:bookmarkStart w:id="9" w:name="_Ref422825813"/>
          </w:p>
        </w:tc>
        <w:tc>
          <w:tcPr>
            <w:tcW w:w="2381" w:type="dxa"/>
            <w:tcBorders>
              <w:top w:val="single" w:sz="4" w:space="0" w:color="auto"/>
              <w:left w:val="single" w:sz="4" w:space="0" w:color="auto"/>
              <w:bottom w:val="single" w:sz="4" w:space="0" w:color="auto"/>
              <w:right w:val="single" w:sz="4" w:space="0" w:color="auto"/>
            </w:tcBorders>
            <w:shd w:val="clear" w:color="auto" w:fill="F2F2F2"/>
            <w:vAlign w:val="center"/>
          </w:tcPr>
          <w:p w14:paraId="51EBB9C5" w14:textId="77777777" w:rsidR="00C3141D" w:rsidRPr="007643B9" w:rsidRDefault="00C3141D" w:rsidP="00A06D9F">
            <w:pPr>
              <w:pStyle w:val="rvps1"/>
              <w:jc w:val="left"/>
              <w:rPr>
                <w:bCs/>
              </w:rPr>
            </w:pPr>
            <w:bookmarkStart w:id="10" w:name="форма2"/>
            <w:bookmarkEnd w:id="9"/>
            <w:r w:rsidRPr="007643B9">
              <w:rPr>
                <w:bCs/>
              </w:rPr>
              <w:t xml:space="preserve">Особенности участия в закупке Субъектов МСП </w:t>
            </w:r>
            <w:bookmarkEnd w:id="10"/>
          </w:p>
        </w:tc>
        <w:tc>
          <w:tcPr>
            <w:tcW w:w="7796" w:type="dxa"/>
            <w:tcBorders>
              <w:top w:val="single" w:sz="4" w:space="0" w:color="auto"/>
              <w:left w:val="single" w:sz="4" w:space="0" w:color="auto"/>
              <w:bottom w:val="single" w:sz="4" w:space="0" w:color="auto"/>
              <w:right w:val="single" w:sz="4" w:space="0" w:color="auto"/>
            </w:tcBorders>
            <w:vAlign w:val="center"/>
          </w:tcPr>
          <w:p w14:paraId="5B428D83" w14:textId="77777777" w:rsidR="00C3141D" w:rsidRPr="00F84878" w:rsidRDefault="00C3141D" w:rsidP="00A06D9F">
            <w:pPr>
              <w:pStyle w:val="Default"/>
              <w:rPr>
                <w:bCs/>
              </w:rPr>
            </w:pPr>
            <w:r>
              <w:rPr>
                <w:bCs/>
              </w:rPr>
              <w:t>Н</w:t>
            </w:r>
            <w:r w:rsidRPr="00E00762">
              <w:rPr>
                <w:bCs/>
              </w:rPr>
              <w:t>е установлен</w:t>
            </w:r>
            <w:r>
              <w:rPr>
                <w:bCs/>
              </w:rPr>
              <w:t>ы</w:t>
            </w:r>
          </w:p>
          <w:p w14:paraId="233BB75A" w14:textId="77777777" w:rsidR="00C3141D" w:rsidRPr="00F84878" w:rsidRDefault="00C3141D" w:rsidP="00A06D9F">
            <w:pPr>
              <w:pStyle w:val="Default"/>
              <w:rPr>
                <w:bCs/>
              </w:rPr>
            </w:pPr>
          </w:p>
        </w:tc>
      </w:tr>
      <w:tr w:rsidR="00C3141D" w:rsidRPr="00AE4809" w14:paraId="51BF7D97" w14:textId="77777777" w:rsidTr="004D3039">
        <w:tc>
          <w:tcPr>
            <w:tcW w:w="738" w:type="dxa"/>
            <w:tcBorders>
              <w:top w:val="single" w:sz="4" w:space="0" w:color="auto"/>
              <w:left w:val="single" w:sz="4" w:space="0" w:color="auto"/>
              <w:bottom w:val="single" w:sz="4" w:space="0" w:color="auto"/>
              <w:right w:val="single" w:sz="4" w:space="0" w:color="auto"/>
            </w:tcBorders>
          </w:tcPr>
          <w:p w14:paraId="24B68EFB" w14:textId="77777777" w:rsidR="00C3141D" w:rsidRPr="004D3039" w:rsidRDefault="00C3141D" w:rsidP="004D3039">
            <w:pPr>
              <w:pStyle w:val="a4"/>
              <w:numPr>
                <w:ilvl w:val="0"/>
                <w:numId w:val="21"/>
              </w:numPr>
              <w:ind w:left="470" w:hanging="357"/>
              <w:rPr>
                <w:rFonts w:eastAsia="Calibri"/>
              </w:rPr>
            </w:pPr>
            <w:bookmarkStart w:id="11" w:name="_Ref479241084"/>
          </w:p>
        </w:tc>
        <w:bookmarkEnd w:id="11"/>
        <w:tc>
          <w:tcPr>
            <w:tcW w:w="2381" w:type="dxa"/>
            <w:tcBorders>
              <w:top w:val="single" w:sz="4" w:space="0" w:color="auto"/>
              <w:left w:val="single" w:sz="4" w:space="0" w:color="auto"/>
              <w:bottom w:val="single" w:sz="4" w:space="0" w:color="auto"/>
              <w:right w:val="single" w:sz="4" w:space="0" w:color="auto"/>
            </w:tcBorders>
            <w:shd w:val="clear" w:color="auto" w:fill="F2F2F2"/>
            <w:vAlign w:val="center"/>
          </w:tcPr>
          <w:p w14:paraId="0A97E9A9" w14:textId="77777777" w:rsidR="00C3141D" w:rsidRPr="003E5067" w:rsidRDefault="00C3141D" w:rsidP="00A06D9F">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548BB">
              <w:rPr>
                <w:bCs/>
              </w:rPr>
              <w:lastRenderedPageBreak/>
              <w:t>иностранными лицами</w:t>
            </w:r>
            <w:r>
              <w:rPr>
                <w:bCs/>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14:paraId="00EBADE6" w14:textId="77777777" w:rsidR="00C3141D" w:rsidRDefault="00C3141D" w:rsidP="00A06D9F">
            <w:pPr>
              <w:pStyle w:val="Default"/>
              <w:rPr>
                <w:bCs/>
              </w:rPr>
            </w:pPr>
            <w:r>
              <w:rPr>
                <w:bCs/>
              </w:rPr>
              <w:lastRenderedPageBreak/>
              <w:t>Общие условия предоставления приоритета:</w:t>
            </w:r>
          </w:p>
          <w:p w14:paraId="6C7AF830"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 xml:space="preserve">а) </w:t>
            </w:r>
            <w:r>
              <w:rPr>
                <w:bCs/>
                <w:color w:val="000000"/>
                <w:lang w:eastAsia="en-US"/>
              </w:rPr>
              <w:t>Участники</w:t>
            </w:r>
            <w:r w:rsidRPr="002E7D47">
              <w:rPr>
                <w:bCs/>
                <w:color w:val="000000"/>
                <w:lang w:eastAsia="en-US"/>
              </w:rPr>
              <w:t xml:space="preserve"> в </w:t>
            </w:r>
            <w:hyperlink w:anchor="_Форма_3_ТЕХНИКО-КОММЕРЧЕСКОЕ" w:history="1">
              <w:r w:rsidRPr="002E7D47">
                <w:rPr>
                  <w:bCs/>
                  <w:color w:val="0000FF"/>
                  <w:u w:val="single"/>
                  <w:lang w:eastAsia="en-US"/>
                </w:rPr>
                <w:t>форме 3</w:t>
              </w:r>
            </w:hyperlink>
            <w:r w:rsidRPr="002E7D47">
              <w:rPr>
                <w:bCs/>
                <w:color w:val="000000"/>
                <w:lang w:eastAsia="en-US"/>
              </w:rPr>
              <w:t xml:space="preserve"> </w:t>
            </w:r>
            <w:hyperlink w:anchor="_РАЗДЕЛ_III._ФОРМЫ" w:history="1">
              <w:r w:rsidRPr="002E7D47">
                <w:rPr>
                  <w:color w:val="0000FF"/>
                  <w:u w:val="single"/>
                  <w:lang w:eastAsia="en-US"/>
                </w:rPr>
                <w:t xml:space="preserve">раздела III «ФОРМЫ ДЛЯ ЗАПОЛНЕНИЯ </w:t>
              </w:r>
              <w:r>
                <w:rPr>
                  <w:color w:val="0000FF"/>
                  <w:u w:val="single"/>
                  <w:lang w:eastAsia="en-US"/>
                </w:rPr>
                <w:t>УЧАСТНИК</w:t>
              </w:r>
              <w:r w:rsidRPr="002E7D47">
                <w:rPr>
                  <w:color w:val="0000FF"/>
                  <w:u w:val="single"/>
                  <w:lang w:eastAsia="en-US"/>
                </w:rPr>
                <w:t>АМИ ЗАКУПКИ»</w:t>
              </w:r>
            </w:hyperlink>
            <w:r w:rsidRPr="002E7D47">
              <w:rPr>
                <w:bCs/>
                <w:color w:val="000000"/>
                <w:lang w:eastAsia="en-US"/>
              </w:rPr>
              <w:t xml:space="preserve"> указывают (декларируют) наименования страны происхождения поставляемых товаров; </w:t>
            </w:r>
          </w:p>
          <w:p w14:paraId="44904D03"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 xml:space="preserve">б) предоставление </w:t>
            </w:r>
            <w:r>
              <w:rPr>
                <w:bCs/>
                <w:color w:val="000000"/>
                <w:lang w:eastAsia="en-US"/>
              </w:rPr>
              <w:t>Участник</w:t>
            </w:r>
            <w:r w:rsidRPr="002E7D47">
              <w:rPr>
                <w:bCs/>
                <w:color w:val="000000"/>
                <w:lang w:eastAsia="en-US"/>
              </w:rPr>
              <w:t xml:space="preserve">ом/Участником закупки недостоверных сведений о стране происхождения товара, указанного в Заявке на участие в закупке, является основанием для </w:t>
            </w:r>
            <w:r>
              <w:rPr>
                <w:bCs/>
                <w:color w:val="000000"/>
                <w:lang w:eastAsia="en-US"/>
              </w:rPr>
              <w:t xml:space="preserve">отстранения Участника </w:t>
            </w:r>
            <w:r w:rsidRPr="002E7D47">
              <w:rPr>
                <w:bCs/>
                <w:color w:val="000000"/>
                <w:lang w:eastAsia="en-US"/>
              </w:rPr>
              <w:t>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14:paraId="6EE74FF7"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 w:history="1">
              <w:r w:rsidRPr="002E7D47">
                <w:rPr>
                  <w:iCs/>
                  <w:color w:val="0000FF"/>
                  <w:u w:val="single"/>
                  <w:lang w:eastAsia="en-US"/>
                </w:rPr>
                <w:t>разделе IV «Техническое задание»</w:t>
              </w:r>
            </w:hyperlink>
            <w:r w:rsidRPr="002E7D47">
              <w:rPr>
                <w:iCs/>
                <w:color w:val="FF0000"/>
                <w:lang w:eastAsia="en-US"/>
              </w:rPr>
              <w:t xml:space="preserve"> </w:t>
            </w:r>
            <w:r w:rsidRPr="002E7D47">
              <w:rPr>
                <w:iCs/>
                <w:color w:val="000000"/>
                <w:lang w:eastAsia="en-US"/>
              </w:rPr>
              <w:t>Документации о закупке</w:t>
            </w:r>
            <w:r w:rsidRPr="002E7D47">
              <w:rPr>
                <w:bCs/>
                <w:color w:val="000000"/>
                <w:lang w:eastAsia="en-US"/>
              </w:rPr>
              <w:t>;</w:t>
            </w:r>
          </w:p>
          <w:p w14:paraId="3AF3BBCE"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33789817"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w:t>
            </w:r>
            <w:r w:rsidRPr="002E7D47">
              <w:rPr>
                <w:bCs/>
                <w:color w:val="000000"/>
                <w:lang w:eastAsia="en-US"/>
              </w:rPr>
              <w:lastRenderedPageBreak/>
              <w:t>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46F846C"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представленной в составе заявки анкеты Участника на участие в закупке</w:t>
            </w:r>
            <w:r w:rsidRPr="002E7D47">
              <w:rPr>
                <w:bCs/>
                <w:color w:val="000000"/>
                <w:lang w:eastAsia="en-US"/>
              </w:rPr>
              <w:t xml:space="preserve">, заполненной по </w:t>
            </w:r>
            <w:hyperlink w:anchor="_Форма_2_АНКЕТА_1" w:history="1">
              <w:r w:rsidRPr="002E7D47">
                <w:rPr>
                  <w:bCs/>
                  <w:color w:val="0000FF"/>
                  <w:u w:val="single"/>
                  <w:lang w:eastAsia="en-US"/>
                </w:rPr>
                <w:t>форме 2</w:t>
              </w:r>
            </w:hyperlink>
            <w:r w:rsidRPr="002E7D47">
              <w:rPr>
                <w:bCs/>
                <w:color w:val="000000"/>
                <w:lang w:eastAsia="en-US"/>
              </w:rPr>
              <w:t xml:space="preserve"> </w:t>
            </w:r>
            <w:hyperlink w:anchor="_РАЗДЕЛ_III._ФОРМЫ" w:history="1">
              <w:r w:rsidRPr="002E7D47">
                <w:rPr>
                  <w:color w:val="0000FF"/>
                  <w:u w:val="single"/>
                  <w:lang w:eastAsia="en-US"/>
                </w:rPr>
                <w:t xml:space="preserve">раздела III «ФОРМЫ ДЛЯ ЗАПОЛНЕНИЯ </w:t>
              </w:r>
              <w:r>
                <w:rPr>
                  <w:color w:val="0000FF"/>
                  <w:u w:val="single"/>
                  <w:lang w:eastAsia="en-US"/>
                </w:rPr>
                <w:t>УЧАСТНИК</w:t>
              </w:r>
              <w:r w:rsidRPr="002E7D47">
                <w:rPr>
                  <w:color w:val="0000FF"/>
                  <w:u w:val="single"/>
                  <w:lang w:eastAsia="en-US"/>
                </w:rPr>
                <w:t>АМИ ЗАКУПКИ»</w:t>
              </w:r>
            </w:hyperlink>
            <w:r w:rsidRPr="002E7D47">
              <w:rPr>
                <w:bCs/>
                <w:color w:val="000000"/>
                <w:lang w:eastAsia="en-US"/>
              </w:rPr>
              <w:t>;</w:t>
            </w:r>
          </w:p>
          <w:p w14:paraId="3537E373"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ж) в договоре (договорах)</w:t>
            </w:r>
            <w:r>
              <w:rPr>
                <w:bCs/>
                <w:color w:val="000000"/>
                <w:lang w:eastAsia="en-US"/>
              </w:rPr>
              <w:t>,</w:t>
            </w:r>
            <w:r w:rsidRPr="002E7D47">
              <w:rPr>
                <w:bCs/>
                <w:color w:val="000000"/>
                <w:lang w:eastAsia="en-US"/>
              </w:rPr>
              <w:t xml:space="preserve"> заключенном по результатам закупки</w:t>
            </w:r>
            <w:r>
              <w:rPr>
                <w:bCs/>
                <w:color w:val="000000"/>
                <w:lang w:eastAsia="en-US"/>
              </w:rPr>
              <w:t>,</w:t>
            </w:r>
            <w:r w:rsidRPr="002E7D47">
              <w:rPr>
                <w:bCs/>
                <w:color w:val="000000"/>
                <w:lang w:eastAsia="en-US"/>
              </w:rPr>
              <w:t xml:space="preserve">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14:paraId="3C1D7FCE" w14:textId="77777777" w:rsidR="00C3141D" w:rsidRPr="002E7D47" w:rsidRDefault="00C3141D" w:rsidP="00A06D9F">
            <w:pPr>
              <w:autoSpaceDE w:val="0"/>
              <w:autoSpaceDN w:val="0"/>
              <w:adjustRightInd w:val="0"/>
              <w:rPr>
                <w:bCs/>
                <w:color w:val="000000"/>
                <w:lang w:eastAsia="en-US"/>
              </w:rPr>
            </w:pPr>
            <w:r w:rsidRPr="002E7D47">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w:t>
            </w:r>
            <w:r>
              <w:rPr>
                <w:bCs/>
                <w:color w:val="000000"/>
                <w:lang w:eastAsia="en-US"/>
              </w:rPr>
              <w:t>. 34</w:t>
            </w:r>
            <w:r w:rsidRPr="002E7D47">
              <w:rPr>
                <w:bCs/>
                <w:color w:val="000000"/>
                <w:lang w:eastAsia="en-US"/>
              </w:rPr>
              <w:t xml:space="preserve"> Положения о закупках товаров, работ, услуг ПАО «Ростелеком»;</w:t>
            </w:r>
          </w:p>
          <w:p w14:paraId="52BCD12F" w14:textId="77777777" w:rsidR="00C3141D" w:rsidRPr="003E5067" w:rsidRDefault="00C3141D" w:rsidP="00A06D9F">
            <w:pPr>
              <w:pStyle w:val="Default"/>
              <w:rPr>
                <w:rFonts w:eastAsia="Times New Roman"/>
                <w:bCs/>
                <w:color w:val="auto"/>
                <w:lang w:eastAsia="ru-RU"/>
              </w:rPr>
            </w:pPr>
            <w:r w:rsidRPr="002E7D47">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r w:rsidRPr="003E5067">
              <w:rPr>
                <w:rFonts w:eastAsia="Times New Roman"/>
                <w:bCs/>
                <w:color w:val="auto"/>
                <w:lang w:eastAsia="ru-RU"/>
              </w:rPr>
              <w:t>.</w:t>
            </w:r>
          </w:p>
          <w:p w14:paraId="30B1DFA0" w14:textId="77777777" w:rsidR="00C3141D" w:rsidRPr="00C46D76" w:rsidRDefault="00C3141D" w:rsidP="00A06D9F">
            <w:pPr>
              <w:pStyle w:val="Default"/>
              <w:rPr>
                <w:bCs/>
              </w:rPr>
            </w:pPr>
            <w:r w:rsidRPr="00C46D76">
              <w:rPr>
                <w:bCs/>
              </w:rPr>
              <w:t>Приоритет не предоставляется в случаях, если:</w:t>
            </w:r>
          </w:p>
          <w:p w14:paraId="32DCD804" w14:textId="77777777" w:rsidR="00C3141D" w:rsidRPr="00E0324E" w:rsidRDefault="00C3141D" w:rsidP="00A06D9F">
            <w:pPr>
              <w:pStyle w:val="Default"/>
              <w:rPr>
                <w:bCs/>
              </w:rPr>
            </w:pPr>
            <w:r w:rsidRPr="000D5018">
              <w:rPr>
                <w:bCs/>
              </w:rPr>
              <w:t>а) закупка признана несостоявшейся и договор заключается с единственным участником закупки;</w:t>
            </w:r>
          </w:p>
          <w:p w14:paraId="5D57D197" w14:textId="77777777" w:rsidR="00C3141D" w:rsidRPr="007B4423" w:rsidRDefault="00C3141D" w:rsidP="00A06D9F">
            <w:pPr>
              <w:pStyle w:val="Default"/>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107A48" w14:textId="77777777" w:rsidR="00C3141D" w:rsidRPr="003D46A8" w:rsidRDefault="00C3141D" w:rsidP="00A06D9F">
            <w:pPr>
              <w:pStyle w:val="Default"/>
              <w:rPr>
                <w:bCs/>
              </w:rPr>
            </w:pPr>
            <w:r w:rsidRPr="003D46A8">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2FC943" w14:textId="77777777" w:rsidR="00C3141D" w:rsidRDefault="00C3141D" w:rsidP="00A06D9F">
            <w:pPr>
              <w:pStyle w:val="Default"/>
              <w:rPr>
                <w:bCs/>
              </w:rPr>
            </w:pPr>
            <w:bookmarkStart w:id="12" w:name="P32"/>
            <w:bookmarkEnd w:id="12"/>
            <w:r w:rsidRPr="006503BA">
              <w:rPr>
                <w:bCs/>
              </w:rPr>
              <w:t>г) в заявке на участие в закупке содержится предложение о поставке товаров российского и иностранного происхождения, выполнении ра</w:t>
            </w:r>
            <w:r w:rsidRPr="00DC61DE">
              <w:rPr>
                <w:bCs/>
              </w:rPr>
              <w:t>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Pr>
                <w:bCs/>
              </w:rPr>
              <w:t>.</w:t>
            </w:r>
          </w:p>
          <w:p w14:paraId="6048F684" w14:textId="77777777" w:rsidR="00C3141D" w:rsidRDefault="00C3141D" w:rsidP="00A06D9F">
            <w:pPr>
              <w:pStyle w:val="Default"/>
              <w:rPr>
                <w:bCs/>
              </w:rPr>
            </w:pPr>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6A26045C" w14:textId="77777777" w:rsidR="00C3141D" w:rsidRDefault="00C3141D" w:rsidP="00A06D9F">
            <w:pPr>
              <w:pStyle w:val="Default"/>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4F823887" w14:textId="77777777" w:rsidR="00C3141D" w:rsidRDefault="00C3141D" w:rsidP="00A06D9F">
            <w:pPr>
              <w:pStyle w:val="Default"/>
              <w:rPr>
                <w:bCs/>
              </w:rPr>
            </w:pPr>
            <w:r>
              <w:lastRenderedPageBreak/>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r w:rsidRPr="002E7D47">
              <w:rPr>
                <w:rFonts w:eastAsia="Times New Roman"/>
                <w:bCs/>
                <w:color w:val="auto"/>
                <w:lang w:eastAsia="ru-RU"/>
              </w:rPr>
              <w:t>.</w:t>
            </w:r>
          </w:p>
        </w:tc>
      </w:tr>
      <w:tr w:rsidR="00C3141D" w:rsidRPr="00AE4809" w14:paraId="65C6BC7D" w14:textId="77777777" w:rsidTr="004D3039">
        <w:trPr>
          <w:trHeight w:val="852"/>
        </w:trPr>
        <w:tc>
          <w:tcPr>
            <w:tcW w:w="738" w:type="dxa"/>
            <w:tcBorders>
              <w:top w:val="single" w:sz="4" w:space="0" w:color="auto"/>
              <w:left w:val="single" w:sz="4" w:space="0" w:color="auto"/>
              <w:right w:val="single" w:sz="4" w:space="0" w:color="auto"/>
            </w:tcBorders>
          </w:tcPr>
          <w:p w14:paraId="3A41EEEF" w14:textId="77777777" w:rsidR="00C3141D" w:rsidRPr="00C7662F" w:rsidRDefault="00C3141D" w:rsidP="004D3039">
            <w:pPr>
              <w:pStyle w:val="a4"/>
              <w:numPr>
                <w:ilvl w:val="0"/>
                <w:numId w:val="21"/>
              </w:numPr>
              <w:tabs>
                <w:tab w:val="left" w:pos="-250"/>
              </w:tabs>
              <w:ind w:left="470" w:right="176" w:hanging="357"/>
            </w:pPr>
            <w:bookmarkStart w:id="14" w:name="_Ref378108959"/>
          </w:p>
        </w:tc>
        <w:bookmarkEnd w:id="14"/>
        <w:tc>
          <w:tcPr>
            <w:tcW w:w="2381" w:type="dxa"/>
            <w:tcBorders>
              <w:top w:val="single" w:sz="4" w:space="0" w:color="auto"/>
              <w:left w:val="single" w:sz="4" w:space="0" w:color="auto"/>
              <w:right w:val="single" w:sz="4" w:space="0" w:color="auto"/>
            </w:tcBorders>
            <w:shd w:val="clear" w:color="auto" w:fill="F2F2F2"/>
          </w:tcPr>
          <w:p w14:paraId="0E7821F1" w14:textId="77777777" w:rsidR="00C3141D" w:rsidRPr="00D52224" w:rsidRDefault="00C3141D" w:rsidP="00A06D9F">
            <w:pPr>
              <w:rPr>
                <w:rFonts w:eastAsia="Times New Roman"/>
              </w:rPr>
            </w:pPr>
            <w:r w:rsidRPr="00D52224">
              <w:rPr>
                <w:rFonts w:eastAsia="Times New Roman"/>
              </w:rPr>
              <w:t>ЭТП</w:t>
            </w:r>
          </w:p>
        </w:tc>
        <w:tc>
          <w:tcPr>
            <w:tcW w:w="7796" w:type="dxa"/>
            <w:tcBorders>
              <w:top w:val="single" w:sz="4" w:space="0" w:color="auto"/>
              <w:left w:val="single" w:sz="4" w:space="0" w:color="auto"/>
              <w:right w:val="single" w:sz="4" w:space="0" w:color="auto"/>
            </w:tcBorders>
          </w:tcPr>
          <w:p w14:paraId="31BAC93B" w14:textId="66092B75" w:rsidR="00C3141D" w:rsidRPr="00D52224" w:rsidRDefault="00C3141D" w:rsidP="00A06D9F">
            <w:pPr>
              <w:rPr>
                <w:rFonts w:eastAsia="Times New Roman"/>
              </w:rPr>
            </w:pPr>
            <w:r w:rsidRPr="00D52224">
              <w:rPr>
                <w:rFonts w:eastAsia="Times New Roman"/>
              </w:rPr>
              <w:t xml:space="preserve">Открытый запрос предложений проводится в соответствии с правилами и с использованием функционала </w:t>
            </w:r>
            <w:r w:rsidR="00D354CA" w:rsidRPr="007717FB">
              <w:t>АО «ЕЭТП»</w:t>
            </w:r>
            <w:r w:rsidRPr="00D52224">
              <w:rPr>
                <w:rFonts w:eastAsia="Times New Roman"/>
              </w:rPr>
              <w:t xml:space="preserve">, находящейся по адресу </w:t>
            </w:r>
            <w:hyperlink r:id="rId29" w:history="1">
              <w:r w:rsidR="00D354CA" w:rsidRPr="00E41025">
                <w:rPr>
                  <w:rFonts w:eastAsia="Times New Roman"/>
                  <w:color w:val="0000FF"/>
                  <w:u w:val="single"/>
                </w:rPr>
                <w:t>www.roseltorg.ru</w:t>
              </w:r>
            </w:hyperlink>
            <w:r w:rsidRPr="00D52224">
              <w:rPr>
                <w:rFonts w:eastAsia="Times New Roman"/>
              </w:rPr>
              <w:t>.</w:t>
            </w:r>
          </w:p>
        </w:tc>
      </w:tr>
      <w:tr w:rsidR="00C3141D" w:rsidRPr="00AE4809" w14:paraId="4CCB1B79" w14:textId="77777777" w:rsidTr="004D3039">
        <w:tc>
          <w:tcPr>
            <w:tcW w:w="738" w:type="dxa"/>
            <w:tcBorders>
              <w:top w:val="single" w:sz="4" w:space="0" w:color="auto"/>
              <w:left w:val="single" w:sz="4" w:space="0" w:color="auto"/>
              <w:bottom w:val="single" w:sz="4" w:space="0" w:color="auto"/>
              <w:right w:val="single" w:sz="4" w:space="0" w:color="auto"/>
            </w:tcBorders>
          </w:tcPr>
          <w:p w14:paraId="143A025F" w14:textId="77777777" w:rsidR="00C3141D" w:rsidRPr="00C7662F" w:rsidRDefault="00C3141D" w:rsidP="004D3039">
            <w:pPr>
              <w:pStyle w:val="a4"/>
              <w:numPr>
                <w:ilvl w:val="0"/>
                <w:numId w:val="21"/>
              </w:numPr>
              <w:tabs>
                <w:tab w:val="left" w:pos="-250"/>
              </w:tabs>
              <w:ind w:left="470" w:right="176" w:hanging="357"/>
            </w:pPr>
          </w:p>
        </w:tc>
        <w:tc>
          <w:tcPr>
            <w:tcW w:w="2381" w:type="dxa"/>
            <w:tcBorders>
              <w:top w:val="single" w:sz="4" w:space="0" w:color="auto"/>
              <w:left w:val="single" w:sz="4" w:space="0" w:color="auto"/>
              <w:bottom w:val="single" w:sz="4" w:space="0" w:color="auto"/>
              <w:right w:val="single" w:sz="4" w:space="0" w:color="auto"/>
            </w:tcBorders>
          </w:tcPr>
          <w:p w14:paraId="1079ACC3" w14:textId="77777777" w:rsidR="00C3141D" w:rsidRPr="00D52224" w:rsidRDefault="00C3141D" w:rsidP="00A06D9F">
            <w:pPr>
              <w:rPr>
                <w:rFonts w:eastAsia="Times New Roman"/>
              </w:rPr>
            </w:pPr>
            <w:r w:rsidRPr="00D52224">
              <w:rPr>
                <w:rFonts w:eastAsia="Times New Roman"/>
              </w:rPr>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26E57BCC" w14:textId="77777777" w:rsidR="00C3141D" w:rsidRPr="00D52224" w:rsidRDefault="00C3141D" w:rsidP="00A06D9F">
            <w:pPr>
              <w:rPr>
                <w:rFonts w:eastAsia="Times New Roman"/>
              </w:rPr>
            </w:pPr>
            <w:r w:rsidRPr="00D52224">
              <w:rPr>
                <w:rFonts w:eastAsia="Times New Roman"/>
              </w:rPr>
              <w:t>Открытый запрос предложений в электронной форме</w:t>
            </w:r>
          </w:p>
        </w:tc>
      </w:tr>
      <w:tr w:rsidR="00C3141D" w:rsidRPr="00AE4809" w14:paraId="5842F7BE" w14:textId="77777777" w:rsidTr="004D3039">
        <w:tc>
          <w:tcPr>
            <w:tcW w:w="738" w:type="dxa"/>
            <w:tcBorders>
              <w:top w:val="single" w:sz="4" w:space="0" w:color="auto"/>
              <w:left w:val="single" w:sz="4" w:space="0" w:color="auto"/>
              <w:bottom w:val="single" w:sz="4" w:space="0" w:color="auto"/>
              <w:right w:val="single" w:sz="4" w:space="0" w:color="auto"/>
            </w:tcBorders>
          </w:tcPr>
          <w:p w14:paraId="26E9CD0C" w14:textId="77777777" w:rsidR="00C3141D" w:rsidRPr="00C7662F" w:rsidRDefault="00C3141D" w:rsidP="004D3039">
            <w:pPr>
              <w:pStyle w:val="a4"/>
              <w:numPr>
                <w:ilvl w:val="0"/>
                <w:numId w:val="21"/>
              </w:numPr>
              <w:tabs>
                <w:tab w:val="left" w:pos="-250"/>
              </w:tabs>
              <w:ind w:left="470" w:right="176" w:hanging="357"/>
            </w:pPr>
          </w:p>
        </w:tc>
        <w:tc>
          <w:tcPr>
            <w:tcW w:w="2381" w:type="dxa"/>
            <w:tcBorders>
              <w:top w:val="single" w:sz="4" w:space="0" w:color="auto"/>
              <w:left w:val="single" w:sz="4" w:space="0" w:color="auto"/>
              <w:bottom w:val="single" w:sz="4" w:space="0" w:color="auto"/>
              <w:right w:val="single" w:sz="4" w:space="0" w:color="auto"/>
            </w:tcBorders>
            <w:shd w:val="clear" w:color="auto" w:fill="F2F2F2"/>
          </w:tcPr>
          <w:p w14:paraId="726C01E6" w14:textId="77777777" w:rsidR="00C3141D" w:rsidRPr="00D52224" w:rsidRDefault="00C3141D" w:rsidP="00A06D9F">
            <w:pPr>
              <w:rPr>
                <w:rFonts w:eastAsia="Times New Roman"/>
              </w:rPr>
            </w:pPr>
            <w:r w:rsidRPr="00D52224">
              <w:rPr>
                <w:rFonts w:eastAsia="Times New Roman"/>
              </w:rPr>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rPr>
                <w:rFonts w:eastAsia="Times New Roman"/>
              </w:rPr>
              <w:id w:val="-1868523009"/>
              <w:placeholder>
                <w:docPart w:val="FADF7968FE0D41F79E4FD82E883CC28A"/>
              </w:placeholder>
              <w:date w:fullDate="2019-10-10T00:00:00Z">
                <w:dateFormat w:val="«dd» MMMM yyyy 'года'"/>
                <w:lid w:val="ru-RU"/>
                <w:storeMappedDataAs w:val="dateTime"/>
                <w:calendar w:val="gregorian"/>
              </w:date>
            </w:sdtPr>
            <w:sdtEndPr/>
            <w:sdtContent>
              <w:p w14:paraId="3491CBC4" w14:textId="11977889" w:rsidR="00C3141D" w:rsidRPr="004D3039" w:rsidRDefault="00682B37" w:rsidP="00A06D9F">
                <w:pPr>
                  <w:rPr>
                    <w:rFonts w:eastAsia="Times New Roman"/>
                    <w:highlight w:val="yellow"/>
                  </w:rPr>
                </w:pPr>
                <w:r>
                  <w:rPr>
                    <w:rFonts w:eastAsia="Times New Roman"/>
                  </w:rPr>
                  <w:t>«10» октября 2019 года</w:t>
                </w:r>
              </w:p>
            </w:sdtContent>
          </w:sdt>
        </w:tc>
      </w:tr>
      <w:tr w:rsidR="00C3141D" w:rsidRPr="00AE4809" w14:paraId="21D44072" w14:textId="77777777" w:rsidTr="004D3039">
        <w:tc>
          <w:tcPr>
            <w:tcW w:w="738" w:type="dxa"/>
            <w:tcBorders>
              <w:top w:val="single" w:sz="4" w:space="0" w:color="auto"/>
              <w:left w:val="single" w:sz="4" w:space="0" w:color="auto"/>
              <w:bottom w:val="single" w:sz="4" w:space="0" w:color="auto"/>
              <w:right w:val="single" w:sz="4" w:space="0" w:color="auto"/>
            </w:tcBorders>
          </w:tcPr>
          <w:p w14:paraId="1C271030" w14:textId="77777777" w:rsidR="00C3141D" w:rsidRPr="00C7662F" w:rsidRDefault="00C3141D" w:rsidP="004D3039">
            <w:pPr>
              <w:pStyle w:val="a4"/>
              <w:numPr>
                <w:ilvl w:val="0"/>
                <w:numId w:val="21"/>
              </w:numPr>
              <w:tabs>
                <w:tab w:val="left" w:pos="-250"/>
              </w:tabs>
              <w:ind w:left="470" w:right="176" w:hanging="357"/>
            </w:pPr>
            <w:bookmarkStart w:id="15" w:name="_Ref368304315"/>
          </w:p>
        </w:tc>
        <w:bookmarkEnd w:id="15"/>
        <w:tc>
          <w:tcPr>
            <w:tcW w:w="2381" w:type="dxa"/>
            <w:tcBorders>
              <w:top w:val="single" w:sz="4" w:space="0" w:color="auto"/>
              <w:left w:val="single" w:sz="4" w:space="0" w:color="auto"/>
              <w:bottom w:val="single" w:sz="4" w:space="0" w:color="auto"/>
              <w:right w:val="single" w:sz="4" w:space="0" w:color="auto"/>
            </w:tcBorders>
            <w:shd w:val="clear" w:color="auto" w:fill="F2F2F2"/>
          </w:tcPr>
          <w:p w14:paraId="21A4C4F3" w14:textId="77777777" w:rsidR="00C3141D" w:rsidRPr="00D52224" w:rsidRDefault="00C3141D" w:rsidP="00A06D9F">
            <w:pPr>
              <w:rPr>
                <w:rFonts w:eastAsia="Times New Roman"/>
              </w:rPr>
            </w:pPr>
            <w:r w:rsidRPr="00D52224">
              <w:rPr>
                <w:rFonts w:eastAsia="Times New Roman"/>
              </w:rPr>
              <w:t>Порядок, дата начала</w:t>
            </w:r>
            <w:r>
              <w:rPr>
                <w:rFonts w:eastAsia="Times New Roman"/>
              </w:rPr>
              <w:t>,</w:t>
            </w:r>
            <w:r w:rsidRPr="00D52224">
              <w:rPr>
                <w:rFonts w:eastAsia="Times New Roman"/>
              </w:rPr>
              <w:t xml:space="preserve"> дата</w:t>
            </w:r>
            <w:r>
              <w:rPr>
                <w:rFonts w:eastAsia="Times New Roman"/>
              </w:rPr>
              <w:t xml:space="preserve"> и время</w:t>
            </w:r>
            <w:r w:rsidRPr="00D52224">
              <w:rPr>
                <w:rFonts w:eastAsia="Times New Roman"/>
              </w:rPr>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49246B01" w14:textId="77777777" w:rsidR="00C3141D" w:rsidRPr="00DD6ACA" w:rsidRDefault="00C3141D" w:rsidP="00A06D9F">
            <w:pPr>
              <w:suppressAutoHyphens/>
              <w:rPr>
                <w:rFonts w:eastAsia="Times New Roman"/>
              </w:rPr>
            </w:pPr>
            <w:r w:rsidRPr="00DD6ACA">
              <w:rPr>
                <w:rFonts w:eastAsia="Times New Roman"/>
              </w:rPr>
              <w:t>Заявки подаются посредством ЭТП по адресу:</w:t>
            </w:r>
            <w:r w:rsidR="00E41025" w:rsidRPr="00DD6ACA">
              <w:t xml:space="preserve"> </w:t>
            </w:r>
            <w:hyperlink r:id="rId30" w:history="1">
              <w:r w:rsidR="00E41025" w:rsidRPr="00DD6ACA">
                <w:rPr>
                  <w:rFonts w:eastAsia="Times New Roman"/>
                  <w:color w:val="0000FF"/>
                  <w:u w:val="single"/>
                </w:rPr>
                <w:t>www.roseltorg.ru</w:t>
              </w:r>
            </w:hyperlink>
            <w:r w:rsidRPr="00DD6ACA">
              <w:rPr>
                <w:rFonts w:eastAsia="Times New Roman"/>
              </w:rPr>
              <w:t>,                                    в соответствии с Регламентом работы ЭТП.</w:t>
            </w:r>
          </w:p>
          <w:p w14:paraId="1529DF35" w14:textId="77777777" w:rsidR="00C3141D" w:rsidRPr="00DD6ACA" w:rsidRDefault="00C3141D" w:rsidP="00A06D9F">
            <w:pPr>
              <w:suppressAutoHyphens/>
              <w:rPr>
                <w:rFonts w:eastAsia="Times New Roman"/>
                <w:sz w:val="10"/>
                <w:szCs w:val="10"/>
              </w:rPr>
            </w:pPr>
          </w:p>
          <w:p w14:paraId="02649F91" w14:textId="77777777" w:rsidR="00C3141D" w:rsidRPr="00DD6ACA" w:rsidRDefault="00C3141D" w:rsidP="00A06D9F">
            <w:pPr>
              <w:suppressAutoHyphens/>
              <w:rPr>
                <w:rFonts w:eastAsia="Times New Roman"/>
              </w:rPr>
            </w:pPr>
            <w:r w:rsidRPr="00DD6ACA">
              <w:rPr>
                <w:rFonts w:eastAsia="Times New Roman"/>
              </w:rPr>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694A30B3" w14:textId="77777777" w:rsidR="00C3141D" w:rsidRPr="00DD6ACA" w:rsidRDefault="00C3141D" w:rsidP="00A06D9F">
            <w:pPr>
              <w:suppressAutoHyphens/>
              <w:rPr>
                <w:rFonts w:eastAsia="Times New Roman"/>
                <w:sz w:val="10"/>
                <w:szCs w:val="10"/>
              </w:rPr>
            </w:pPr>
          </w:p>
          <w:p w14:paraId="5E3B379E" w14:textId="77777777" w:rsidR="00C3141D" w:rsidRPr="00DD6ACA" w:rsidRDefault="00C3141D" w:rsidP="00A06D9F">
            <w:pPr>
              <w:suppressAutoHyphens/>
              <w:rPr>
                <w:rFonts w:eastAsia="Times New Roman"/>
              </w:rPr>
            </w:pPr>
            <w:r w:rsidRPr="00DD6ACA">
              <w:rPr>
                <w:rFonts w:eastAsia="Times New Roman"/>
              </w:rPr>
              <w:t>Дата окончания срока, последний день срока подачи Заявок:</w:t>
            </w:r>
          </w:p>
          <w:p w14:paraId="20D18B28" w14:textId="7C0596DD" w:rsidR="00C3141D" w:rsidRPr="00DD6ACA" w:rsidRDefault="00A168ED" w:rsidP="00E41025">
            <w:pPr>
              <w:rPr>
                <w:rFonts w:eastAsia="Times New Roman"/>
              </w:rPr>
            </w:pPr>
            <w:sdt>
              <w:sdtPr>
                <w:rPr>
                  <w:rFonts w:eastAsia="Times New Roman"/>
                </w:rPr>
                <w:id w:val="677768714"/>
                <w:placeholder>
                  <w:docPart w:val="FADF7968FE0D41F79E4FD82E883CC28A"/>
                </w:placeholder>
                <w:date w:fullDate="2019-10-29T00:00:00Z">
                  <w:dateFormat w:val="«dd» MMMM yyyy 'года'"/>
                  <w:lid w:val="ru-RU"/>
                  <w:storeMappedDataAs w:val="dateTime"/>
                  <w:calendar w:val="gregorian"/>
                </w:date>
              </w:sdtPr>
              <w:sdtEndPr/>
              <w:sdtContent>
                <w:r w:rsidR="00991817">
                  <w:rPr>
                    <w:rFonts w:eastAsia="Times New Roman"/>
                  </w:rPr>
                  <w:t>«29» октября 2019 года</w:t>
                </w:r>
              </w:sdtContent>
            </w:sdt>
            <w:r w:rsidR="00E41025" w:rsidRPr="00DD6ACA">
              <w:rPr>
                <w:rFonts w:eastAsia="Times New Roman"/>
              </w:rPr>
              <w:t xml:space="preserve"> 10</w:t>
            </w:r>
            <w:r w:rsidR="00C3141D" w:rsidRPr="00DD6ACA">
              <w:rPr>
                <w:rFonts w:eastAsia="Times New Roman"/>
              </w:rPr>
              <w:t>:</w:t>
            </w:r>
            <w:r w:rsidR="00E41025" w:rsidRPr="00DD6ACA">
              <w:rPr>
                <w:rFonts w:eastAsia="Times New Roman"/>
              </w:rPr>
              <w:t>00</w:t>
            </w:r>
            <w:r w:rsidR="00C3141D" w:rsidRPr="00DD6ACA">
              <w:rPr>
                <w:rFonts w:eastAsia="Times New Roman"/>
              </w:rPr>
              <w:t>:</w:t>
            </w:r>
            <w:r w:rsidR="00E41025" w:rsidRPr="00DD6ACA">
              <w:rPr>
                <w:rFonts w:eastAsia="Times New Roman"/>
              </w:rPr>
              <w:t>00</w:t>
            </w:r>
            <w:r w:rsidR="00C3141D" w:rsidRPr="00DD6ACA">
              <w:rPr>
                <w:rFonts w:eastAsia="Times New Roman"/>
              </w:rPr>
              <w:t xml:space="preserve"> (время московское)</w:t>
            </w:r>
          </w:p>
        </w:tc>
      </w:tr>
      <w:tr w:rsidR="00C3141D" w:rsidRPr="00AE4809" w14:paraId="7A1A1141" w14:textId="77777777" w:rsidTr="004D3039">
        <w:tc>
          <w:tcPr>
            <w:tcW w:w="738" w:type="dxa"/>
            <w:tcBorders>
              <w:top w:val="single" w:sz="4" w:space="0" w:color="auto"/>
              <w:left w:val="single" w:sz="4" w:space="0" w:color="auto"/>
              <w:bottom w:val="single" w:sz="4" w:space="0" w:color="auto"/>
              <w:right w:val="single" w:sz="4" w:space="0" w:color="auto"/>
            </w:tcBorders>
          </w:tcPr>
          <w:p w14:paraId="66B910C1" w14:textId="77777777" w:rsidR="00C3141D" w:rsidRPr="00C7662F" w:rsidRDefault="00C3141D" w:rsidP="004D3039">
            <w:pPr>
              <w:pStyle w:val="a4"/>
              <w:numPr>
                <w:ilvl w:val="0"/>
                <w:numId w:val="21"/>
              </w:numPr>
              <w:tabs>
                <w:tab w:val="left" w:pos="-250"/>
              </w:tabs>
              <w:ind w:left="470" w:right="176" w:hanging="357"/>
            </w:pPr>
          </w:p>
        </w:tc>
        <w:tc>
          <w:tcPr>
            <w:tcW w:w="2381" w:type="dxa"/>
            <w:tcBorders>
              <w:top w:val="single" w:sz="4" w:space="0" w:color="auto"/>
              <w:left w:val="single" w:sz="4" w:space="0" w:color="auto"/>
              <w:bottom w:val="single" w:sz="4" w:space="0" w:color="auto"/>
              <w:right w:val="single" w:sz="4" w:space="0" w:color="auto"/>
            </w:tcBorders>
            <w:shd w:val="clear" w:color="auto" w:fill="F2F2F2"/>
          </w:tcPr>
          <w:p w14:paraId="64C4B6EB" w14:textId="77777777" w:rsidR="00C3141D" w:rsidRPr="00D52224" w:rsidRDefault="00C3141D" w:rsidP="00A06D9F">
            <w:pPr>
              <w:rPr>
                <w:rFonts w:eastAsia="Times New Roman"/>
              </w:rPr>
            </w:pPr>
            <w:r w:rsidRPr="00D52224">
              <w:rPr>
                <w:rFonts w:eastAsia="Times New Roman"/>
              </w:rPr>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69AA4A68" w14:textId="3B4AA815" w:rsidR="00C3141D" w:rsidRPr="00DD6ACA" w:rsidRDefault="00A168ED" w:rsidP="00A06D9F">
            <w:pPr>
              <w:rPr>
                <w:rFonts w:eastAsia="Times New Roman"/>
              </w:rPr>
            </w:pPr>
            <w:sdt>
              <w:sdtPr>
                <w:rPr>
                  <w:rFonts w:eastAsia="Times New Roman"/>
                </w:rPr>
                <w:id w:val="179478121"/>
                <w:placeholder>
                  <w:docPart w:val="FADF7968FE0D41F79E4FD82E883CC28A"/>
                </w:placeholder>
                <w:date w:fullDate="2019-10-29T00:00:00Z">
                  <w:dateFormat w:val="«dd» MMMM yyyy 'года'"/>
                  <w:lid w:val="ru-RU"/>
                  <w:storeMappedDataAs w:val="dateTime"/>
                  <w:calendar w:val="gregorian"/>
                </w:date>
              </w:sdtPr>
              <w:sdtEndPr/>
              <w:sdtContent>
                <w:r w:rsidR="00991817">
                  <w:rPr>
                    <w:rFonts w:eastAsia="Times New Roman"/>
                  </w:rPr>
                  <w:t>«29» октября 2019 года</w:t>
                </w:r>
              </w:sdtContent>
            </w:sdt>
            <w:r w:rsidR="00E41025" w:rsidRPr="00DD6ACA">
              <w:rPr>
                <w:rFonts w:eastAsia="Times New Roman"/>
              </w:rPr>
              <w:t xml:space="preserve"> 10</w:t>
            </w:r>
            <w:r w:rsidR="00C3141D" w:rsidRPr="00DD6ACA">
              <w:rPr>
                <w:rFonts w:eastAsia="Times New Roman"/>
              </w:rPr>
              <w:t>:</w:t>
            </w:r>
            <w:r w:rsidR="00E41025" w:rsidRPr="00DD6ACA">
              <w:rPr>
                <w:rFonts w:eastAsia="Times New Roman"/>
              </w:rPr>
              <w:t>00</w:t>
            </w:r>
            <w:r w:rsidR="00C3141D" w:rsidRPr="00DD6ACA">
              <w:rPr>
                <w:rFonts w:eastAsia="Times New Roman"/>
              </w:rPr>
              <w:t>:</w:t>
            </w:r>
            <w:r w:rsidR="00E41025" w:rsidRPr="00DD6ACA">
              <w:rPr>
                <w:rFonts w:eastAsia="Times New Roman"/>
              </w:rPr>
              <w:t>00 (время московское)</w:t>
            </w:r>
          </w:p>
          <w:p w14:paraId="44F56D58" w14:textId="77777777" w:rsidR="00C3141D" w:rsidRPr="00DD6ACA" w:rsidRDefault="00C3141D" w:rsidP="00A06D9F">
            <w:pPr>
              <w:rPr>
                <w:rFonts w:eastAsia="Times New Roman"/>
              </w:rPr>
            </w:pPr>
          </w:p>
          <w:p w14:paraId="1670A296" w14:textId="77777777" w:rsidR="00C3141D" w:rsidRPr="00DD6ACA" w:rsidRDefault="00C3141D" w:rsidP="00A06D9F">
            <w:pPr>
              <w:rPr>
                <w:rFonts w:eastAsia="Times New Roman"/>
              </w:rPr>
            </w:pPr>
            <w:r w:rsidRPr="00DD6ACA">
              <w:rPr>
                <w:rFonts w:eastAsia="Times New Roman"/>
              </w:rPr>
              <w:t>Место открытия доступа к поданным Заявкам – ЭТП.</w:t>
            </w:r>
          </w:p>
        </w:tc>
      </w:tr>
      <w:tr w:rsidR="00C3141D" w:rsidRPr="00AE4809" w14:paraId="1A55FBCC" w14:textId="77777777" w:rsidTr="004D3039">
        <w:tc>
          <w:tcPr>
            <w:tcW w:w="738" w:type="dxa"/>
            <w:tcBorders>
              <w:top w:val="single" w:sz="4" w:space="0" w:color="auto"/>
              <w:left w:val="single" w:sz="4" w:space="0" w:color="auto"/>
              <w:bottom w:val="single" w:sz="4" w:space="0" w:color="auto"/>
              <w:right w:val="single" w:sz="4" w:space="0" w:color="auto"/>
            </w:tcBorders>
          </w:tcPr>
          <w:p w14:paraId="5514F6BA" w14:textId="77777777" w:rsidR="00C3141D" w:rsidRPr="00C7662F" w:rsidRDefault="00C3141D" w:rsidP="004D3039">
            <w:pPr>
              <w:pStyle w:val="a4"/>
              <w:numPr>
                <w:ilvl w:val="0"/>
                <w:numId w:val="21"/>
              </w:numPr>
              <w:tabs>
                <w:tab w:val="left" w:pos="-250"/>
              </w:tabs>
              <w:ind w:left="470" w:right="176" w:hanging="357"/>
            </w:pPr>
            <w:bookmarkStart w:id="16" w:name="_Ref378107245"/>
          </w:p>
        </w:tc>
        <w:bookmarkEnd w:id="16"/>
        <w:tc>
          <w:tcPr>
            <w:tcW w:w="2381" w:type="dxa"/>
            <w:tcBorders>
              <w:top w:val="single" w:sz="4" w:space="0" w:color="auto"/>
              <w:left w:val="single" w:sz="4" w:space="0" w:color="auto"/>
              <w:bottom w:val="single" w:sz="4" w:space="0" w:color="auto"/>
              <w:right w:val="single" w:sz="4" w:space="0" w:color="auto"/>
            </w:tcBorders>
            <w:shd w:val="clear" w:color="auto" w:fill="F2F2F2"/>
          </w:tcPr>
          <w:p w14:paraId="204A3130" w14:textId="77777777" w:rsidR="00C3141D" w:rsidRPr="00D52224" w:rsidRDefault="00C3141D" w:rsidP="00A06D9F">
            <w:pPr>
              <w:rPr>
                <w:rFonts w:eastAsia="Times New Roman"/>
              </w:rPr>
            </w:pPr>
            <w:r>
              <w:rPr>
                <w:rFonts w:eastAsia="Times New Roman"/>
              </w:rPr>
              <w:t>Д</w:t>
            </w:r>
            <w:r w:rsidRPr="00D52224">
              <w:rPr>
                <w:rFonts w:eastAsia="Times New Roman"/>
              </w:rPr>
              <w:t xml:space="preserve">ата рассмотрения Заявок, проведения основного этапа закупки (оценки и сопоставления Заявок), подведения итогов закупки </w:t>
            </w:r>
          </w:p>
        </w:tc>
        <w:tc>
          <w:tcPr>
            <w:tcW w:w="7796" w:type="dxa"/>
            <w:tcBorders>
              <w:top w:val="single" w:sz="4" w:space="0" w:color="auto"/>
              <w:left w:val="single" w:sz="4" w:space="0" w:color="auto"/>
              <w:bottom w:val="single" w:sz="4" w:space="0" w:color="auto"/>
              <w:right w:val="single" w:sz="4" w:space="0" w:color="auto"/>
            </w:tcBorders>
          </w:tcPr>
          <w:p w14:paraId="594DBC54" w14:textId="21885BB4" w:rsidR="00C3141D" w:rsidRPr="00DD6ACA" w:rsidRDefault="00C3141D" w:rsidP="00A06D9F">
            <w:pPr>
              <w:rPr>
                <w:rFonts w:eastAsia="Times New Roman"/>
              </w:rPr>
            </w:pPr>
            <w:r w:rsidRPr="00DD6ACA">
              <w:rPr>
                <w:rFonts w:eastAsia="Times New Roman"/>
                <w:b/>
              </w:rPr>
              <w:t>Рассмотрение Заявок</w:t>
            </w:r>
            <w:r w:rsidRPr="00DD6ACA">
              <w:rPr>
                <w:rFonts w:eastAsia="Times New Roman"/>
              </w:rPr>
              <w:t xml:space="preserve">: </w:t>
            </w:r>
            <w:sdt>
              <w:sdtPr>
                <w:rPr>
                  <w:rFonts w:eastAsia="Times New Roman"/>
                </w:rPr>
                <w:id w:val="-1686668398"/>
                <w:placeholder>
                  <w:docPart w:val="FADF7968FE0D41F79E4FD82E883CC28A"/>
                </w:placeholder>
                <w:date w:fullDate="2019-11-19T00:00:00Z">
                  <w:dateFormat w:val="«dd» MMMM yyyy 'года'"/>
                  <w:lid w:val="ru-RU"/>
                  <w:storeMappedDataAs w:val="dateTime"/>
                  <w:calendar w:val="gregorian"/>
                </w:date>
              </w:sdtPr>
              <w:sdtEndPr/>
              <w:sdtContent>
                <w:r w:rsidR="00991817">
                  <w:rPr>
                    <w:rFonts w:eastAsia="Times New Roman"/>
                  </w:rPr>
                  <w:t>«19» ноября 2019 года</w:t>
                </w:r>
              </w:sdtContent>
            </w:sdt>
          </w:p>
          <w:p w14:paraId="163EBDB5" w14:textId="77777777" w:rsidR="00C3141D" w:rsidRPr="00DD6ACA" w:rsidRDefault="00C3141D" w:rsidP="00A06D9F">
            <w:pPr>
              <w:rPr>
                <w:rFonts w:eastAsia="Times New Roman"/>
                <w:sz w:val="10"/>
                <w:szCs w:val="10"/>
              </w:rPr>
            </w:pPr>
          </w:p>
          <w:p w14:paraId="00007E68" w14:textId="2642F953" w:rsidR="00C3141D" w:rsidRPr="00DD6ACA" w:rsidRDefault="00C3141D" w:rsidP="00A06D9F">
            <w:pPr>
              <w:rPr>
                <w:rFonts w:eastAsia="Times New Roman"/>
              </w:rPr>
            </w:pPr>
            <w:r w:rsidRPr="00DD6ACA">
              <w:rPr>
                <w:rFonts w:eastAsia="Times New Roman"/>
                <w:b/>
              </w:rPr>
              <w:t>Оценка и сопоставление Заявок</w:t>
            </w:r>
            <w:r w:rsidRPr="00DD6ACA">
              <w:rPr>
                <w:rFonts w:eastAsia="Times New Roman"/>
              </w:rPr>
              <w:t xml:space="preserve">:  </w:t>
            </w:r>
            <w:sdt>
              <w:sdtPr>
                <w:rPr>
                  <w:rFonts w:eastAsia="Times New Roman"/>
                </w:rPr>
                <w:id w:val="-43758793"/>
                <w:placeholder>
                  <w:docPart w:val="FADF7968FE0D41F79E4FD82E883CC28A"/>
                </w:placeholder>
                <w:date w:fullDate="2019-11-19T00:00:00Z">
                  <w:dateFormat w:val="«dd» MMMM yyyy 'года'"/>
                  <w:lid w:val="ru-RU"/>
                  <w:storeMappedDataAs w:val="dateTime"/>
                  <w:calendar w:val="gregorian"/>
                </w:date>
              </w:sdtPr>
              <w:sdtEndPr/>
              <w:sdtContent>
                <w:r w:rsidR="00991817">
                  <w:rPr>
                    <w:rFonts w:eastAsia="Times New Roman"/>
                  </w:rPr>
                  <w:t>«19» ноября 2019 года</w:t>
                </w:r>
              </w:sdtContent>
            </w:sdt>
            <w:r w:rsidRPr="00DD6ACA">
              <w:rPr>
                <w:rFonts w:eastAsia="Times New Roman"/>
              </w:rPr>
              <w:t xml:space="preserve"> </w:t>
            </w:r>
          </w:p>
          <w:p w14:paraId="2DFE115B" w14:textId="77777777" w:rsidR="00C3141D" w:rsidRPr="00DD6ACA" w:rsidRDefault="00C3141D" w:rsidP="00A06D9F">
            <w:pPr>
              <w:rPr>
                <w:rFonts w:eastAsia="Times New Roman"/>
                <w:sz w:val="10"/>
                <w:szCs w:val="10"/>
              </w:rPr>
            </w:pPr>
          </w:p>
          <w:p w14:paraId="06ECA508" w14:textId="6FE379D2" w:rsidR="00C3141D" w:rsidRPr="00D52224" w:rsidRDefault="00C3141D" w:rsidP="00A06D9F">
            <w:pPr>
              <w:rPr>
                <w:rFonts w:eastAsia="Times New Roman"/>
              </w:rPr>
            </w:pPr>
            <w:r w:rsidRPr="00DD6ACA">
              <w:rPr>
                <w:rFonts w:eastAsia="Times New Roman"/>
                <w:b/>
              </w:rPr>
              <w:t>Подведение итогов закупки</w:t>
            </w:r>
            <w:r w:rsidRPr="00DD6ACA">
              <w:rPr>
                <w:rFonts w:eastAsia="Times New Roman"/>
              </w:rPr>
              <w:t xml:space="preserve">:  </w:t>
            </w:r>
            <w:sdt>
              <w:sdtPr>
                <w:rPr>
                  <w:rFonts w:eastAsia="Times New Roman"/>
                </w:rPr>
                <w:id w:val="1315369893"/>
                <w:placeholder>
                  <w:docPart w:val="FADF7968FE0D41F79E4FD82E883CC28A"/>
                </w:placeholder>
                <w:date w:fullDate="2019-11-27T00:00:00Z">
                  <w:dateFormat w:val="«dd» MMMM yyyy 'года'"/>
                  <w:lid w:val="ru-RU"/>
                  <w:storeMappedDataAs w:val="dateTime"/>
                  <w:calendar w:val="gregorian"/>
                </w:date>
              </w:sdtPr>
              <w:sdtEndPr/>
              <w:sdtContent>
                <w:r w:rsidR="00991817">
                  <w:rPr>
                    <w:rFonts w:eastAsia="Times New Roman"/>
                  </w:rPr>
                  <w:t>«27» ноября 2019 года</w:t>
                </w:r>
              </w:sdtContent>
            </w:sdt>
            <w:r w:rsidRPr="00D52224">
              <w:rPr>
                <w:rFonts w:eastAsia="Times New Roman"/>
              </w:rPr>
              <w:t xml:space="preserve"> </w:t>
            </w:r>
          </w:p>
          <w:p w14:paraId="3F83E46B" w14:textId="77777777" w:rsidR="00E41025" w:rsidRDefault="00E41025" w:rsidP="00A06D9F">
            <w:pPr>
              <w:pStyle w:val="rvps9"/>
              <w:ind w:firstLine="317"/>
            </w:pPr>
          </w:p>
          <w:p w14:paraId="41DEC5C5" w14:textId="77777777" w:rsidR="00C3141D" w:rsidRPr="00D52224" w:rsidRDefault="00C3141D" w:rsidP="00A06D9F">
            <w:pPr>
              <w:pStyle w:val="rvps9"/>
              <w:ind w:firstLine="317"/>
              <w:rPr>
                <w:i/>
                <w:color w:val="FF0000"/>
              </w:rPr>
            </w:pPr>
            <w:r w:rsidRPr="00BB1358">
              <w:t>Заказчик вправе рассмотреть</w:t>
            </w:r>
            <w:r>
              <w:t xml:space="preserve"> Заявки</w:t>
            </w:r>
            <w:r w:rsidRPr="00BB1358">
              <w:t>, оценить</w:t>
            </w:r>
            <w:r>
              <w:t xml:space="preserve"> и</w:t>
            </w:r>
            <w:r w:rsidRPr="00BB1358">
              <w:t xml:space="preserve"> сопоставить Заявки</w:t>
            </w:r>
            <w:r>
              <w:t>,</w:t>
            </w:r>
            <w:r w:rsidRPr="00BB1358">
              <w:t xml:space="preserve"> подвести итоги Закупки, ранее дат, указанных в настояще</w:t>
            </w:r>
            <w:r>
              <w:t>м пункте</w:t>
            </w:r>
            <w:r w:rsidRPr="00BB1358">
              <w:t xml:space="preserve"> Документации</w:t>
            </w:r>
            <w:r w:rsidRPr="00AB4080">
              <w:rPr>
                <w:iCs/>
              </w:rPr>
              <w:t>.</w:t>
            </w:r>
          </w:p>
        </w:tc>
      </w:tr>
      <w:tr w:rsidR="00C3141D" w:rsidRPr="00AE4809" w14:paraId="1588925F" w14:textId="77777777" w:rsidTr="004D3039">
        <w:tc>
          <w:tcPr>
            <w:tcW w:w="738" w:type="dxa"/>
            <w:tcBorders>
              <w:top w:val="single" w:sz="4" w:space="0" w:color="auto"/>
              <w:left w:val="single" w:sz="4" w:space="0" w:color="auto"/>
              <w:bottom w:val="single" w:sz="4" w:space="0" w:color="auto"/>
              <w:right w:val="single" w:sz="4" w:space="0" w:color="auto"/>
            </w:tcBorders>
          </w:tcPr>
          <w:p w14:paraId="6FA983CB" w14:textId="77777777" w:rsidR="00C3141D" w:rsidRPr="00C7662F" w:rsidRDefault="00C3141D" w:rsidP="004D3039">
            <w:pPr>
              <w:pStyle w:val="a4"/>
              <w:numPr>
                <w:ilvl w:val="0"/>
                <w:numId w:val="21"/>
              </w:numPr>
              <w:tabs>
                <w:tab w:val="left" w:pos="-250"/>
              </w:tabs>
              <w:ind w:left="470" w:right="176" w:hanging="357"/>
            </w:pPr>
            <w:bookmarkStart w:id="17" w:name="_Ref460512251"/>
            <w:bookmarkStart w:id="18" w:name="форма9" w:colFirst="1" w:colLast="1"/>
          </w:p>
        </w:tc>
        <w:bookmarkEnd w:id="17"/>
        <w:tc>
          <w:tcPr>
            <w:tcW w:w="2381" w:type="dxa"/>
            <w:tcBorders>
              <w:top w:val="single" w:sz="4" w:space="0" w:color="auto"/>
              <w:left w:val="single" w:sz="4" w:space="0" w:color="auto"/>
              <w:bottom w:val="single" w:sz="4" w:space="0" w:color="auto"/>
              <w:right w:val="single" w:sz="4" w:space="0" w:color="auto"/>
            </w:tcBorders>
            <w:shd w:val="clear" w:color="auto" w:fill="F2F2F2"/>
          </w:tcPr>
          <w:p w14:paraId="5531F5E9" w14:textId="77777777" w:rsidR="00C3141D" w:rsidRPr="00D52224" w:rsidRDefault="00C3141D" w:rsidP="00A06D9F">
            <w:pPr>
              <w:rPr>
                <w:rFonts w:eastAsia="Times New Roman"/>
              </w:rPr>
            </w:pPr>
            <w:r w:rsidRPr="00D52224">
              <w:rPr>
                <w:rFonts w:eastAsia="Times New Roman"/>
              </w:rPr>
              <w:t xml:space="preserve">Форма, порядок, срок (даты начала и окончания срока) предоставления </w:t>
            </w:r>
            <w:r>
              <w:rPr>
                <w:rFonts w:eastAsia="Times New Roman"/>
              </w:rPr>
              <w:t>Участник</w:t>
            </w:r>
            <w:r w:rsidRPr="00D52224">
              <w:rPr>
                <w:rFonts w:eastAsia="Times New Roman"/>
              </w:rPr>
              <w:t>ам разъяснений положений Документации о закупке</w:t>
            </w:r>
          </w:p>
        </w:tc>
        <w:tc>
          <w:tcPr>
            <w:tcW w:w="7796" w:type="dxa"/>
            <w:tcBorders>
              <w:top w:val="single" w:sz="4" w:space="0" w:color="auto"/>
              <w:left w:val="single" w:sz="4" w:space="0" w:color="auto"/>
              <w:bottom w:val="single" w:sz="4" w:space="0" w:color="auto"/>
              <w:right w:val="single" w:sz="4" w:space="0" w:color="auto"/>
            </w:tcBorders>
          </w:tcPr>
          <w:p w14:paraId="78B3CC86" w14:textId="584DA977" w:rsidR="00C3141D" w:rsidRPr="00DD6ACA" w:rsidRDefault="00C3141D" w:rsidP="00A06D9F">
            <w:pPr>
              <w:suppressAutoHyphens/>
              <w:ind w:firstLine="387"/>
            </w:pPr>
            <w:r w:rsidRPr="00DD6ACA">
              <w:rPr>
                <w:rFonts w:eastAsia="Times New Roman"/>
                <w:b/>
              </w:rPr>
              <w:t>Дата начала срока предоставления Участникам разъяснений положений Документации о закупке:</w:t>
            </w:r>
            <w:r w:rsidRPr="00DD6ACA">
              <w:rPr>
                <w:rFonts w:eastAsia="Times New Roman"/>
              </w:rPr>
              <w:t xml:space="preserve"> </w:t>
            </w:r>
            <w:sdt>
              <w:sdtPr>
                <w:rPr>
                  <w:b/>
                </w:rPr>
                <w:id w:val="1987353551"/>
                <w:placeholder>
                  <w:docPart w:val="FADF7968FE0D41F79E4FD82E883CC28A"/>
                </w:placeholder>
                <w:date w:fullDate="2019-10-10T00:00:00Z">
                  <w:dateFormat w:val="«dd» MMMM yyyy 'года'"/>
                  <w:lid w:val="ru-RU"/>
                  <w:storeMappedDataAs w:val="dateTime"/>
                  <w:calendar w:val="gregorian"/>
                </w:date>
              </w:sdtPr>
              <w:sdtEndPr/>
              <w:sdtContent>
                <w:r w:rsidR="00682B37">
                  <w:rPr>
                    <w:b/>
                  </w:rPr>
                  <w:t>«10» октября 2019 года</w:t>
                </w:r>
              </w:sdtContent>
            </w:sdt>
          </w:p>
          <w:p w14:paraId="24BA2B90" w14:textId="77777777" w:rsidR="00C3141D" w:rsidRPr="00DD6ACA" w:rsidRDefault="00C3141D" w:rsidP="00A06D9F">
            <w:pPr>
              <w:suppressAutoHyphens/>
              <w:ind w:firstLine="387"/>
              <w:rPr>
                <w:rFonts w:eastAsia="Times New Roman"/>
                <w:b/>
              </w:rPr>
            </w:pPr>
            <w:r w:rsidRPr="00DD6ACA">
              <w:rPr>
                <w:rFonts w:eastAsia="Times New Roman"/>
                <w:b/>
              </w:rPr>
              <w:t>Дата и время окончания срока предоставления Участникам разъяснений положений Документации о закупке:</w:t>
            </w:r>
          </w:p>
          <w:p w14:paraId="152608F5" w14:textId="0FA00224" w:rsidR="00C3141D" w:rsidRPr="000E045A" w:rsidRDefault="00C3141D" w:rsidP="00A06D9F">
            <w:pPr>
              <w:suppressAutoHyphens/>
              <w:ind w:firstLine="387"/>
              <w:rPr>
                <w:rFonts w:eastAsia="Times New Roman"/>
                <w:i/>
                <w:color w:val="FF0000"/>
              </w:rPr>
            </w:pPr>
            <w:r w:rsidRPr="00DD6ACA">
              <w:rPr>
                <w:rFonts w:eastAsia="Times New Roman"/>
                <w:b/>
              </w:rPr>
              <w:t xml:space="preserve"> </w:t>
            </w:r>
            <w:sdt>
              <w:sdtPr>
                <w:rPr>
                  <w:b/>
                </w:rPr>
                <w:id w:val="-1832748090"/>
                <w:placeholder>
                  <w:docPart w:val="FADF7968FE0D41F79E4FD82E883CC28A"/>
                </w:placeholder>
                <w:date w:fullDate="2019-10-28T00:00:00Z">
                  <w:dateFormat w:val="«dd» MMMM yyyy 'года'"/>
                  <w:lid w:val="ru-RU"/>
                  <w:storeMappedDataAs w:val="dateTime"/>
                  <w:calendar w:val="gregorian"/>
                </w:date>
              </w:sdtPr>
              <w:sdtEndPr/>
              <w:sdtContent>
                <w:r w:rsidR="00991817">
                  <w:rPr>
                    <w:b/>
                  </w:rPr>
                  <w:t>«28» октября 2019 года</w:t>
                </w:r>
              </w:sdtContent>
            </w:sdt>
            <w:r w:rsidRPr="00DD6ACA">
              <w:rPr>
                <w:b/>
              </w:rPr>
              <w:t xml:space="preserve"> </w:t>
            </w:r>
            <w:r w:rsidR="00F6291F" w:rsidRPr="00DD6ACA">
              <w:rPr>
                <w:b/>
              </w:rPr>
              <w:t>17</w:t>
            </w:r>
            <w:r w:rsidRPr="00DD6ACA">
              <w:rPr>
                <w:b/>
              </w:rPr>
              <w:t>:</w:t>
            </w:r>
            <w:r w:rsidR="00F6291F" w:rsidRPr="00DD6ACA">
              <w:rPr>
                <w:b/>
              </w:rPr>
              <w:t>00</w:t>
            </w:r>
            <w:r w:rsidRPr="00DD6ACA">
              <w:rPr>
                <w:b/>
              </w:rPr>
              <w:t>:</w:t>
            </w:r>
            <w:r w:rsidR="00F6291F" w:rsidRPr="00DD6ACA">
              <w:rPr>
                <w:b/>
              </w:rPr>
              <w:t>00</w:t>
            </w:r>
            <w:r w:rsidRPr="00DD6ACA">
              <w:rPr>
                <w:b/>
              </w:rPr>
              <w:t xml:space="preserve"> (время московское)</w:t>
            </w:r>
            <w:r w:rsidRPr="004B54E3">
              <w:rPr>
                <w:rFonts w:eastAsia="Times New Roman"/>
                <w:b/>
              </w:rPr>
              <w:t xml:space="preserve"> </w:t>
            </w:r>
          </w:p>
          <w:p w14:paraId="6F326A14" w14:textId="77777777" w:rsidR="00C3141D" w:rsidRDefault="00C3141D" w:rsidP="00A06D9F">
            <w:pPr>
              <w:ind w:firstLine="528"/>
            </w:pPr>
            <w:r w:rsidRPr="000C5A43">
              <w:t>Разъяснения положений Извещения о закупке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t>.</w:t>
            </w:r>
          </w:p>
          <w:p w14:paraId="7C1C819D" w14:textId="77777777" w:rsidR="00C3141D" w:rsidRDefault="00C3141D" w:rsidP="00A06D9F">
            <w:pPr>
              <w:ind w:firstLine="528"/>
              <w:rPr>
                <w:rFonts w:eastAsia="Times New Roman"/>
              </w:rPr>
            </w:pPr>
            <w:r w:rsidRPr="00D52224">
              <w:rPr>
                <w:rFonts w:eastAsia="Times New Roman"/>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w:t>
            </w:r>
            <w:r w:rsidRPr="00D52224">
              <w:rPr>
                <w:rFonts w:eastAsia="Times New Roman"/>
              </w:rPr>
              <w:lastRenderedPageBreak/>
              <w:t>поступившие с нарушением требований, установленных в настоящем пункте.</w:t>
            </w:r>
          </w:p>
          <w:p w14:paraId="6CA56A14" w14:textId="77777777" w:rsidR="00C3141D" w:rsidRPr="00D52224" w:rsidRDefault="00C3141D" w:rsidP="00A06D9F">
            <w:pPr>
              <w:ind w:firstLine="528"/>
              <w:rPr>
                <w:rFonts w:eastAsia="Times New Roman"/>
              </w:rPr>
            </w:pPr>
            <w:r w:rsidRPr="00AD53A6">
              <w:rPr>
                <w:rFonts w:eastAsia="Times New Roman"/>
              </w:rPr>
              <w:t>В течение 3 (трех) рабочих дней со дня получения указанного Запроса Заказчик направляет разъяснения положений Документации о закупке.</w:t>
            </w:r>
          </w:p>
          <w:p w14:paraId="20E37FD2" w14:textId="77777777" w:rsidR="00C3141D" w:rsidRPr="000E045A" w:rsidRDefault="00C3141D" w:rsidP="00A06D9F">
            <w:pPr>
              <w:ind w:left="34" w:firstLine="567"/>
              <w:rPr>
                <w:rFonts w:eastAsia="Times New Roman"/>
              </w:rPr>
            </w:pPr>
            <w:r w:rsidRPr="00D52224">
              <w:rPr>
                <w:rFonts w:eastAsia="Times New Roman"/>
              </w:rPr>
              <w:t xml:space="preserve">Примерная форма запроса на разъяснение документации о закупке приведена в </w:t>
            </w:r>
            <w:hyperlink w:anchor="_Форма_4_РЕКОМЕНДУЕМАЯ" w:history="1">
              <w:r w:rsidRPr="00D52224">
                <w:rPr>
                  <w:rFonts w:eastAsia="Times New Roman"/>
                  <w:color w:val="0000FF"/>
                  <w:u w:val="single"/>
                </w:rPr>
                <w:t>форме 4</w:t>
              </w:r>
            </w:hyperlink>
            <w:r w:rsidRPr="00D52224">
              <w:rPr>
                <w:rFonts w:eastAsia="Times New Roman"/>
              </w:rPr>
              <w:t xml:space="preserve"> </w:t>
            </w:r>
            <w:hyperlink w:anchor="_РАЗДЕЛ_III._ФОРМЫ" w:history="1">
              <w:r w:rsidRPr="00D52224">
                <w:rPr>
                  <w:rFonts w:eastAsia="Times New Roman"/>
                  <w:color w:val="0000FF"/>
                  <w:u w:val="single"/>
                </w:rPr>
                <w:t xml:space="preserve">раздела III «ФОРМЫ ДЛЯ ЗАПОЛНЕНИЯ </w:t>
              </w:r>
              <w:r>
                <w:rPr>
                  <w:rFonts w:eastAsia="Times New Roman"/>
                  <w:color w:val="0000FF"/>
                  <w:u w:val="single"/>
                </w:rPr>
                <w:t>УЧАСТНИК</w:t>
              </w:r>
              <w:r w:rsidRPr="00D52224">
                <w:rPr>
                  <w:rFonts w:eastAsia="Times New Roman"/>
                  <w:color w:val="0000FF"/>
                  <w:u w:val="single"/>
                </w:rPr>
                <w:t>АМИ ЗАКУПКИ»</w:t>
              </w:r>
            </w:hyperlink>
            <w:r>
              <w:rPr>
                <w:rFonts w:eastAsia="Times New Roman"/>
              </w:rPr>
              <w:t xml:space="preserve">. </w:t>
            </w:r>
          </w:p>
          <w:p w14:paraId="52AB6D2F" w14:textId="77777777" w:rsidR="00C3141D" w:rsidRPr="00D52224" w:rsidRDefault="00C3141D" w:rsidP="00A06D9F">
            <w:pPr>
              <w:ind w:firstLine="528"/>
              <w:rPr>
                <w:rFonts w:eastAsia="Times New Roman"/>
              </w:rPr>
            </w:pPr>
            <w:r w:rsidRPr="00D52224">
              <w:rPr>
                <w:rFonts w:eastAsia="Times New Roman"/>
              </w:rPr>
              <w:t xml:space="preserve">Участник не вправе ссылаться на устную информацию, полученную от Заказчика. </w:t>
            </w:r>
          </w:p>
        </w:tc>
      </w:tr>
      <w:bookmarkEnd w:id="18"/>
      <w:tr w:rsidR="00C3141D" w:rsidRPr="00AE4809" w14:paraId="5331EC79" w14:textId="77777777" w:rsidTr="004D3039">
        <w:tc>
          <w:tcPr>
            <w:tcW w:w="738" w:type="dxa"/>
            <w:tcBorders>
              <w:top w:val="single" w:sz="4" w:space="0" w:color="auto"/>
              <w:left w:val="single" w:sz="4" w:space="0" w:color="auto"/>
              <w:bottom w:val="single" w:sz="4" w:space="0" w:color="auto"/>
              <w:right w:val="single" w:sz="4" w:space="0" w:color="auto"/>
            </w:tcBorders>
          </w:tcPr>
          <w:p w14:paraId="33640860" w14:textId="77777777" w:rsidR="00C3141D" w:rsidRPr="00C7662F" w:rsidRDefault="00C3141D" w:rsidP="004D3039">
            <w:pPr>
              <w:pStyle w:val="a4"/>
              <w:numPr>
                <w:ilvl w:val="0"/>
                <w:numId w:val="21"/>
              </w:numPr>
              <w:tabs>
                <w:tab w:val="left" w:pos="-250"/>
              </w:tabs>
              <w:ind w:left="470" w:right="176" w:hanging="357"/>
            </w:pPr>
          </w:p>
        </w:tc>
        <w:tc>
          <w:tcPr>
            <w:tcW w:w="2381" w:type="dxa"/>
            <w:tcBorders>
              <w:top w:val="single" w:sz="4" w:space="0" w:color="auto"/>
              <w:left w:val="single" w:sz="4" w:space="0" w:color="auto"/>
              <w:bottom w:val="single" w:sz="4" w:space="0" w:color="auto"/>
              <w:right w:val="single" w:sz="4" w:space="0" w:color="auto"/>
            </w:tcBorders>
            <w:shd w:val="clear" w:color="auto" w:fill="F2F2F2"/>
          </w:tcPr>
          <w:p w14:paraId="1FA217C1" w14:textId="77777777" w:rsidR="00C3141D" w:rsidRPr="00D52224" w:rsidRDefault="00C3141D" w:rsidP="00A06D9F">
            <w:pPr>
              <w:rPr>
                <w:rFonts w:eastAsia="Times New Roman"/>
              </w:rPr>
            </w:pPr>
            <w:r w:rsidRPr="00D52224">
              <w:rPr>
                <w:rFonts w:eastAsia="Times New Roman"/>
              </w:rPr>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28760887" w14:textId="77777777" w:rsidR="00C3141D" w:rsidRPr="00550570" w:rsidRDefault="00C3141D" w:rsidP="00A06D9F">
            <w:pPr>
              <w:rPr>
                <w:rFonts w:eastAsia="Times New Roman"/>
                <w:lang w:val="en-US"/>
              </w:rPr>
            </w:pPr>
            <w:r>
              <w:rPr>
                <w:rFonts w:eastAsia="Times New Roman"/>
              </w:rPr>
              <w:t xml:space="preserve">1 (один) </w:t>
            </w:r>
            <w:r w:rsidRPr="00D52224">
              <w:rPr>
                <w:rFonts w:eastAsia="Times New Roman"/>
              </w:rPr>
              <w:t>лот</w:t>
            </w:r>
          </w:p>
        </w:tc>
      </w:tr>
      <w:tr w:rsidR="00C3141D" w:rsidRPr="00AE4809" w14:paraId="3A8A7365" w14:textId="77777777" w:rsidTr="004D3039">
        <w:tc>
          <w:tcPr>
            <w:tcW w:w="738" w:type="dxa"/>
            <w:tcBorders>
              <w:top w:val="single" w:sz="4" w:space="0" w:color="auto"/>
              <w:left w:val="single" w:sz="4" w:space="0" w:color="auto"/>
              <w:bottom w:val="single" w:sz="4" w:space="0" w:color="auto"/>
              <w:right w:val="single" w:sz="4" w:space="0" w:color="auto"/>
            </w:tcBorders>
          </w:tcPr>
          <w:p w14:paraId="3D49B819" w14:textId="77777777" w:rsidR="00C3141D" w:rsidRPr="00C7662F" w:rsidRDefault="00C3141D" w:rsidP="004D3039">
            <w:pPr>
              <w:pStyle w:val="a4"/>
              <w:numPr>
                <w:ilvl w:val="0"/>
                <w:numId w:val="21"/>
              </w:numPr>
              <w:tabs>
                <w:tab w:val="left" w:pos="-250"/>
              </w:tabs>
              <w:ind w:left="470" w:right="176" w:hanging="357"/>
            </w:pPr>
          </w:p>
        </w:tc>
        <w:tc>
          <w:tcPr>
            <w:tcW w:w="2381" w:type="dxa"/>
            <w:tcBorders>
              <w:top w:val="single" w:sz="4" w:space="0" w:color="auto"/>
              <w:left w:val="single" w:sz="4" w:space="0" w:color="auto"/>
              <w:bottom w:val="single" w:sz="4" w:space="0" w:color="auto"/>
              <w:right w:val="single" w:sz="4" w:space="0" w:color="auto"/>
            </w:tcBorders>
            <w:shd w:val="clear" w:color="auto" w:fill="F2F2F2"/>
          </w:tcPr>
          <w:p w14:paraId="50285E43" w14:textId="77777777" w:rsidR="00C3141D" w:rsidRPr="00D52224" w:rsidRDefault="00C3141D" w:rsidP="00A06D9F">
            <w:pPr>
              <w:rPr>
                <w:rFonts w:eastAsia="Times New Roman"/>
              </w:rPr>
            </w:pPr>
            <w:r w:rsidRPr="00D52224">
              <w:rPr>
                <w:rFonts w:eastAsia="Times New Roman"/>
              </w:rPr>
              <w:t>Количество Участников, которые могут быть признаны Победителями Открытого запроса предложений</w:t>
            </w:r>
          </w:p>
        </w:tc>
        <w:tc>
          <w:tcPr>
            <w:tcW w:w="7796" w:type="dxa"/>
            <w:tcBorders>
              <w:top w:val="single" w:sz="4" w:space="0" w:color="auto"/>
              <w:left w:val="single" w:sz="4" w:space="0" w:color="auto"/>
              <w:bottom w:val="single" w:sz="4" w:space="0" w:color="auto"/>
              <w:right w:val="single" w:sz="4" w:space="0" w:color="auto"/>
            </w:tcBorders>
          </w:tcPr>
          <w:p w14:paraId="37B51F9C" w14:textId="77777777" w:rsidR="00C3141D" w:rsidRPr="00D52224" w:rsidRDefault="004D3039" w:rsidP="004D3039">
            <w:pPr>
              <w:rPr>
                <w:rFonts w:eastAsia="Times New Roman"/>
              </w:rPr>
            </w:pPr>
            <w:r>
              <w:rPr>
                <w:rFonts w:eastAsia="Times New Roman"/>
              </w:rPr>
              <w:t>1 (один) победитель</w:t>
            </w:r>
          </w:p>
        </w:tc>
      </w:tr>
      <w:tr w:rsidR="00C3141D" w:rsidRPr="00AE4809" w14:paraId="506492EB" w14:textId="77777777" w:rsidTr="004D3039">
        <w:tc>
          <w:tcPr>
            <w:tcW w:w="738" w:type="dxa"/>
            <w:tcBorders>
              <w:top w:val="single" w:sz="4" w:space="0" w:color="auto"/>
              <w:left w:val="single" w:sz="4" w:space="0" w:color="auto"/>
              <w:bottom w:val="single" w:sz="4" w:space="0" w:color="auto"/>
              <w:right w:val="single" w:sz="4" w:space="0" w:color="auto"/>
            </w:tcBorders>
          </w:tcPr>
          <w:p w14:paraId="6C79CDB8" w14:textId="77777777" w:rsidR="00C3141D" w:rsidRPr="00C7662F" w:rsidRDefault="00C3141D" w:rsidP="004D3039">
            <w:pPr>
              <w:pStyle w:val="a4"/>
              <w:numPr>
                <w:ilvl w:val="0"/>
                <w:numId w:val="21"/>
              </w:numPr>
              <w:tabs>
                <w:tab w:val="left" w:pos="-250"/>
              </w:tabs>
              <w:ind w:left="470" w:right="176" w:hanging="357"/>
            </w:pPr>
            <w:bookmarkStart w:id="19" w:name="_Ref378105180"/>
          </w:p>
        </w:tc>
        <w:bookmarkEnd w:id="19"/>
        <w:tc>
          <w:tcPr>
            <w:tcW w:w="2381" w:type="dxa"/>
            <w:tcBorders>
              <w:top w:val="single" w:sz="4" w:space="0" w:color="auto"/>
              <w:left w:val="single" w:sz="4" w:space="0" w:color="auto"/>
              <w:bottom w:val="single" w:sz="4" w:space="0" w:color="auto"/>
              <w:right w:val="single" w:sz="4" w:space="0" w:color="auto"/>
            </w:tcBorders>
            <w:shd w:val="clear" w:color="auto" w:fill="F2F2F2"/>
          </w:tcPr>
          <w:p w14:paraId="17D5F87E" w14:textId="77777777" w:rsidR="00C3141D" w:rsidRPr="00D52224" w:rsidRDefault="00C3141D" w:rsidP="00A06D9F">
            <w:pPr>
              <w:pStyle w:val="a6"/>
              <w:tabs>
                <w:tab w:val="clear" w:pos="4677"/>
                <w:tab w:val="clear" w:pos="9355"/>
              </w:tabs>
            </w:pPr>
            <w:r w:rsidRPr="00D52224">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06AABBF0" w14:textId="77777777" w:rsidR="00C3141D" w:rsidRPr="00227C39" w:rsidRDefault="00C3141D" w:rsidP="00A06D9F">
            <w:pPr>
              <w:pStyle w:val="Default"/>
              <w:rPr>
                <w:b/>
                <w:iCs/>
              </w:rPr>
            </w:pPr>
            <w:r w:rsidRPr="00227C39">
              <w:rPr>
                <w:b/>
                <w:iCs/>
              </w:rPr>
              <w:t>Лот № 1</w:t>
            </w:r>
          </w:p>
          <w:p w14:paraId="5EF8A893" w14:textId="3A2A7535" w:rsidR="00C3141D" w:rsidRDefault="00C3141D" w:rsidP="00A06D9F">
            <w:pPr>
              <w:pStyle w:val="Default"/>
              <w:rPr>
                <w:iCs/>
              </w:rPr>
            </w:pPr>
            <w:r w:rsidRPr="00227C39">
              <w:rPr>
                <w:iCs/>
              </w:rPr>
              <w:t xml:space="preserve">Право на заключение </w:t>
            </w:r>
            <w:r>
              <w:rPr>
                <w:iCs/>
              </w:rPr>
              <w:t xml:space="preserve">следующего </w:t>
            </w:r>
            <w:r w:rsidRPr="00227C39">
              <w:rPr>
                <w:iCs/>
              </w:rPr>
              <w:t>договора</w:t>
            </w:r>
            <w:r>
              <w:rPr>
                <w:iCs/>
              </w:rPr>
              <w:t>:</w:t>
            </w:r>
          </w:p>
          <w:p w14:paraId="0467E6B3" w14:textId="0EA958A7" w:rsidR="00C3141D" w:rsidRPr="00227C39" w:rsidRDefault="00F6291F">
            <w:pPr>
              <w:pStyle w:val="Default"/>
              <w:rPr>
                <w:iCs/>
              </w:rPr>
            </w:pPr>
            <w:r w:rsidRPr="00F6291F">
              <w:rPr>
                <w:iCs/>
              </w:rPr>
              <w:t xml:space="preserve">на оказание услуг по </w:t>
            </w:r>
            <w:r w:rsidR="00C3141D" w:rsidRPr="00D67C2F">
              <w:rPr>
                <w:iCs/>
              </w:rPr>
              <w:t>анализ</w:t>
            </w:r>
            <w:r>
              <w:rPr>
                <w:iCs/>
              </w:rPr>
              <w:t>у</w:t>
            </w:r>
            <w:r w:rsidR="00C3141D" w:rsidRPr="00D67C2F">
              <w:rPr>
                <w:iCs/>
              </w:rPr>
              <w:t>, проектировани</w:t>
            </w:r>
            <w:r>
              <w:rPr>
                <w:iCs/>
              </w:rPr>
              <w:t>ю</w:t>
            </w:r>
            <w:r w:rsidR="00C3141D" w:rsidRPr="00D67C2F">
              <w:rPr>
                <w:iCs/>
              </w:rPr>
              <w:t xml:space="preserve"> и дизайн</w:t>
            </w:r>
            <w:r>
              <w:rPr>
                <w:iCs/>
              </w:rPr>
              <w:t>у</w:t>
            </w:r>
            <w:r w:rsidR="00C3141D" w:rsidRPr="00D67C2F">
              <w:rPr>
                <w:iCs/>
              </w:rPr>
              <w:t xml:space="preserve"> интерфейсов</w:t>
            </w:r>
            <w:r w:rsidR="002E7540" w:rsidRPr="00D4681F">
              <w:rPr>
                <w:iCs/>
              </w:rPr>
              <w:t xml:space="preserve"> </w:t>
            </w:r>
            <w:r w:rsidR="002E7540" w:rsidRPr="00D67C2F">
              <w:rPr>
                <w:iCs/>
              </w:rPr>
              <w:t>профессиональных</w:t>
            </w:r>
            <w:r w:rsidR="002E7540" w:rsidRPr="00D4681F">
              <w:rPr>
                <w:iCs/>
              </w:rPr>
              <w:t xml:space="preserve"> </w:t>
            </w:r>
            <w:r w:rsidR="002E7540">
              <w:rPr>
                <w:iCs/>
              </w:rPr>
              <w:t>систем</w:t>
            </w:r>
            <w:r w:rsidR="00C3141D" w:rsidRPr="001C5DDA">
              <w:rPr>
                <w:iCs/>
              </w:rPr>
              <w:t xml:space="preserve"> </w:t>
            </w:r>
          </w:p>
          <w:p w14:paraId="210A0598" w14:textId="77777777" w:rsidR="00C3141D" w:rsidRPr="00D52224" w:rsidRDefault="00C3141D" w:rsidP="00A06D9F">
            <w:pPr>
              <w:autoSpaceDE w:val="0"/>
              <w:autoSpaceDN w:val="0"/>
              <w:adjustRightInd w:val="0"/>
              <w:rPr>
                <w:iCs/>
                <w:sz w:val="10"/>
                <w:szCs w:val="10"/>
              </w:rPr>
            </w:pPr>
          </w:p>
          <w:p w14:paraId="18856446" w14:textId="77777777" w:rsidR="00C3141D" w:rsidRPr="00D52224" w:rsidRDefault="00C3141D" w:rsidP="00A06D9F">
            <w:pPr>
              <w:autoSpaceDE w:val="0"/>
              <w:autoSpaceDN w:val="0"/>
              <w:adjustRightInd w:val="0"/>
              <w:ind w:firstLine="459"/>
              <w:rPr>
                <w:iCs/>
                <w:color w:val="000000"/>
              </w:rPr>
            </w:pPr>
            <w:r w:rsidRPr="00D52224">
              <w:t>Количество поставляемого товара, объем выполняемых работ, оказываемых услуг, о</w:t>
            </w:r>
            <w:r w:rsidRPr="00D52224">
              <w:rPr>
                <w:rFonts w:eastAsia="Times New Roman"/>
                <w:iCs/>
              </w:rPr>
              <w:t>предел</w:t>
            </w:r>
            <w:r>
              <w:rPr>
                <w:rFonts w:eastAsia="Times New Roman"/>
                <w:iCs/>
              </w:rPr>
              <w:t xml:space="preserve">яется в соответствии с </w:t>
            </w:r>
            <w:hyperlink w:anchor="_РАЗДЕЛ_IV._Техническое" w:history="1">
              <w:r>
                <w:rPr>
                  <w:rFonts w:eastAsia="Times New Roman"/>
                  <w:iCs/>
                  <w:color w:val="0000FF"/>
                  <w:u w:val="single"/>
                </w:rPr>
                <w:t>разделом</w:t>
              </w:r>
              <w:r w:rsidRPr="00D52224">
                <w:rPr>
                  <w:rFonts w:eastAsia="Times New Roman"/>
                  <w:iCs/>
                  <w:color w:val="0000FF"/>
                  <w:u w:val="single"/>
                </w:rPr>
                <w:t xml:space="preserve"> IV «Техническое задание»</w:t>
              </w:r>
            </w:hyperlink>
            <w:r w:rsidRPr="00D52224">
              <w:rPr>
                <w:rFonts w:eastAsia="Times New Roman"/>
                <w:iCs/>
              </w:rPr>
              <w:t xml:space="preserve"> Документации о закупке</w:t>
            </w:r>
            <w:r>
              <w:rPr>
                <w:rFonts w:eastAsia="Times New Roman"/>
                <w:iCs/>
              </w:rPr>
              <w:t xml:space="preserve"> и </w:t>
            </w:r>
            <w:r w:rsidRPr="009A18C1">
              <w:rPr>
                <w:rFonts w:eastAsia="Times New Roman"/>
                <w:iCs/>
              </w:rPr>
              <w:t>проектом договора раздел V «Проект договора»</w:t>
            </w:r>
            <w:r w:rsidRPr="00D52224">
              <w:rPr>
                <w:rFonts w:eastAsia="Times New Roman"/>
                <w:iCs/>
              </w:rPr>
              <w:t xml:space="preserve"> Документации о закупке</w:t>
            </w:r>
            <w:r>
              <w:rPr>
                <w:rFonts w:eastAsia="Times New Roman"/>
                <w:iCs/>
              </w:rPr>
              <w:t>.</w:t>
            </w:r>
          </w:p>
        </w:tc>
      </w:tr>
      <w:tr w:rsidR="00C3141D" w:rsidRPr="00AE4809" w14:paraId="0650DFCA" w14:textId="77777777" w:rsidTr="004D3039">
        <w:tc>
          <w:tcPr>
            <w:tcW w:w="738" w:type="dxa"/>
            <w:tcBorders>
              <w:top w:val="single" w:sz="4" w:space="0" w:color="auto"/>
              <w:left w:val="single" w:sz="4" w:space="0" w:color="auto"/>
              <w:bottom w:val="single" w:sz="4" w:space="0" w:color="auto"/>
              <w:right w:val="single" w:sz="4" w:space="0" w:color="auto"/>
            </w:tcBorders>
          </w:tcPr>
          <w:p w14:paraId="3D6511C5" w14:textId="77777777" w:rsidR="00C3141D" w:rsidRPr="00C7662F" w:rsidRDefault="00C3141D" w:rsidP="000D740C">
            <w:pPr>
              <w:pStyle w:val="a4"/>
              <w:numPr>
                <w:ilvl w:val="0"/>
                <w:numId w:val="21"/>
              </w:numPr>
              <w:tabs>
                <w:tab w:val="left" w:pos="-250"/>
              </w:tabs>
              <w:ind w:left="470" w:right="176" w:hanging="357"/>
            </w:pPr>
            <w:bookmarkStart w:id="20" w:name="_Ref378853453"/>
          </w:p>
        </w:tc>
        <w:bookmarkEnd w:id="20"/>
        <w:tc>
          <w:tcPr>
            <w:tcW w:w="2381" w:type="dxa"/>
            <w:tcBorders>
              <w:top w:val="single" w:sz="4" w:space="0" w:color="auto"/>
              <w:left w:val="single" w:sz="4" w:space="0" w:color="auto"/>
              <w:bottom w:val="single" w:sz="4" w:space="0" w:color="auto"/>
              <w:right w:val="single" w:sz="4" w:space="0" w:color="auto"/>
            </w:tcBorders>
            <w:shd w:val="clear" w:color="auto" w:fill="F2F2F2"/>
          </w:tcPr>
          <w:p w14:paraId="69678895" w14:textId="77777777" w:rsidR="00C3141D" w:rsidRPr="00D52224" w:rsidRDefault="00C3141D" w:rsidP="00A06D9F">
            <w:pPr>
              <w:rPr>
                <w:rFonts w:eastAsia="Times New Roman"/>
              </w:rPr>
            </w:pPr>
            <w:r w:rsidRPr="00D52224">
              <w:rPr>
                <w:rFonts w:eastAsia="Times New Roman"/>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43EFAA0C" w14:textId="77777777" w:rsidR="00C3141D" w:rsidRPr="00D52224" w:rsidRDefault="00C3141D" w:rsidP="00A06D9F">
            <w:pPr>
              <w:rPr>
                <w:rFonts w:eastAsia="Times New Roman"/>
              </w:rPr>
            </w:pPr>
            <w:r w:rsidRPr="00D52224">
              <w:rPr>
                <w:rFonts w:eastAsia="Times New Roman"/>
              </w:rPr>
              <w:t xml:space="preserve">Приводятся в </w:t>
            </w:r>
            <w:hyperlink w:anchor="_РАЗДЕЛ_IV._Техническое" w:history="1">
              <w:r w:rsidRPr="00D52224">
                <w:rPr>
                  <w:rFonts w:eastAsia="Times New Roman"/>
                  <w:color w:val="0000FF"/>
                  <w:u w:val="single"/>
                </w:rPr>
                <w:t>разделе IV «Техническое задание»</w:t>
              </w:r>
            </w:hyperlink>
            <w:r w:rsidRPr="00D52224">
              <w:rPr>
                <w:rFonts w:eastAsia="Times New Roman"/>
              </w:rPr>
              <w:t xml:space="preserve"> и </w:t>
            </w:r>
            <w:hyperlink w:anchor="_РАЗДЕЛ_V._Проект" w:history="1">
              <w:r w:rsidRPr="00D52224">
                <w:rPr>
                  <w:rFonts w:eastAsia="Times New Roman"/>
                  <w:color w:val="0000FF"/>
                  <w:u w:val="single"/>
                </w:rPr>
                <w:t xml:space="preserve">разделе </w:t>
              </w:r>
              <w:r w:rsidRPr="00D52224">
                <w:rPr>
                  <w:rFonts w:eastAsia="Times New Roman"/>
                  <w:color w:val="0000FF"/>
                  <w:u w:val="single"/>
                  <w:lang w:val="en-US"/>
                </w:rPr>
                <w:t>V</w:t>
              </w:r>
              <w:r w:rsidRPr="00D52224">
                <w:rPr>
                  <w:rFonts w:eastAsia="Times New Roman"/>
                  <w:color w:val="0000FF"/>
                  <w:u w:val="single"/>
                </w:rPr>
                <w:t xml:space="preserve"> «Проект договора»</w:t>
              </w:r>
            </w:hyperlink>
            <w:r w:rsidRPr="00D52224">
              <w:rPr>
                <w:rFonts w:eastAsia="Times New Roman"/>
              </w:rPr>
              <w:t xml:space="preserve"> настоящей Документации</w:t>
            </w:r>
          </w:p>
          <w:p w14:paraId="5C5B7A1B" w14:textId="77777777" w:rsidR="00C3141D" w:rsidRPr="00D52224" w:rsidRDefault="00C3141D" w:rsidP="00A06D9F">
            <w:pPr>
              <w:rPr>
                <w:rFonts w:eastAsia="Times New Roman"/>
              </w:rPr>
            </w:pPr>
          </w:p>
          <w:p w14:paraId="3C683F4A" w14:textId="77777777" w:rsidR="00C3141D" w:rsidRPr="00D52224" w:rsidRDefault="00C3141D" w:rsidP="00A06D9F">
            <w:pPr>
              <w:rPr>
                <w:rFonts w:eastAsia="Times New Roman"/>
              </w:rPr>
            </w:pPr>
            <w:r w:rsidRPr="00D52224">
              <w:rPr>
                <w:rFonts w:eastAsia="Times New Roman"/>
                <w:iCs/>
              </w:rPr>
              <w:t>Также закупаемые товары (работы, услуги) должны соответствовать следующим требованиям законодательства РФ</w:t>
            </w:r>
            <w:r>
              <w:rPr>
                <w:rFonts w:eastAsia="Times New Roman"/>
                <w:iCs/>
              </w:rPr>
              <w:t xml:space="preserve"> и Заказчика</w:t>
            </w:r>
            <w:r w:rsidRPr="00D52224">
              <w:rPr>
                <w:rFonts w:eastAsia="Times New Roman"/>
                <w:iCs/>
              </w:rPr>
              <w:t xml:space="preserve">: </w:t>
            </w:r>
          </w:p>
        </w:tc>
      </w:tr>
      <w:tr w:rsidR="00C3141D" w:rsidRPr="00AE4809" w14:paraId="0C1CD89E" w14:textId="77777777" w:rsidTr="004D3039">
        <w:tc>
          <w:tcPr>
            <w:tcW w:w="738" w:type="dxa"/>
            <w:tcBorders>
              <w:top w:val="single" w:sz="4" w:space="0" w:color="auto"/>
              <w:left w:val="single" w:sz="4" w:space="0" w:color="auto"/>
              <w:bottom w:val="single" w:sz="4" w:space="0" w:color="auto"/>
              <w:right w:val="single" w:sz="4" w:space="0" w:color="auto"/>
            </w:tcBorders>
          </w:tcPr>
          <w:p w14:paraId="67A5FD0E" w14:textId="77777777" w:rsidR="00C3141D" w:rsidRPr="00C7662F" w:rsidRDefault="00C3141D" w:rsidP="000D740C">
            <w:pPr>
              <w:pStyle w:val="a4"/>
              <w:numPr>
                <w:ilvl w:val="0"/>
                <w:numId w:val="21"/>
              </w:numPr>
              <w:tabs>
                <w:tab w:val="left" w:pos="-250"/>
              </w:tabs>
              <w:ind w:left="470" w:right="176" w:hanging="357"/>
            </w:pPr>
            <w:bookmarkStart w:id="21" w:name="_Ref368315592"/>
          </w:p>
        </w:tc>
        <w:bookmarkEnd w:id="21"/>
        <w:tc>
          <w:tcPr>
            <w:tcW w:w="2381" w:type="dxa"/>
            <w:tcBorders>
              <w:top w:val="single" w:sz="4" w:space="0" w:color="auto"/>
              <w:left w:val="single" w:sz="4" w:space="0" w:color="auto"/>
              <w:bottom w:val="single" w:sz="4" w:space="0" w:color="auto"/>
              <w:right w:val="single" w:sz="4" w:space="0" w:color="auto"/>
            </w:tcBorders>
            <w:shd w:val="clear" w:color="auto" w:fill="F2F2F2"/>
          </w:tcPr>
          <w:p w14:paraId="65E9F686" w14:textId="77777777" w:rsidR="00C3141D" w:rsidRPr="00D52224" w:rsidRDefault="00C3141D" w:rsidP="00A06D9F">
            <w:pPr>
              <w:rPr>
                <w:rFonts w:eastAsia="Times New Roman"/>
              </w:rPr>
            </w:pPr>
            <w:r w:rsidRPr="00D52224">
              <w:rPr>
                <w:rFonts w:eastAsia="Times New Roman"/>
              </w:rPr>
              <w:t>Сведения о начальной (максимальной) цене договора (цене Лота)</w:t>
            </w:r>
            <w:r w:rsidRPr="00F87B41">
              <w:rPr>
                <w:i/>
              </w:rPr>
              <w:t xml:space="preserve"> </w:t>
            </w:r>
            <w:r w:rsidRPr="00B23958">
              <w:rPr>
                <w:rFonts w:eastAsia="Times New Roman"/>
              </w:rPr>
              <w:t>и цене единицы товара, работы, услуги</w:t>
            </w:r>
            <w:r w:rsidRPr="00B23958">
              <w:rPr>
                <w:i/>
              </w:rPr>
              <w:t xml:space="preserve"> </w:t>
            </w:r>
          </w:p>
        </w:tc>
        <w:tc>
          <w:tcPr>
            <w:tcW w:w="7796" w:type="dxa"/>
            <w:tcBorders>
              <w:top w:val="single" w:sz="4" w:space="0" w:color="auto"/>
              <w:left w:val="single" w:sz="4" w:space="0" w:color="auto"/>
              <w:bottom w:val="single" w:sz="4" w:space="0" w:color="auto"/>
              <w:right w:val="single" w:sz="4" w:space="0" w:color="auto"/>
            </w:tcBorders>
          </w:tcPr>
          <w:p w14:paraId="5BA356DC" w14:textId="77777777" w:rsidR="00C66802" w:rsidRDefault="00C3141D" w:rsidP="00C66802">
            <w:pPr>
              <w:pStyle w:val="Default"/>
              <w:ind w:firstLine="340"/>
              <w:rPr>
                <w:iCs/>
              </w:rPr>
            </w:pPr>
            <w:r w:rsidRPr="00AB70DF">
              <w:rPr>
                <w:iCs/>
              </w:rPr>
              <w:t>Начальная (максимальная) цена является предельной общей ценой договора, на которую возможно заказать товары (работы, услуги)</w:t>
            </w:r>
            <w:r>
              <w:rPr>
                <w:iCs/>
              </w:rPr>
              <w:t xml:space="preserve"> </w:t>
            </w:r>
            <w:r w:rsidRPr="00AB70DF">
              <w:rPr>
                <w:iCs/>
              </w:rPr>
              <w:t xml:space="preserve">в течение срока его действия и составляет: </w:t>
            </w:r>
          </w:p>
          <w:p w14:paraId="7AB9E735" w14:textId="1D26D537" w:rsidR="00A81A53" w:rsidRPr="00F6291F" w:rsidRDefault="00A81A53" w:rsidP="00A81A53">
            <w:pPr>
              <w:pStyle w:val="Default"/>
              <w:ind w:firstLine="340"/>
              <w:rPr>
                <w:iCs/>
              </w:rPr>
            </w:pPr>
            <w:r w:rsidRPr="00A81A53">
              <w:rPr>
                <w:b/>
                <w:iCs/>
              </w:rPr>
              <w:t xml:space="preserve">31 881 360 </w:t>
            </w:r>
            <w:r w:rsidRPr="00F6291F">
              <w:rPr>
                <w:iCs/>
              </w:rPr>
              <w:t>(Тридцать один миллион восемьсот восемьдесят одна тысяча триста шестьдесят)</w:t>
            </w:r>
            <w:r w:rsidRPr="00A81A53">
              <w:rPr>
                <w:b/>
                <w:iCs/>
              </w:rPr>
              <w:t xml:space="preserve"> рублей 00 копеек, </w:t>
            </w:r>
            <w:r w:rsidR="00F6291F" w:rsidRPr="00F6291F">
              <w:rPr>
                <w:iCs/>
              </w:rPr>
              <w:t>в</w:t>
            </w:r>
            <w:r w:rsidRPr="00F6291F">
              <w:rPr>
                <w:iCs/>
              </w:rPr>
              <w:t xml:space="preserve"> том числе НДС (20%) 5 513 560 (Пять миллионов пятьсот тринадцать тысяч пятьсот шестьдесят) рублей 00 копеек.</w:t>
            </w:r>
          </w:p>
          <w:p w14:paraId="48E7DE2E" w14:textId="638EF5CF" w:rsidR="00A81A53" w:rsidRPr="00F6291F" w:rsidRDefault="00F6291F" w:rsidP="00F6291F">
            <w:pPr>
              <w:autoSpaceDE w:val="0"/>
              <w:autoSpaceDN w:val="0"/>
              <w:adjustRightInd w:val="0"/>
              <w:ind w:firstLine="345"/>
              <w:rPr>
                <w:iCs/>
              </w:rPr>
            </w:pPr>
            <w:r w:rsidRPr="00F6291F">
              <w:rPr>
                <w:iCs/>
              </w:rPr>
              <w:t xml:space="preserve">Без учета НДС: </w:t>
            </w:r>
            <w:r w:rsidR="00A81A53" w:rsidRPr="00F6291F">
              <w:rPr>
                <w:iCs/>
              </w:rPr>
              <w:t>26 567 800 (двадцать шесть миллионов пятьсот шестьдесят семь ты</w:t>
            </w:r>
            <w:r w:rsidRPr="00F6291F">
              <w:rPr>
                <w:iCs/>
              </w:rPr>
              <w:t>сяч восемьсот) рублей 00 копеек</w:t>
            </w:r>
            <w:r w:rsidR="00A81A53" w:rsidRPr="00F6291F">
              <w:rPr>
                <w:iCs/>
              </w:rPr>
              <w:t xml:space="preserve">. </w:t>
            </w:r>
          </w:p>
          <w:p w14:paraId="40532334" w14:textId="61DACC65" w:rsidR="00C3141D" w:rsidRPr="008C785A" w:rsidRDefault="00C3141D" w:rsidP="00A06D9F">
            <w:pPr>
              <w:autoSpaceDE w:val="0"/>
              <w:autoSpaceDN w:val="0"/>
              <w:adjustRightInd w:val="0"/>
              <w:rPr>
                <w:i/>
                <w:iCs/>
              </w:rPr>
            </w:pPr>
            <w:r>
              <w:rPr>
                <w:iCs/>
              </w:rPr>
              <w:t>У</w:t>
            </w:r>
            <w:r w:rsidRPr="000A059C">
              <w:rPr>
                <w:iCs/>
              </w:rPr>
              <w:t>становление такой предельной суммы не налагает на</w:t>
            </w:r>
            <w:r>
              <w:rPr>
                <w:iCs/>
              </w:rPr>
              <w:t xml:space="preserve">                                    </w:t>
            </w:r>
            <w:r w:rsidR="00E022E2">
              <w:rPr>
                <w:bCs/>
              </w:rPr>
              <w:t>ОО</w:t>
            </w:r>
            <w:r w:rsidR="00E022E2" w:rsidRPr="00B73AAF">
              <w:rPr>
                <w:bCs/>
              </w:rPr>
              <w:t>О «Р</w:t>
            </w:r>
            <w:r w:rsidR="00E022E2">
              <w:rPr>
                <w:bCs/>
              </w:rPr>
              <w:t>ТК И</w:t>
            </w:r>
            <w:r w:rsidR="00C26F8D">
              <w:rPr>
                <w:bCs/>
              </w:rPr>
              <w:t>Т</w:t>
            </w:r>
            <w:r w:rsidR="00E022E2">
              <w:rPr>
                <w:bCs/>
              </w:rPr>
              <w:t>»</w:t>
            </w:r>
            <w:r w:rsidRPr="000A059C">
              <w:rPr>
                <w:iCs/>
              </w:rPr>
              <w:t xml:space="preserve"> обязательств по заказу товаров, работ, услуг в объёме, соответствующем данной предельной сумме</w:t>
            </w:r>
            <w:r>
              <w:rPr>
                <w:iCs/>
              </w:rPr>
              <w:t xml:space="preserve">. </w:t>
            </w:r>
          </w:p>
          <w:p w14:paraId="507A6578" w14:textId="77777777" w:rsidR="00C3141D" w:rsidRDefault="00C3141D" w:rsidP="00A06D9F">
            <w:pPr>
              <w:autoSpaceDE w:val="0"/>
              <w:autoSpaceDN w:val="0"/>
              <w:adjustRightInd w:val="0"/>
              <w:rPr>
                <w:iCs/>
              </w:rPr>
            </w:pPr>
            <w:r>
              <w:rPr>
                <w:iCs/>
              </w:rPr>
              <w:t xml:space="preserve">Начальная (максимальная) </w:t>
            </w:r>
            <w:r w:rsidRPr="000A059C">
              <w:rPr>
                <w:iCs/>
              </w:rPr>
              <w:t xml:space="preserve">цена указана без </w:t>
            </w:r>
            <w:r>
              <w:rPr>
                <w:iCs/>
              </w:rPr>
              <w:t>учета основного коэффициента снижения,</w:t>
            </w:r>
            <w:r w:rsidRPr="000A059C">
              <w:rPr>
                <w:iCs/>
              </w:rPr>
              <w:t xml:space="preserve"> по данной предельной сумме </w:t>
            </w:r>
            <w:r>
              <w:rPr>
                <w:iCs/>
              </w:rPr>
              <w:t>Участники</w:t>
            </w:r>
            <w:r w:rsidRPr="000A059C">
              <w:rPr>
                <w:iCs/>
              </w:rPr>
              <w:t xml:space="preserve"> не направляют свои предложения</w:t>
            </w:r>
            <w:r>
              <w:rPr>
                <w:iCs/>
              </w:rPr>
              <w:t>.</w:t>
            </w:r>
          </w:p>
          <w:p w14:paraId="029395CC" w14:textId="77777777" w:rsidR="00C3141D" w:rsidRDefault="00C3141D" w:rsidP="00A06D9F">
            <w:pPr>
              <w:pStyle w:val="rvps9"/>
              <w:ind w:firstLine="34"/>
            </w:pPr>
            <w:r>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применение основного коэффициента снижения, предложенного таким Участником, не должно привести к превышению установленной предельной общей цены договора без НДС и цен на единицы товара (работы, услуги) по сравнению с указанными в Документации.</w:t>
            </w:r>
          </w:p>
          <w:p w14:paraId="72E6677B" w14:textId="77777777" w:rsidR="00C3141D" w:rsidRPr="009C7B9C" w:rsidRDefault="00C3141D" w:rsidP="00A06D9F">
            <w:pPr>
              <w:pStyle w:val="rvps9"/>
              <w:ind w:firstLine="34"/>
              <w:rPr>
                <w:rFonts w:eastAsia="Calibri"/>
                <w:iCs/>
              </w:rPr>
            </w:pPr>
            <w:r>
              <w:t>При этом, в указанном случае для целей оценки и сопоставления Заявок предельная общая цена Договора (Договоров) и цена единицы товара (работы, услуги) определяется путём произведения основного коэффициента снижения, предложенного каждым из Участников, на предельную общую цену Договора (Договоров) без НДС и цену единицы товара (работы, услуги) без НДС.</w:t>
            </w:r>
          </w:p>
        </w:tc>
      </w:tr>
      <w:tr w:rsidR="00C3141D" w:rsidRPr="00AE4809" w14:paraId="15CB0D95" w14:textId="77777777" w:rsidTr="004D3039">
        <w:tc>
          <w:tcPr>
            <w:tcW w:w="738" w:type="dxa"/>
            <w:tcBorders>
              <w:top w:val="single" w:sz="4" w:space="0" w:color="auto"/>
              <w:left w:val="single" w:sz="4" w:space="0" w:color="auto"/>
              <w:bottom w:val="single" w:sz="4" w:space="0" w:color="auto"/>
              <w:right w:val="single" w:sz="4" w:space="0" w:color="auto"/>
            </w:tcBorders>
          </w:tcPr>
          <w:p w14:paraId="49AEE46A" w14:textId="77777777" w:rsidR="00C3141D" w:rsidRPr="00C7662F" w:rsidRDefault="00C3141D" w:rsidP="000D740C">
            <w:pPr>
              <w:pStyle w:val="a4"/>
              <w:numPr>
                <w:ilvl w:val="0"/>
                <w:numId w:val="21"/>
              </w:numPr>
              <w:tabs>
                <w:tab w:val="left" w:pos="-250"/>
              </w:tabs>
              <w:ind w:left="470" w:right="176" w:hanging="357"/>
            </w:pPr>
            <w:bookmarkStart w:id="22" w:name="_Ref378853304"/>
          </w:p>
        </w:tc>
        <w:tc>
          <w:tcPr>
            <w:tcW w:w="2381" w:type="dxa"/>
            <w:tcBorders>
              <w:top w:val="single" w:sz="4" w:space="0" w:color="auto"/>
              <w:left w:val="single" w:sz="4" w:space="0" w:color="auto"/>
              <w:bottom w:val="single" w:sz="4" w:space="0" w:color="auto"/>
              <w:right w:val="single" w:sz="4" w:space="0" w:color="auto"/>
            </w:tcBorders>
            <w:shd w:val="clear" w:color="auto" w:fill="F2F2F2"/>
          </w:tcPr>
          <w:p w14:paraId="557D8721" w14:textId="77777777" w:rsidR="00C3141D" w:rsidRPr="00D52224" w:rsidRDefault="00C3141D" w:rsidP="00A06D9F">
            <w:pPr>
              <w:rPr>
                <w:rFonts w:eastAsia="Times New Roman"/>
              </w:rPr>
            </w:pPr>
            <w:bookmarkStart w:id="23" w:name="форма15"/>
            <w:bookmarkEnd w:id="22"/>
            <w:r w:rsidRPr="00D52224">
              <w:rPr>
                <w:rFonts w:eastAsia="Times New Roman"/>
              </w:rPr>
              <w:t xml:space="preserve">Требования к Участникам и перечень документов, предоставляемых </w:t>
            </w:r>
            <w:r>
              <w:rPr>
                <w:rFonts w:eastAsia="Times New Roman"/>
              </w:rPr>
              <w:t>Участник</w:t>
            </w:r>
            <w:r w:rsidRPr="00D52224">
              <w:rPr>
                <w:rFonts w:eastAsia="Times New Roman"/>
              </w:rPr>
              <w:t>ами для подтверждения их соответствия установленным требованиям</w:t>
            </w:r>
            <w:bookmarkEnd w:id="23"/>
          </w:p>
        </w:tc>
        <w:tc>
          <w:tcPr>
            <w:tcW w:w="7796" w:type="dxa"/>
            <w:tcBorders>
              <w:top w:val="single" w:sz="4" w:space="0" w:color="auto"/>
              <w:left w:val="single" w:sz="4" w:space="0" w:color="auto"/>
              <w:bottom w:val="single" w:sz="4" w:space="0" w:color="auto"/>
              <w:right w:val="single" w:sz="4" w:space="0" w:color="auto"/>
            </w:tcBorders>
          </w:tcPr>
          <w:p w14:paraId="4BB5E7E9" w14:textId="77777777" w:rsidR="00C3141D" w:rsidRPr="00D52224" w:rsidRDefault="00C3141D" w:rsidP="00A06D9F">
            <w:pPr>
              <w:rPr>
                <w:rFonts w:eastAsia="Times New Roman"/>
                <w:b/>
              </w:rPr>
            </w:pPr>
            <w:r w:rsidRPr="00D52224">
              <w:rPr>
                <w:rFonts w:eastAsia="Times New Roman"/>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C3141D" w:rsidRPr="00AE4809" w14:paraId="51437BF9" w14:textId="77777777" w:rsidTr="00A06D9F">
              <w:tc>
                <w:tcPr>
                  <w:tcW w:w="3572" w:type="dxa"/>
                  <w:shd w:val="clear" w:color="auto" w:fill="auto"/>
                </w:tcPr>
                <w:p w14:paraId="1C8EB734" w14:textId="77777777" w:rsidR="00C3141D" w:rsidRPr="00D52224" w:rsidRDefault="00C3141D" w:rsidP="00A06D9F">
                  <w:pPr>
                    <w:jc w:val="center"/>
                    <w:rPr>
                      <w:rFonts w:eastAsia="Times New Roman" w:cs="Arial"/>
                      <w:b/>
                      <w:color w:val="000000"/>
                    </w:rPr>
                  </w:pPr>
                  <w:r w:rsidRPr="00D52224">
                    <w:rPr>
                      <w:rFonts w:eastAsia="Times New Roman" w:cs="Arial"/>
                      <w:b/>
                      <w:color w:val="000000"/>
                    </w:rPr>
                    <w:t xml:space="preserve">Наименование требования </w:t>
                  </w:r>
                </w:p>
              </w:tc>
              <w:tc>
                <w:tcPr>
                  <w:tcW w:w="3993" w:type="dxa"/>
                  <w:shd w:val="clear" w:color="auto" w:fill="auto"/>
                </w:tcPr>
                <w:p w14:paraId="2A170C66" w14:textId="77777777" w:rsidR="00C3141D" w:rsidRPr="00D52224" w:rsidRDefault="00C3141D" w:rsidP="00A06D9F">
                  <w:pPr>
                    <w:jc w:val="center"/>
                    <w:rPr>
                      <w:rFonts w:eastAsia="Times New Roman" w:cs="Arial"/>
                      <w:b/>
                      <w:color w:val="000000"/>
                    </w:rPr>
                  </w:pPr>
                  <w:r w:rsidRPr="00D52224">
                    <w:rPr>
                      <w:rFonts w:eastAsia="Times New Roman" w:cs="Arial"/>
                      <w:b/>
                      <w:color w:val="000000"/>
                    </w:rPr>
                    <w:t>Чем должно быть подтверждено в составе Заявки</w:t>
                  </w:r>
                </w:p>
              </w:tc>
            </w:tr>
            <w:tr w:rsidR="00C3141D" w:rsidRPr="00AE4809" w14:paraId="651C3B43" w14:textId="77777777" w:rsidTr="00A06D9F">
              <w:tc>
                <w:tcPr>
                  <w:tcW w:w="3572" w:type="dxa"/>
                  <w:shd w:val="clear" w:color="auto" w:fill="auto"/>
                </w:tcPr>
                <w:p w14:paraId="24F7CDE9" w14:textId="77777777" w:rsidR="00C3141D" w:rsidRPr="00D52224" w:rsidRDefault="00C3141D" w:rsidP="00A06D9F">
                  <w:pPr>
                    <w:rPr>
                      <w:rFonts w:eastAsia="Times New Roman" w:cs="Arial"/>
                      <w:color w:val="000000"/>
                    </w:rPr>
                  </w:pPr>
                  <w:r w:rsidRPr="00D52224">
                    <w:rPr>
                      <w:rFonts w:eastAsia="Times New Roman" w:cs="Arial"/>
                      <w:color w:val="000000"/>
                    </w:rPr>
                    <w:t xml:space="preserve">1. </w:t>
                  </w:r>
                  <w:r>
                    <w:rPr>
                      <w:rFonts w:eastAsia="Times New Roman" w:cs="Arial"/>
                      <w:color w:val="000000"/>
                    </w:rPr>
                    <w:t>С</w:t>
                  </w:r>
                  <w:r w:rsidRPr="00D52224">
                    <w:rPr>
                      <w:rFonts w:eastAsia="Times New Roman" w:cs="Arial"/>
                      <w:color w:val="000000"/>
                    </w:rPr>
                    <w:t>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предложений</w:t>
                  </w:r>
                </w:p>
              </w:tc>
              <w:tc>
                <w:tcPr>
                  <w:tcW w:w="3993" w:type="dxa"/>
                  <w:shd w:val="clear" w:color="auto" w:fill="auto"/>
                </w:tcPr>
                <w:p w14:paraId="51A31DF0" w14:textId="77777777" w:rsidR="00C3141D" w:rsidRPr="00DB4B4E" w:rsidRDefault="00C3141D" w:rsidP="00A06D9F">
                  <w:pPr>
                    <w:ind w:firstLine="600"/>
                    <w:rPr>
                      <w:rFonts w:eastAsia="Times New Roman" w:cs="Arial"/>
                      <w:color w:val="000000"/>
                    </w:rPr>
                  </w:pPr>
                  <w:r w:rsidRPr="00DB4B4E">
                    <w:rPr>
                      <w:rFonts w:eastAsia="Times New Roman" w:cs="Arial"/>
                      <w:color w:val="000000"/>
                    </w:rPr>
                    <w:t>Специальных документов не требуется.</w:t>
                  </w:r>
                </w:p>
                <w:p w14:paraId="79C06629" w14:textId="77777777" w:rsidR="00C3141D" w:rsidRPr="00A557FA" w:rsidRDefault="00C3141D" w:rsidP="00A06D9F">
                  <w:pPr>
                    <w:rPr>
                      <w:rFonts w:eastAsia="Times New Roman" w:cs="Arial"/>
                      <w:color w:val="000000"/>
                    </w:rPr>
                  </w:pPr>
                </w:p>
              </w:tc>
            </w:tr>
            <w:tr w:rsidR="00C3141D" w:rsidRPr="00AE4809" w14:paraId="08BEE932" w14:textId="77777777" w:rsidTr="00A06D9F">
              <w:tc>
                <w:tcPr>
                  <w:tcW w:w="3572" w:type="dxa"/>
                  <w:shd w:val="clear" w:color="auto" w:fill="auto"/>
                </w:tcPr>
                <w:p w14:paraId="071A69A9" w14:textId="77777777" w:rsidR="00C3141D" w:rsidRPr="00AE4809" w:rsidRDefault="00C3141D" w:rsidP="00A06D9F">
                  <w:pPr>
                    <w:ind w:firstLine="204"/>
                    <w:rPr>
                      <w:color w:val="000000"/>
                    </w:rPr>
                  </w:pPr>
                  <w:r w:rsidRPr="00AE4809">
                    <w:rPr>
                      <w:color w:val="000000"/>
                    </w:rPr>
                    <w:t xml:space="preserve">2. </w:t>
                  </w:r>
                  <w:proofErr w:type="spellStart"/>
                  <w:r w:rsidRPr="00AE4809">
                    <w:rPr>
                      <w:color w:val="000000"/>
                    </w:rPr>
                    <w:t>Непроведение</w:t>
                  </w:r>
                  <w:proofErr w:type="spellEnd"/>
                  <w:r w:rsidRPr="00AE4809">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w:t>
                  </w:r>
                  <w:r w:rsidRPr="00AE4809">
                    <w:rPr>
                      <w:color w:val="000000"/>
                    </w:rPr>
                    <w:lastRenderedPageBreak/>
                    <w:t>об открытии конкурсного производства</w:t>
                  </w:r>
                </w:p>
              </w:tc>
              <w:tc>
                <w:tcPr>
                  <w:tcW w:w="3993" w:type="dxa"/>
                  <w:shd w:val="clear" w:color="auto" w:fill="auto"/>
                </w:tcPr>
                <w:p w14:paraId="1B543696" w14:textId="77777777" w:rsidR="00C3141D" w:rsidRPr="00AE4809" w:rsidRDefault="00C3141D" w:rsidP="00A06D9F">
                  <w:pPr>
                    <w:rPr>
                      <w:color w:val="000000"/>
                    </w:rPr>
                  </w:pPr>
                  <w:r w:rsidRPr="00AE4809">
                    <w:rPr>
                      <w:color w:val="000000"/>
                    </w:rPr>
                    <w:lastRenderedPageBreak/>
                    <w:t xml:space="preserve">Декларируется </w:t>
                  </w:r>
                  <w:r>
                    <w:rPr>
                      <w:color w:val="000000"/>
                    </w:rPr>
                    <w:t>Участник</w:t>
                  </w:r>
                  <w:r w:rsidRPr="00AE4809">
                    <w:rPr>
                      <w:color w:val="000000"/>
                    </w:rPr>
                    <w:t>ом в тексте Заявки</w:t>
                  </w:r>
                </w:p>
              </w:tc>
            </w:tr>
            <w:tr w:rsidR="00C3141D" w:rsidRPr="00AE4809" w14:paraId="54EB2686" w14:textId="77777777" w:rsidTr="00A06D9F">
              <w:tc>
                <w:tcPr>
                  <w:tcW w:w="3572" w:type="dxa"/>
                  <w:shd w:val="clear" w:color="auto" w:fill="auto"/>
                </w:tcPr>
                <w:p w14:paraId="1F04C855" w14:textId="77777777" w:rsidR="00C3141D" w:rsidRPr="00AE4809" w:rsidRDefault="00C3141D" w:rsidP="00A06D9F">
                  <w:pPr>
                    <w:ind w:firstLine="204"/>
                    <w:rPr>
                      <w:color w:val="000000"/>
                    </w:rPr>
                  </w:pPr>
                  <w:r w:rsidRPr="00AE4809">
                    <w:rPr>
                      <w:color w:val="000000"/>
                    </w:rPr>
                    <w:t xml:space="preserve">3. </w:t>
                  </w:r>
                  <w:proofErr w:type="spellStart"/>
                  <w:r w:rsidRPr="00AE4809">
                    <w:rPr>
                      <w:color w:val="000000"/>
                    </w:rPr>
                    <w:t>Неприостановление</w:t>
                  </w:r>
                  <w:proofErr w:type="spellEnd"/>
                  <w:r w:rsidRPr="00AE4809">
                    <w:rPr>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15861BF4" w14:textId="77777777" w:rsidR="00C3141D" w:rsidRPr="00AE4809" w:rsidRDefault="00C3141D" w:rsidP="00A06D9F">
                  <w:pPr>
                    <w:rPr>
                      <w:color w:val="000000"/>
                    </w:rPr>
                  </w:pPr>
                  <w:r w:rsidRPr="00AE4809">
                    <w:rPr>
                      <w:color w:val="000000"/>
                    </w:rPr>
                    <w:t xml:space="preserve">Декларируется </w:t>
                  </w:r>
                  <w:r>
                    <w:rPr>
                      <w:color w:val="000000"/>
                    </w:rPr>
                    <w:t>Участник</w:t>
                  </w:r>
                  <w:r w:rsidRPr="00AE4809">
                    <w:rPr>
                      <w:color w:val="000000"/>
                    </w:rPr>
                    <w:t>ом в тексте Заявки</w:t>
                  </w:r>
                </w:p>
              </w:tc>
            </w:tr>
            <w:tr w:rsidR="00C3141D" w:rsidRPr="00AE4809" w14:paraId="25A32FB4" w14:textId="77777777" w:rsidTr="00A06D9F">
              <w:tc>
                <w:tcPr>
                  <w:tcW w:w="3572" w:type="dxa"/>
                  <w:shd w:val="clear" w:color="auto" w:fill="auto"/>
                </w:tcPr>
                <w:p w14:paraId="5C31B613" w14:textId="77777777" w:rsidR="00C3141D" w:rsidRPr="00AE4809" w:rsidRDefault="00C3141D" w:rsidP="00A06D9F">
                  <w:pPr>
                    <w:ind w:firstLine="204"/>
                    <w:rPr>
                      <w:color w:val="000000"/>
                    </w:rPr>
                  </w:pPr>
                  <w:r w:rsidRPr="00AE4809">
                    <w:rPr>
                      <w:color w:val="000000"/>
                    </w:rPr>
                    <w:t xml:space="preserve">4. Отсутствие у Участника закупки </w:t>
                  </w:r>
                  <w:r w:rsidRPr="005F6808">
                    <w:rPr>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7A22D71B" w14:textId="77777777" w:rsidR="00C3141D" w:rsidRPr="00AE4809" w:rsidRDefault="00C3141D" w:rsidP="00A06D9F">
                  <w:pPr>
                    <w:rPr>
                      <w:color w:val="000000"/>
                    </w:rPr>
                  </w:pPr>
                  <w:r w:rsidRPr="00AE4809">
                    <w:rPr>
                      <w:color w:val="000000"/>
                    </w:rPr>
                    <w:t xml:space="preserve">Декларируется </w:t>
                  </w:r>
                  <w:r>
                    <w:rPr>
                      <w:color w:val="000000"/>
                    </w:rPr>
                    <w:t>Участник</w:t>
                  </w:r>
                  <w:r w:rsidRPr="00AE4809">
                    <w:rPr>
                      <w:color w:val="000000"/>
                    </w:rPr>
                    <w:t>ом в тексте Заявки</w:t>
                  </w:r>
                </w:p>
              </w:tc>
            </w:tr>
            <w:tr w:rsidR="00C3141D" w:rsidRPr="00AE4809" w14:paraId="24393657" w14:textId="77777777" w:rsidTr="00A06D9F">
              <w:trPr>
                <w:trHeight w:val="1666"/>
              </w:trPr>
              <w:tc>
                <w:tcPr>
                  <w:tcW w:w="3572" w:type="dxa"/>
                  <w:shd w:val="clear" w:color="auto" w:fill="auto"/>
                </w:tcPr>
                <w:p w14:paraId="0069E0D7" w14:textId="77777777" w:rsidR="00C3141D" w:rsidRPr="000E045A" w:rsidRDefault="00C3141D" w:rsidP="00A06D9F">
                  <w:pPr>
                    <w:pStyle w:val="26"/>
                    <w:ind w:left="37" w:firstLine="284"/>
                    <w:rPr>
                      <w:rFonts w:cs="Arial"/>
                      <w:color w:val="000000"/>
                      <w:szCs w:val="24"/>
                      <w:lang w:val="ru-RU"/>
                    </w:rPr>
                  </w:pPr>
                  <w:r w:rsidRPr="000E045A">
                    <w:rPr>
                      <w:rFonts w:cs="Arial"/>
                      <w:color w:val="000000"/>
                      <w:lang w:val="ru-RU"/>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в </w:t>
                  </w:r>
                  <w:hyperlink w:anchor="форма2" w:history="1">
                    <w:r w:rsidRPr="000E045A">
                      <w:rPr>
                        <w:rStyle w:val="a3"/>
                        <w:rFonts w:cs="Arial"/>
                        <w:lang w:val="ru-RU"/>
                      </w:rPr>
                      <w:t>пункте 2</w:t>
                    </w:r>
                  </w:hyperlink>
                  <w:r w:rsidRPr="000E045A">
                    <w:rPr>
                      <w:rFonts w:cs="Arial"/>
                      <w:color w:val="000000"/>
                      <w:lang w:val="ru-RU"/>
                    </w:rPr>
                    <w:t xml:space="preserve"> раздела </w:t>
                  </w:r>
                  <w:r w:rsidRPr="00EC45B9">
                    <w:rPr>
                      <w:rFonts w:cs="Arial"/>
                      <w:color w:val="000000"/>
                    </w:rPr>
                    <w:t>II</w:t>
                  </w:r>
                  <w:r w:rsidRPr="000E045A">
                    <w:rPr>
                      <w:rFonts w:cs="Arial"/>
                      <w:color w:val="000000"/>
                      <w:lang w:val="ru-RU"/>
                    </w:rPr>
                    <w:t xml:space="preserve"> «Информационная карта» </w:t>
                  </w:r>
                  <w:r w:rsidRPr="000E045A">
                    <w:rPr>
                      <w:rFonts w:cs="Arial"/>
                      <w:color w:val="000000"/>
                      <w:lang w:val="ru-RU"/>
                    </w:rPr>
                    <w:lastRenderedPageBreak/>
                    <w:t>документации особенности участия в закупке Субъектов МСП не установлены, а участник закупки является Субъектом МСП.</w:t>
                  </w:r>
                </w:p>
              </w:tc>
              <w:tc>
                <w:tcPr>
                  <w:tcW w:w="3993" w:type="dxa"/>
                  <w:shd w:val="clear" w:color="auto" w:fill="auto"/>
                </w:tcPr>
                <w:p w14:paraId="78E3406A" w14:textId="77777777" w:rsidR="00C3141D" w:rsidRDefault="00C3141D" w:rsidP="00A06D9F">
                  <w:pPr>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412B1812" w14:textId="77777777" w:rsidR="00C3141D" w:rsidRPr="00EC45B9" w:rsidRDefault="00C3141D" w:rsidP="00A06D9F">
                  <w:pPr>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EC45B9">
                      <w:rPr>
                        <w:rFonts w:cs="Arial"/>
                        <w:color w:val="000000"/>
                      </w:rPr>
                      <w:t xml:space="preserve">частью 3 </w:t>
                    </w:r>
                    <w:r w:rsidRPr="00EC45B9">
                      <w:rPr>
                        <w:rFonts w:cs="Arial"/>
                        <w:color w:val="000000"/>
                      </w:rPr>
                      <w:lastRenderedPageBreak/>
                      <w:t>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w:t>
                  </w:r>
                  <w:hyperlink w:anchor="_РАЗДЕЛ_III._ФОРМЫ" w:history="1">
                    <w:r w:rsidRPr="00057EC0">
                      <w:rPr>
                        <w:rStyle w:val="a3"/>
                        <w:rFonts w:cs="Arial"/>
                      </w:rPr>
                      <w:t>раздела III «ФОРМЫ ДЛЯ ЗАПОЛНЕНИЯ УЧАСТНИКАМИ</w:t>
                    </w:r>
                  </w:hyperlink>
                  <w:r w:rsidRPr="00B73AAF">
                    <w:rPr>
                      <w:rFonts w:cs="Arial"/>
                      <w:color w:val="000000"/>
                    </w:rPr>
                    <w:t>)</w:t>
                  </w:r>
                  <w:r>
                    <w:rPr>
                      <w:rFonts w:cs="Arial"/>
                      <w:color w:val="000000"/>
                    </w:rPr>
                    <w:t>.</w:t>
                  </w:r>
                </w:p>
                <w:p w14:paraId="2D47529E" w14:textId="77777777" w:rsidR="00C3141D" w:rsidRPr="00FA22CA" w:rsidRDefault="00C3141D" w:rsidP="00A06D9F">
                  <w:pPr>
                    <w:rPr>
                      <w:sz w:val="26"/>
                      <w:szCs w:val="22"/>
                      <w:lang w:eastAsia="en-US"/>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C3141D" w:rsidRPr="00AE4809" w14:paraId="04060101" w14:textId="77777777" w:rsidTr="00A06D9F">
              <w:trPr>
                <w:trHeight w:val="248"/>
              </w:trPr>
              <w:tc>
                <w:tcPr>
                  <w:tcW w:w="3572" w:type="dxa"/>
                  <w:shd w:val="clear" w:color="auto" w:fill="auto"/>
                </w:tcPr>
                <w:p w14:paraId="41E67143" w14:textId="77777777" w:rsidR="00C3141D" w:rsidRPr="00AE4809" w:rsidRDefault="00C3141D" w:rsidP="00A06D9F">
                  <w:pPr>
                    <w:ind w:firstLine="204"/>
                    <w:rPr>
                      <w:color w:val="000000"/>
                    </w:rPr>
                  </w:pPr>
                  <w:r w:rsidRPr="00AE4809">
                    <w:rPr>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4093E005" w14:textId="77777777" w:rsidR="00C3141D" w:rsidRPr="00AE4809" w:rsidRDefault="00C3141D" w:rsidP="00A06D9F">
                  <w:pPr>
                    <w:rPr>
                      <w:color w:val="000000"/>
                    </w:rPr>
                  </w:pPr>
                  <w:r w:rsidRPr="00AE4809">
                    <w:rPr>
                      <w:color w:val="000000"/>
                    </w:rPr>
                    <w:t xml:space="preserve">Декларируется </w:t>
                  </w:r>
                  <w:r>
                    <w:rPr>
                      <w:color w:val="000000"/>
                    </w:rPr>
                    <w:t>Участник</w:t>
                  </w:r>
                  <w:r w:rsidRPr="00AE4809">
                    <w:rPr>
                      <w:color w:val="000000"/>
                    </w:rPr>
                    <w:t>ом в тексте Заявки</w:t>
                  </w:r>
                </w:p>
              </w:tc>
            </w:tr>
            <w:tr w:rsidR="00C3141D" w:rsidRPr="00AE4809" w14:paraId="7E050FD3" w14:textId="77777777" w:rsidTr="00A06D9F">
              <w:tc>
                <w:tcPr>
                  <w:tcW w:w="3572" w:type="dxa"/>
                  <w:shd w:val="clear" w:color="auto" w:fill="auto"/>
                </w:tcPr>
                <w:p w14:paraId="75612707" w14:textId="77777777" w:rsidR="00C3141D" w:rsidRPr="00AE4809" w:rsidRDefault="00C3141D" w:rsidP="00A06D9F">
                  <w:pPr>
                    <w:autoSpaceDE w:val="0"/>
                    <w:autoSpaceDN w:val="0"/>
                    <w:adjustRightInd w:val="0"/>
                    <w:ind w:firstLine="204"/>
                    <w:rPr>
                      <w:color w:val="000000"/>
                    </w:rPr>
                  </w:pPr>
                  <w:r>
                    <w:rPr>
                      <w:color w:val="000000"/>
                    </w:rPr>
                    <w:t>7</w:t>
                  </w:r>
                  <w:r w:rsidRPr="00AE4809">
                    <w:rPr>
                      <w:color w:val="000000"/>
                    </w:rPr>
                    <w:t xml:space="preserve">. Отсутствие сведений об Участнике закупки </w:t>
                  </w:r>
                  <w:r w:rsidRPr="00217028">
                    <w:rPr>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2B232311" w14:textId="77777777" w:rsidR="00C3141D" w:rsidRPr="00AE4809" w:rsidRDefault="00C3141D" w:rsidP="00A06D9F">
                  <w:pPr>
                    <w:rPr>
                      <w:color w:val="000000"/>
                    </w:rPr>
                  </w:pPr>
                  <w:r w:rsidRPr="00AE4809">
                    <w:rPr>
                      <w:color w:val="000000"/>
                    </w:rPr>
                    <w:t xml:space="preserve">Декларируется </w:t>
                  </w:r>
                  <w:r>
                    <w:rPr>
                      <w:color w:val="000000"/>
                    </w:rPr>
                    <w:t>Участник</w:t>
                  </w:r>
                  <w:r w:rsidRPr="00AE4809">
                    <w:rPr>
                      <w:color w:val="000000"/>
                    </w:rPr>
                    <w:t>ом в тексте Заявки</w:t>
                  </w:r>
                </w:p>
              </w:tc>
            </w:tr>
            <w:tr w:rsidR="00C3141D" w:rsidRPr="00AE4809" w14:paraId="20CC88BC" w14:textId="77777777" w:rsidTr="00A06D9F">
              <w:tc>
                <w:tcPr>
                  <w:tcW w:w="3572" w:type="dxa"/>
                  <w:shd w:val="clear" w:color="auto" w:fill="auto"/>
                </w:tcPr>
                <w:p w14:paraId="233D0AE3" w14:textId="77777777" w:rsidR="00C3141D" w:rsidRDefault="00C3141D" w:rsidP="00A06D9F">
                  <w:pPr>
                    <w:autoSpaceDE w:val="0"/>
                    <w:autoSpaceDN w:val="0"/>
                    <w:adjustRightInd w:val="0"/>
                    <w:ind w:firstLine="204"/>
                    <w:rPr>
                      <w:color w:val="000000"/>
                    </w:rPr>
                  </w:pPr>
                  <w:r>
                    <w:rPr>
                      <w:rFonts w:cs="Arial"/>
                      <w:color w:val="000000"/>
                    </w:rPr>
                    <w:t xml:space="preserve">8. </w:t>
                  </w:r>
                  <w:r w:rsidRPr="00F40235">
                    <w:rPr>
                      <w:rFonts w:cs="Arial"/>
                      <w:color w:val="000000"/>
                    </w:rPr>
                    <w:t xml:space="preserve">Отсутствие у </w:t>
                  </w:r>
                  <w:r>
                    <w:rPr>
                      <w:rFonts w:cs="Arial"/>
                      <w:color w:val="000000"/>
                    </w:rPr>
                    <w:t>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Pr>
                      <w:rFonts w:cs="Arial"/>
                      <w:color w:val="000000"/>
                    </w:rPr>
                    <w:t>У</w:t>
                  </w:r>
                  <w:r w:rsidRPr="00F40235">
                    <w:rPr>
                      <w:rFonts w:cs="Arial"/>
                      <w:color w:val="000000"/>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F40235">
                    <w:rPr>
                      <w:rFonts w:cs="Arial"/>
                      <w:color w:val="000000"/>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77D77C68" w14:textId="77777777" w:rsidR="00C3141D" w:rsidRPr="00AE4809" w:rsidRDefault="00C3141D" w:rsidP="00A06D9F">
                  <w:pPr>
                    <w:rPr>
                      <w:color w:val="000000"/>
                    </w:rPr>
                  </w:pPr>
                  <w:r>
                    <w:rPr>
                      <w:color w:val="000000"/>
                    </w:rPr>
                    <w:lastRenderedPageBreak/>
                    <w:t>Декларируется Участником в тексте заявки</w:t>
                  </w:r>
                </w:p>
              </w:tc>
            </w:tr>
            <w:tr w:rsidR="00C3141D" w:rsidRPr="00AE4809" w14:paraId="66EE0E7C" w14:textId="77777777" w:rsidTr="00A06D9F">
              <w:tc>
                <w:tcPr>
                  <w:tcW w:w="3572" w:type="dxa"/>
                  <w:shd w:val="clear" w:color="auto" w:fill="auto"/>
                </w:tcPr>
                <w:p w14:paraId="61A65DF3" w14:textId="77777777" w:rsidR="00C3141D" w:rsidRPr="00F40235" w:rsidRDefault="00C3141D" w:rsidP="00A06D9F">
                  <w:pPr>
                    <w:autoSpaceDE w:val="0"/>
                    <w:autoSpaceDN w:val="0"/>
                    <w:adjustRightInd w:val="0"/>
                    <w:rPr>
                      <w:rFonts w:cs="Arial"/>
                      <w:color w:val="000000"/>
                    </w:rPr>
                  </w:pPr>
                  <w:r>
                    <w:rPr>
                      <w:rFonts w:cs="Arial"/>
                      <w:color w:val="000000"/>
                    </w:rPr>
                    <w:t xml:space="preserve">9. </w:t>
                  </w:r>
                  <w:r w:rsidRPr="00F40235">
                    <w:rPr>
                      <w:rFonts w:cs="Arial"/>
                      <w:color w:val="000000"/>
                    </w:rPr>
                    <w:t xml:space="preserve">Отсутствие между </w:t>
                  </w:r>
                  <w:r>
                    <w:rPr>
                      <w:rFonts w:cs="Arial"/>
                      <w:color w:val="000000"/>
                    </w:rPr>
                    <w:t>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F40235">
                    <w:rPr>
                      <w:rFonts w:cs="Arial"/>
                      <w:color w:val="000000"/>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6F2252" w14:textId="77777777" w:rsidR="00C3141D" w:rsidRDefault="00C3141D" w:rsidP="00A06D9F">
                  <w:pPr>
                    <w:autoSpaceDE w:val="0"/>
                    <w:autoSpaceDN w:val="0"/>
                    <w:adjustRightInd w:val="0"/>
                    <w:ind w:firstLine="204"/>
                    <w:rPr>
                      <w:color w:val="000000"/>
                    </w:rPr>
                  </w:pPr>
                </w:p>
              </w:tc>
              <w:tc>
                <w:tcPr>
                  <w:tcW w:w="3993" w:type="dxa"/>
                  <w:shd w:val="clear" w:color="auto" w:fill="auto"/>
                </w:tcPr>
                <w:p w14:paraId="308484F9" w14:textId="77777777" w:rsidR="00C3141D" w:rsidRPr="00AE4809" w:rsidRDefault="00C3141D" w:rsidP="00A06D9F">
                  <w:pPr>
                    <w:rPr>
                      <w:color w:val="000000"/>
                    </w:rPr>
                  </w:pPr>
                  <w:r>
                    <w:rPr>
                      <w:color w:val="000000"/>
                    </w:rPr>
                    <w:lastRenderedPageBreak/>
                    <w:t>Декларируется Участником в тексте заявки</w:t>
                  </w:r>
                </w:p>
              </w:tc>
            </w:tr>
          </w:tbl>
          <w:p w14:paraId="55AE9691" w14:textId="77777777" w:rsidR="00C3141D" w:rsidRPr="00E24808" w:rsidRDefault="00C3141D" w:rsidP="00A06D9F">
            <w:pPr>
              <w:rPr>
                <w:rFonts w:eastAsia="Times New Roman"/>
                <w:b/>
                <w:sz w:val="10"/>
                <w:szCs w:val="10"/>
              </w:rPr>
            </w:pPr>
          </w:p>
          <w:p w14:paraId="25D32B9E" w14:textId="77777777" w:rsidR="00C3141D" w:rsidRPr="00E24808" w:rsidRDefault="00C3141D" w:rsidP="00A06D9F">
            <w:pPr>
              <w:rPr>
                <w:rFonts w:eastAsia="Times New Roman"/>
                <w:b/>
                <w:sz w:val="10"/>
                <w:szCs w:val="10"/>
              </w:rPr>
            </w:pPr>
          </w:p>
          <w:p w14:paraId="313D184D" w14:textId="77777777" w:rsidR="00C3141D" w:rsidRPr="00E24808" w:rsidRDefault="00C3141D" w:rsidP="00A06D9F">
            <w:pPr>
              <w:rPr>
                <w:rFonts w:eastAsia="Times New Roman"/>
                <w:b/>
                <w:sz w:val="10"/>
                <w:szCs w:val="10"/>
              </w:rPr>
            </w:pPr>
          </w:p>
          <w:p w14:paraId="0FDA1BE4" w14:textId="77777777" w:rsidR="00C3141D" w:rsidRPr="00D52224" w:rsidRDefault="00C3141D" w:rsidP="00A06D9F">
            <w:pPr>
              <w:rPr>
                <w:rFonts w:eastAsia="Times New Roman"/>
                <w:b/>
              </w:rPr>
            </w:pPr>
            <w:r w:rsidRPr="00D52224">
              <w:rPr>
                <w:rFonts w:eastAsia="Times New Roman"/>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C3141D" w:rsidRPr="00AE4809" w14:paraId="3AE696DE" w14:textId="77777777" w:rsidTr="00A06D9F">
              <w:tc>
                <w:tcPr>
                  <w:tcW w:w="3675" w:type="dxa"/>
                  <w:shd w:val="clear" w:color="auto" w:fill="auto"/>
                </w:tcPr>
                <w:p w14:paraId="3D6CAC1B" w14:textId="77777777" w:rsidR="00C3141D" w:rsidRPr="00D52224" w:rsidRDefault="00C3141D" w:rsidP="00A06D9F">
                  <w:pPr>
                    <w:rPr>
                      <w:rFonts w:eastAsia="Times New Roman" w:cs="Arial"/>
                      <w:b/>
                      <w:color w:val="000000"/>
                    </w:rPr>
                  </w:pPr>
                  <w:r w:rsidRPr="00D52224">
                    <w:rPr>
                      <w:rFonts w:eastAsia="Times New Roman" w:cs="Arial"/>
                      <w:b/>
                      <w:color w:val="000000"/>
                    </w:rPr>
                    <w:t xml:space="preserve">Наименование требования </w:t>
                  </w:r>
                </w:p>
              </w:tc>
              <w:tc>
                <w:tcPr>
                  <w:tcW w:w="3676" w:type="dxa"/>
                  <w:shd w:val="clear" w:color="auto" w:fill="auto"/>
                </w:tcPr>
                <w:p w14:paraId="0D135D15" w14:textId="77777777" w:rsidR="00C3141D" w:rsidRPr="00D52224" w:rsidRDefault="00C3141D" w:rsidP="00A06D9F">
                  <w:pPr>
                    <w:rPr>
                      <w:rFonts w:eastAsia="Times New Roman" w:cs="Arial"/>
                      <w:b/>
                      <w:color w:val="000000"/>
                    </w:rPr>
                  </w:pPr>
                  <w:r w:rsidRPr="00D52224">
                    <w:rPr>
                      <w:rFonts w:eastAsia="Times New Roman" w:cs="Arial"/>
                      <w:b/>
                      <w:color w:val="000000"/>
                    </w:rPr>
                    <w:t>Чем должно быть подтверждено в составе Заявки</w:t>
                  </w:r>
                </w:p>
              </w:tc>
            </w:tr>
            <w:tr w:rsidR="00C3141D" w:rsidRPr="00AE4809" w14:paraId="6DED35B6" w14:textId="77777777" w:rsidTr="00A06D9F">
              <w:tc>
                <w:tcPr>
                  <w:tcW w:w="3675" w:type="dxa"/>
                  <w:shd w:val="clear" w:color="auto" w:fill="auto"/>
                </w:tcPr>
                <w:p w14:paraId="3B368AE1" w14:textId="77777777" w:rsidR="00C3141D" w:rsidRPr="00884AF6" w:rsidRDefault="00C3141D" w:rsidP="00A06D9F">
                  <w:pPr>
                    <w:rPr>
                      <w:rFonts w:ascii="Times New Roman CYR" w:hAnsi="Times New Roman CYR"/>
                    </w:rPr>
                  </w:pPr>
                  <w:r w:rsidRPr="001A7A97">
                    <w:rPr>
                      <w:rFonts w:ascii="Times New Roman CYR" w:hAnsi="Times New Roman CYR" w:cs="Times New Roman CYR"/>
                    </w:rPr>
                    <w:t xml:space="preserve">Наличие у </w:t>
                  </w:r>
                  <w:r>
                    <w:rPr>
                      <w:rFonts w:ascii="Times New Roman CYR" w:hAnsi="Times New Roman CYR" w:cs="Times New Roman CYR"/>
                    </w:rPr>
                    <w:t>Участника закупки за последние 3</w:t>
                  </w:r>
                  <w:r w:rsidRPr="001A7A97">
                    <w:rPr>
                      <w:rFonts w:ascii="Times New Roman CYR" w:hAnsi="Times New Roman CYR" w:cs="Times New Roman CYR"/>
                    </w:rPr>
                    <w:t xml:space="preserve"> (</w:t>
                  </w:r>
                  <w:r>
                    <w:rPr>
                      <w:rFonts w:ascii="Times New Roman CYR" w:hAnsi="Times New Roman CYR" w:cs="Times New Roman CYR"/>
                    </w:rPr>
                    <w:t>три</w:t>
                  </w:r>
                  <w:r w:rsidRPr="001A7A97">
                    <w:rPr>
                      <w:rFonts w:ascii="Times New Roman CYR" w:hAnsi="Times New Roman CYR" w:cs="Times New Roman CYR"/>
                    </w:rPr>
                    <w:t xml:space="preserve">) </w:t>
                  </w:r>
                  <w:r>
                    <w:rPr>
                      <w:rFonts w:ascii="Times New Roman CYR" w:hAnsi="Times New Roman CYR" w:cs="Times New Roman CYR"/>
                    </w:rPr>
                    <w:t>года</w:t>
                  </w:r>
                  <w:r w:rsidRPr="001A7A97">
                    <w:rPr>
                      <w:rFonts w:ascii="Times New Roman CYR" w:hAnsi="Times New Roman CYR" w:cs="Times New Roman CYR"/>
                    </w:rPr>
                    <w:t xml:space="preserve"> до даты размещения извещения о закупке в ЕИС опыта реализации </w:t>
                  </w:r>
                  <w:r w:rsidRPr="001A7A97">
                    <w:rPr>
                      <w:rFonts w:ascii="Times New Roman CYR" w:hAnsi="Times New Roman CYR" w:cs="Times New Roman CYR"/>
                      <w:b/>
                      <w:u w:val="single"/>
                    </w:rPr>
                    <w:t xml:space="preserve">не менее </w:t>
                  </w:r>
                  <w:r>
                    <w:rPr>
                      <w:rFonts w:ascii="Times New Roman CYR" w:hAnsi="Times New Roman CYR" w:cs="Times New Roman CYR"/>
                      <w:b/>
                      <w:u w:val="single"/>
                    </w:rPr>
                    <w:t>3</w:t>
                  </w:r>
                  <w:r w:rsidRPr="001A7A97">
                    <w:rPr>
                      <w:rFonts w:ascii="Times New Roman CYR" w:hAnsi="Times New Roman CYR" w:cs="Times New Roman CYR"/>
                      <w:b/>
                      <w:u w:val="single"/>
                    </w:rPr>
                    <w:t xml:space="preserve"> (</w:t>
                  </w:r>
                  <w:r>
                    <w:rPr>
                      <w:rFonts w:ascii="Times New Roman CYR" w:hAnsi="Times New Roman CYR" w:cs="Times New Roman CYR"/>
                      <w:b/>
                      <w:u w:val="single"/>
                    </w:rPr>
                    <w:t>трех</w:t>
                  </w:r>
                  <w:r w:rsidRPr="001A7A97">
                    <w:rPr>
                      <w:rFonts w:ascii="Times New Roman CYR" w:hAnsi="Times New Roman CYR" w:cs="Times New Roman CYR"/>
                      <w:b/>
                      <w:u w:val="single"/>
                    </w:rPr>
                    <w:t>)</w:t>
                  </w:r>
                  <w:r w:rsidR="00A73460">
                    <w:rPr>
                      <w:rFonts w:ascii="Times New Roman CYR" w:hAnsi="Times New Roman CYR" w:cs="Times New Roman CYR"/>
                      <w:b/>
                      <w:u w:val="single"/>
                    </w:rPr>
                    <w:t xml:space="preserve"> завершенных</w:t>
                  </w:r>
                  <w:r w:rsidRPr="001A7A97">
                    <w:rPr>
                      <w:rFonts w:ascii="Times New Roman CYR" w:hAnsi="Times New Roman CYR" w:cs="Times New Roman CYR"/>
                      <w:b/>
                      <w:u w:val="single"/>
                    </w:rPr>
                    <w:t xml:space="preserve"> </w:t>
                  </w:r>
                  <w:r w:rsidR="00884AF6">
                    <w:rPr>
                      <w:rFonts w:ascii="Times New Roman CYR" w:hAnsi="Times New Roman CYR" w:cs="Times New Roman CYR"/>
                      <w:b/>
                      <w:u w:val="single"/>
                      <w:lang w:val="en-US"/>
                    </w:rPr>
                    <w:t>IT</w:t>
                  </w:r>
                  <w:r w:rsidR="00884AF6" w:rsidRPr="00884AF6">
                    <w:rPr>
                      <w:rFonts w:ascii="Times New Roman CYR" w:hAnsi="Times New Roman CYR" w:cs="Times New Roman CYR"/>
                      <w:b/>
                      <w:u w:val="single"/>
                    </w:rPr>
                    <w:t>-</w:t>
                  </w:r>
                  <w:r>
                    <w:rPr>
                      <w:rFonts w:ascii="Times New Roman CYR" w:hAnsi="Times New Roman CYR" w:cs="Times New Roman CYR"/>
                      <w:b/>
                      <w:u w:val="single"/>
                    </w:rPr>
                    <w:t xml:space="preserve"> </w:t>
                  </w:r>
                  <w:r w:rsidR="00884AF6">
                    <w:rPr>
                      <w:rFonts w:ascii="Times New Roman CYR" w:hAnsi="Times New Roman CYR" w:cs="Times New Roman CYR"/>
                      <w:b/>
                      <w:u w:val="single"/>
                    </w:rPr>
                    <w:t>проектов, в том числе техническое обслуживание сайтов, разработка, дизайн.</w:t>
                  </w:r>
                </w:p>
                <w:p w14:paraId="1CDD7FB7" w14:textId="40DF7A72" w:rsidR="00C3141D" w:rsidRPr="00F6291F" w:rsidRDefault="00A06D9F" w:rsidP="00A06D9F">
                  <w:pPr>
                    <w:rPr>
                      <w:rFonts w:eastAsia="Times New Roman" w:cs="Arial"/>
                      <w:color w:val="FF0000"/>
                    </w:rPr>
                  </w:pPr>
                  <w:r w:rsidRPr="00104AA6">
                    <w:rPr>
                      <w:rFonts w:ascii="Times New Roman CYR" w:eastAsia="Times New Roman" w:hAnsi="Times New Roman CYR" w:cs="Times New Roman CYR"/>
                    </w:rPr>
                    <w:t xml:space="preserve">Сумма каждого из контрактов, подтверждающих опыт должна составлять не менее 15% от начальной (максимальной) цены договора без учета </w:t>
                  </w:r>
                  <w:r w:rsidR="00F6291F" w:rsidRPr="00104AA6">
                    <w:rPr>
                      <w:rFonts w:ascii="Times New Roman CYR" w:eastAsia="Times New Roman" w:hAnsi="Times New Roman CYR" w:cs="Times New Roman CYR"/>
                    </w:rPr>
                    <w:t>НДС</w:t>
                  </w:r>
                  <w:r w:rsidR="00F6291F">
                    <w:rPr>
                      <w:rFonts w:ascii="Times New Roman CYR" w:eastAsia="Times New Roman" w:hAnsi="Times New Roman CYR" w:cs="Times New Roman CYR"/>
                    </w:rPr>
                    <w:t>, указанной</w:t>
                  </w:r>
                  <w:r w:rsidR="00A73460" w:rsidRPr="000D740C">
                    <w:rPr>
                      <w:rFonts w:ascii="Times New Roman CYR" w:eastAsia="Times New Roman" w:hAnsi="Times New Roman CYR" w:cs="Times New Roman CYR"/>
                    </w:rPr>
                    <w:t xml:space="preserve"> в п.</w:t>
                  </w:r>
                  <w:r w:rsidR="004F28EC" w:rsidRPr="000D740C">
                    <w:rPr>
                      <w:rFonts w:ascii="Times New Roman CYR" w:eastAsia="Times New Roman" w:hAnsi="Times New Roman CYR" w:cs="Times New Roman CYR"/>
                    </w:rPr>
                    <w:t xml:space="preserve"> 1</w:t>
                  </w:r>
                  <w:r w:rsidR="006639B9" w:rsidRPr="000D740C">
                    <w:rPr>
                      <w:rFonts w:ascii="Times New Roman CYR" w:eastAsia="Times New Roman" w:hAnsi="Times New Roman CYR" w:cs="Times New Roman CYR"/>
                    </w:rPr>
                    <w:t>5</w:t>
                  </w:r>
                  <w:r w:rsidR="004F28EC" w:rsidRPr="000D740C">
                    <w:rPr>
                      <w:rFonts w:ascii="Times New Roman CYR" w:eastAsia="Times New Roman" w:hAnsi="Times New Roman CYR" w:cs="Times New Roman CYR"/>
                    </w:rPr>
                    <w:t xml:space="preserve"> раздела </w:t>
                  </w:r>
                  <w:r w:rsidR="004F28EC" w:rsidRPr="000D740C">
                    <w:rPr>
                      <w:rFonts w:ascii="Times New Roman CYR" w:eastAsia="Times New Roman" w:hAnsi="Times New Roman CYR" w:cs="Times New Roman CYR"/>
                      <w:lang w:val="en-US"/>
                    </w:rPr>
                    <w:t>II</w:t>
                  </w:r>
                  <w:r w:rsidR="004F28EC" w:rsidRPr="000D740C">
                    <w:rPr>
                      <w:rFonts w:ascii="Times New Roman CYR" w:eastAsia="Times New Roman" w:hAnsi="Times New Roman CYR" w:cs="Times New Roman CYR"/>
                    </w:rPr>
                    <w:t>. Информационной карты.</w:t>
                  </w:r>
                </w:p>
                <w:p w14:paraId="78795263" w14:textId="77777777" w:rsidR="00C3141D" w:rsidRPr="00D52224" w:rsidRDefault="00C3141D" w:rsidP="00A06D9F">
                  <w:pPr>
                    <w:rPr>
                      <w:rFonts w:eastAsia="Times New Roman" w:cs="Arial"/>
                      <w:b/>
                      <w:i/>
                      <w:color w:val="FF0000"/>
                    </w:rPr>
                  </w:pPr>
                </w:p>
              </w:tc>
              <w:tc>
                <w:tcPr>
                  <w:tcW w:w="3676" w:type="dxa"/>
                  <w:shd w:val="clear" w:color="auto" w:fill="auto"/>
                </w:tcPr>
                <w:p w14:paraId="615AA808" w14:textId="77777777" w:rsidR="00A73460" w:rsidRPr="000D740C" w:rsidRDefault="00A73460">
                  <w:pPr>
                    <w:rPr>
                      <w:rFonts w:eastAsia="Times New Roman" w:cs="Arial"/>
                      <w:b/>
                      <w:color w:val="FF0000"/>
                    </w:rPr>
                  </w:pPr>
                  <w:r w:rsidRPr="000D740C">
                    <w:rPr>
                      <w:rFonts w:ascii="Times New Roman CYR" w:hAnsi="Times New Roman CYR" w:cs="Times New Roman CYR"/>
                    </w:rPr>
                    <w:t xml:space="preserve">Предоставлением информации по </w:t>
                  </w:r>
                  <w:r w:rsidRPr="000D740C">
                    <w:rPr>
                      <w:rFonts w:ascii="Times New Roman CYR" w:hAnsi="Times New Roman CYR" w:cs="Times New Roman CYR"/>
                      <w:b/>
                      <w:bCs/>
                    </w:rPr>
                    <w:t xml:space="preserve">Форме </w:t>
                  </w:r>
                  <w:r w:rsidR="001230A8" w:rsidRPr="000D740C">
                    <w:rPr>
                      <w:rFonts w:ascii="Times New Roman CYR" w:hAnsi="Times New Roman CYR" w:cs="Times New Roman CYR"/>
                      <w:b/>
                      <w:bCs/>
                    </w:rPr>
                    <w:t>8</w:t>
                  </w:r>
                  <w:r w:rsidRPr="000D740C">
                    <w:rPr>
                      <w:rFonts w:ascii="Times New Roman CYR" w:hAnsi="Times New Roman CYR" w:cs="Times New Roman CYR"/>
                    </w:rPr>
                    <w:t xml:space="preserve"> </w:t>
                  </w:r>
                  <w:r w:rsidRPr="000D740C">
                    <w:t>раздела III настоящей Документации</w:t>
                  </w:r>
                  <w:r w:rsidRPr="000D740C">
                    <w:rPr>
                      <w:rFonts w:ascii="Times New Roman CYR" w:hAnsi="Times New Roman CYR" w:cs="Times New Roman CYR"/>
                    </w:rPr>
                    <w:t xml:space="preserve">, </w:t>
                  </w:r>
                  <w:r w:rsidRPr="000D740C">
                    <w:rPr>
                      <w:rFonts w:ascii="Times New Roman CYR" w:hAnsi="Times New Roman CYR" w:cs="Times New Roman CYR"/>
                      <w:b/>
                      <w:bCs/>
                      <w:u w:val="single"/>
                    </w:rPr>
                    <w:t xml:space="preserve">с обязательным приложением </w:t>
                  </w:r>
                  <w:proofErr w:type="gramStart"/>
                  <w:r w:rsidRPr="000D740C">
                    <w:rPr>
                      <w:rFonts w:ascii="Times New Roman CYR" w:hAnsi="Times New Roman CYR" w:cs="Times New Roman CYR"/>
                      <w:b/>
                      <w:bCs/>
                      <w:u w:val="single"/>
                    </w:rPr>
                    <w:t>копий  подтверждающих</w:t>
                  </w:r>
                  <w:proofErr w:type="gramEnd"/>
                  <w:r w:rsidRPr="000D740C">
                    <w:rPr>
                      <w:rFonts w:ascii="Times New Roman CYR" w:hAnsi="Times New Roman CYR" w:cs="Times New Roman CYR"/>
                      <w:b/>
                      <w:bCs/>
                      <w:u w:val="single"/>
                    </w:rPr>
                    <w:t xml:space="preserve"> документов:</w:t>
                  </w:r>
                  <w:r w:rsidRPr="000D740C">
                    <w:rPr>
                      <w:rFonts w:ascii="Times New Roman CYR" w:hAnsi="Times New Roman CYR" w:cs="Times New Roman CYR"/>
                    </w:rPr>
                    <w:t xml:space="preserve"> соответствующих страниц договоров и актов сдачи-приемки выполненных работ/оказанных услуг на сумму не менее 15% </w:t>
                  </w:r>
                  <w:r w:rsidRPr="000D740C">
                    <w:rPr>
                      <w:rFonts w:ascii="Times New Roman CYR" w:eastAsia="Times New Roman" w:hAnsi="Times New Roman CYR" w:cs="Times New Roman CYR"/>
                    </w:rPr>
                    <w:t xml:space="preserve">от начальной (максимальной) цены договора без учета НДС </w:t>
                  </w:r>
                  <w:r w:rsidR="004F28EC" w:rsidRPr="000D740C">
                    <w:rPr>
                      <w:rFonts w:ascii="Times New Roman CYR" w:eastAsia="Times New Roman" w:hAnsi="Times New Roman CYR" w:cs="Times New Roman CYR"/>
                    </w:rPr>
                    <w:t>, указанной в п. 1</w:t>
                  </w:r>
                  <w:r w:rsidR="006639B9" w:rsidRPr="000D740C">
                    <w:rPr>
                      <w:rFonts w:ascii="Times New Roman CYR" w:eastAsia="Times New Roman" w:hAnsi="Times New Roman CYR" w:cs="Times New Roman CYR"/>
                    </w:rPr>
                    <w:t>5</w:t>
                  </w:r>
                  <w:r w:rsidR="004F28EC" w:rsidRPr="000D740C">
                    <w:rPr>
                      <w:rFonts w:ascii="Times New Roman CYR" w:eastAsia="Times New Roman" w:hAnsi="Times New Roman CYR" w:cs="Times New Roman CYR"/>
                    </w:rPr>
                    <w:t xml:space="preserve"> раздела </w:t>
                  </w:r>
                  <w:r w:rsidR="004F28EC" w:rsidRPr="000D740C">
                    <w:rPr>
                      <w:rFonts w:ascii="Times New Roman CYR" w:eastAsia="Times New Roman" w:hAnsi="Times New Roman CYR" w:cs="Times New Roman CYR"/>
                      <w:lang w:val="en-US"/>
                    </w:rPr>
                    <w:t>II</w:t>
                  </w:r>
                  <w:r w:rsidR="004F28EC" w:rsidRPr="000D740C">
                    <w:rPr>
                      <w:rFonts w:ascii="Times New Roman CYR" w:eastAsia="Times New Roman" w:hAnsi="Times New Roman CYR" w:cs="Times New Roman CYR"/>
                    </w:rPr>
                    <w:t>. Информационной карты.</w:t>
                  </w:r>
                </w:p>
              </w:tc>
            </w:tr>
          </w:tbl>
          <w:p w14:paraId="40327C28" w14:textId="77777777" w:rsidR="00C3141D" w:rsidRPr="00D52224" w:rsidRDefault="00C3141D" w:rsidP="00A06D9F">
            <w:pPr>
              <w:rPr>
                <w:rFonts w:eastAsia="Times New Roman"/>
                <w:b/>
              </w:rPr>
            </w:pPr>
            <w:r w:rsidRPr="00D52224">
              <w:rPr>
                <w:rFonts w:eastAsia="Times New Roman"/>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C3141D" w:rsidRPr="00AE4809" w14:paraId="629A15EB" w14:textId="77777777" w:rsidTr="00A06D9F">
              <w:tc>
                <w:tcPr>
                  <w:tcW w:w="3675" w:type="dxa"/>
                  <w:shd w:val="clear" w:color="auto" w:fill="auto"/>
                </w:tcPr>
                <w:p w14:paraId="6BD1D9E1" w14:textId="77777777" w:rsidR="00C3141D" w:rsidRPr="00D52224" w:rsidRDefault="00C3141D" w:rsidP="00A06D9F">
                  <w:pPr>
                    <w:rPr>
                      <w:rFonts w:eastAsia="Times New Roman" w:cs="Arial"/>
                      <w:b/>
                      <w:color w:val="000000"/>
                    </w:rPr>
                  </w:pPr>
                  <w:r w:rsidRPr="00D52224">
                    <w:rPr>
                      <w:rFonts w:eastAsia="Times New Roman" w:cs="Arial"/>
                      <w:b/>
                      <w:color w:val="000000"/>
                    </w:rPr>
                    <w:t xml:space="preserve">Наименование требования </w:t>
                  </w:r>
                </w:p>
              </w:tc>
              <w:tc>
                <w:tcPr>
                  <w:tcW w:w="3676" w:type="dxa"/>
                  <w:shd w:val="clear" w:color="auto" w:fill="auto"/>
                </w:tcPr>
                <w:p w14:paraId="6CA07449" w14:textId="77777777" w:rsidR="00C3141D" w:rsidRPr="00D52224" w:rsidRDefault="00C3141D" w:rsidP="00A06D9F">
                  <w:pPr>
                    <w:rPr>
                      <w:rFonts w:eastAsia="Times New Roman" w:cs="Arial"/>
                      <w:b/>
                      <w:color w:val="000000"/>
                    </w:rPr>
                  </w:pPr>
                  <w:r w:rsidRPr="00D52224">
                    <w:rPr>
                      <w:rFonts w:eastAsia="Times New Roman" w:cs="Arial"/>
                      <w:b/>
                      <w:color w:val="000000"/>
                    </w:rPr>
                    <w:t>Чем должно быть подтверждено в составе Заявки</w:t>
                  </w:r>
                </w:p>
              </w:tc>
            </w:tr>
            <w:tr w:rsidR="00C3141D" w:rsidRPr="00AE4809" w14:paraId="576F6EEA" w14:textId="77777777" w:rsidTr="00A06D9F">
              <w:tc>
                <w:tcPr>
                  <w:tcW w:w="3675" w:type="dxa"/>
                  <w:shd w:val="clear" w:color="auto" w:fill="auto"/>
                </w:tcPr>
                <w:p w14:paraId="4C47CCE2" w14:textId="77777777" w:rsidR="00C3141D" w:rsidRPr="000D740C" w:rsidRDefault="00C3141D" w:rsidP="00A06D9F">
                  <w:pPr>
                    <w:rPr>
                      <w:rFonts w:eastAsia="Times New Roman" w:cs="Arial"/>
                      <w:b/>
                      <w:i/>
                      <w:color w:val="FF0000"/>
                    </w:rPr>
                  </w:pPr>
                  <w:r w:rsidRPr="000D740C">
                    <w:rPr>
                      <w:rFonts w:cs="Arial"/>
                      <w:color w:val="000000"/>
                    </w:rPr>
                    <w:t>Специальные требования не установлены.</w:t>
                  </w:r>
                </w:p>
                <w:p w14:paraId="798BE53F" w14:textId="77777777" w:rsidR="00C3141D" w:rsidRPr="000D740C" w:rsidRDefault="00C3141D" w:rsidP="00A06D9F">
                  <w:pPr>
                    <w:rPr>
                      <w:rFonts w:eastAsia="Times New Roman" w:cs="Arial"/>
                      <w:b/>
                      <w:i/>
                      <w:color w:val="FF0000"/>
                    </w:rPr>
                  </w:pPr>
                </w:p>
              </w:tc>
              <w:tc>
                <w:tcPr>
                  <w:tcW w:w="3676" w:type="dxa"/>
                  <w:shd w:val="clear" w:color="auto" w:fill="auto"/>
                </w:tcPr>
                <w:p w14:paraId="06E6985A" w14:textId="77777777" w:rsidR="00C3141D" w:rsidRPr="000D740C" w:rsidRDefault="00C3141D" w:rsidP="00A06D9F">
                  <w:pPr>
                    <w:rPr>
                      <w:rFonts w:eastAsia="Times New Roman" w:cs="Arial"/>
                      <w:b/>
                      <w:color w:val="FF0000"/>
                    </w:rPr>
                  </w:pPr>
                  <w:r w:rsidRPr="000D740C">
                    <w:rPr>
                      <w:rFonts w:cs="Arial"/>
                      <w:color w:val="000000"/>
                    </w:rPr>
                    <w:t>Специальные требования не установлены.</w:t>
                  </w:r>
                </w:p>
              </w:tc>
            </w:tr>
          </w:tbl>
          <w:p w14:paraId="68FEE604" w14:textId="77777777" w:rsidR="00C3141D" w:rsidRPr="00BE28CA" w:rsidRDefault="00C3141D" w:rsidP="00A06D9F">
            <w:pPr>
              <w:ind w:firstLine="567"/>
              <w:rPr>
                <w:rFonts w:eastAsia="Times New Roman"/>
              </w:rPr>
            </w:pPr>
            <w:r w:rsidRPr="00B657F2">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fldChar w:fldCharType="begin"/>
            </w:r>
            <w:r>
              <w:rPr>
                <w:rFonts w:cs="Arial"/>
                <w:color w:val="000000"/>
              </w:rPr>
              <w:instrText xml:space="preserve"> REF _Ref378853304 \r \h </w:instrText>
            </w:r>
            <w:r>
              <w:rPr>
                <w:rFonts w:cs="Arial"/>
                <w:color w:val="000000"/>
              </w:rPr>
            </w:r>
            <w:r>
              <w:rPr>
                <w:rFonts w:cs="Arial"/>
                <w:color w:val="000000"/>
              </w:rPr>
              <w:fldChar w:fldCharType="separate"/>
            </w:r>
            <w:r>
              <w:rPr>
                <w:rFonts w:cs="Arial"/>
                <w:color w:val="000000"/>
              </w:rPr>
              <w:t>16</w:t>
            </w:r>
            <w:r>
              <w:rPr>
                <w:rFonts w:cs="Arial"/>
                <w:color w:val="000000"/>
              </w:rPr>
              <w:fldChar w:fldCharType="end"/>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C3141D" w:rsidRPr="00AE4809" w14:paraId="2B49898E" w14:textId="77777777" w:rsidTr="004D3039">
        <w:tc>
          <w:tcPr>
            <w:tcW w:w="738" w:type="dxa"/>
            <w:tcBorders>
              <w:top w:val="single" w:sz="4" w:space="0" w:color="auto"/>
              <w:left w:val="single" w:sz="4" w:space="0" w:color="auto"/>
              <w:bottom w:val="single" w:sz="4" w:space="0" w:color="auto"/>
              <w:right w:val="single" w:sz="4" w:space="0" w:color="auto"/>
            </w:tcBorders>
          </w:tcPr>
          <w:p w14:paraId="29D4D6B6" w14:textId="77777777" w:rsidR="00C3141D" w:rsidRPr="00C7662F" w:rsidRDefault="00C3141D" w:rsidP="000D740C">
            <w:pPr>
              <w:pStyle w:val="a4"/>
              <w:numPr>
                <w:ilvl w:val="0"/>
                <w:numId w:val="21"/>
              </w:numPr>
              <w:tabs>
                <w:tab w:val="left" w:pos="-250"/>
              </w:tabs>
              <w:ind w:right="176"/>
            </w:pPr>
            <w:bookmarkStart w:id="24" w:name="_Ref378109129"/>
          </w:p>
        </w:tc>
        <w:bookmarkEnd w:id="24"/>
        <w:tc>
          <w:tcPr>
            <w:tcW w:w="2381" w:type="dxa"/>
            <w:tcBorders>
              <w:top w:val="single" w:sz="4" w:space="0" w:color="auto"/>
              <w:left w:val="single" w:sz="4" w:space="0" w:color="auto"/>
              <w:bottom w:val="single" w:sz="4" w:space="0" w:color="auto"/>
              <w:right w:val="single" w:sz="4" w:space="0" w:color="auto"/>
            </w:tcBorders>
            <w:shd w:val="clear" w:color="auto" w:fill="F2F2F2"/>
          </w:tcPr>
          <w:p w14:paraId="653DC5D4" w14:textId="77777777" w:rsidR="00C3141D" w:rsidRPr="00D52224" w:rsidRDefault="00C3141D" w:rsidP="00A06D9F">
            <w:pPr>
              <w:rPr>
                <w:rFonts w:eastAsia="Times New Roman"/>
              </w:rPr>
            </w:pPr>
            <w:r w:rsidRPr="00D52224">
              <w:rPr>
                <w:rFonts w:eastAsia="Times New Roman"/>
              </w:rPr>
              <w:t>Порядок оценки и сопоставления Заявок, критерии оценки и сопоставления Заявок, величины значимости этих критериев</w:t>
            </w:r>
          </w:p>
        </w:tc>
        <w:tc>
          <w:tcPr>
            <w:tcW w:w="7796" w:type="dxa"/>
            <w:tcBorders>
              <w:top w:val="single" w:sz="4" w:space="0" w:color="auto"/>
              <w:left w:val="single" w:sz="4" w:space="0" w:color="auto"/>
              <w:bottom w:val="single" w:sz="4" w:space="0" w:color="auto"/>
              <w:right w:val="single" w:sz="4" w:space="0" w:color="auto"/>
            </w:tcBorders>
          </w:tcPr>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560"/>
              <w:gridCol w:w="3118"/>
            </w:tblGrid>
            <w:tr w:rsidR="00C3141D" w:rsidRPr="00AE4809" w14:paraId="0F66F34F" w14:textId="77777777" w:rsidTr="00A06D9F">
              <w:tc>
                <w:tcPr>
                  <w:tcW w:w="2864" w:type="dxa"/>
                  <w:shd w:val="clear" w:color="auto" w:fill="auto"/>
                </w:tcPr>
                <w:p w14:paraId="0DDB3B52" w14:textId="77777777" w:rsidR="00C3141D" w:rsidRPr="00A557FA" w:rsidRDefault="00C3141D" w:rsidP="00A06D9F">
                  <w:pPr>
                    <w:pStyle w:val="a4"/>
                    <w:ind w:left="0"/>
                    <w:rPr>
                      <w:rFonts w:cs="Arial"/>
                      <w:b/>
                      <w:color w:val="000000"/>
                    </w:rPr>
                  </w:pPr>
                  <w:r w:rsidRPr="00A557FA">
                    <w:rPr>
                      <w:rFonts w:cs="Arial"/>
                      <w:b/>
                      <w:color w:val="000000"/>
                    </w:rPr>
                    <w:t>Критерий</w:t>
                  </w:r>
                </w:p>
              </w:tc>
              <w:tc>
                <w:tcPr>
                  <w:tcW w:w="1560" w:type="dxa"/>
                  <w:shd w:val="clear" w:color="auto" w:fill="auto"/>
                </w:tcPr>
                <w:p w14:paraId="2E7F8272" w14:textId="77777777" w:rsidR="00C3141D" w:rsidRPr="00E24808" w:rsidRDefault="00C3141D" w:rsidP="00A06D9F">
                  <w:pPr>
                    <w:pStyle w:val="a4"/>
                    <w:ind w:left="0"/>
                    <w:rPr>
                      <w:rFonts w:cs="Arial"/>
                      <w:b/>
                      <w:color w:val="000000"/>
                    </w:rPr>
                  </w:pPr>
                  <w:r w:rsidRPr="00A557FA">
                    <w:rPr>
                      <w:rFonts w:cs="Arial"/>
                      <w:b/>
                      <w:color w:val="000000"/>
                    </w:rPr>
                    <w:t xml:space="preserve">Величина значимости критерия </w:t>
                  </w:r>
                </w:p>
                <w:p w14:paraId="6CBC1818" w14:textId="77777777" w:rsidR="00C3141D" w:rsidRPr="00A557FA" w:rsidRDefault="00C3141D" w:rsidP="00A06D9F">
                  <w:pPr>
                    <w:pStyle w:val="a4"/>
                    <w:ind w:left="0"/>
                    <w:rPr>
                      <w:rFonts w:cs="Arial"/>
                      <w:b/>
                      <w:color w:val="000000"/>
                    </w:rPr>
                  </w:pPr>
                  <w:r w:rsidRPr="00A557FA">
                    <w:rPr>
                      <w:rFonts w:cs="Arial"/>
                      <w:b/>
                      <w:color w:val="000000"/>
                    </w:rPr>
                    <w:t>(Вес критерия)</w:t>
                  </w:r>
                </w:p>
              </w:tc>
              <w:tc>
                <w:tcPr>
                  <w:tcW w:w="3118" w:type="dxa"/>
                  <w:shd w:val="clear" w:color="auto" w:fill="auto"/>
                </w:tcPr>
                <w:p w14:paraId="06F531E8" w14:textId="77777777" w:rsidR="00C3141D" w:rsidRPr="00A557FA" w:rsidRDefault="00C3141D" w:rsidP="00CE1F4A">
                  <w:pPr>
                    <w:pStyle w:val="a4"/>
                    <w:ind w:left="0"/>
                    <w:jc w:val="left"/>
                    <w:rPr>
                      <w:rFonts w:cs="Arial"/>
                      <w:b/>
                      <w:color w:val="000000"/>
                    </w:rPr>
                  </w:pPr>
                  <w:r w:rsidRPr="00A557FA">
                    <w:rPr>
                      <w:rFonts w:cs="Arial"/>
                      <w:b/>
                      <w:color w:val="000000"/>
                    </w:rPr>
                    <w:t>Что конкретно оценивается (показатели)</w:t>
                  </w:r>
                </w:p>
                <w:p w14:paraId="07883507" w14:textId="77777777" w:rsidR="00C3141D" w:rsidRPr="00A557FA" w:rsidRDefault="00C3141D" w:rsidP="00A06D9F">
                  <w:pPr>
                    <w:pStyle w:val="a4"/>
                    <w:ind w:left="0"/>
                    <w:rPr>
                      <w:rFonts w:cs="Arial"/>
                      <w:b/>
                      <w:i/>
                      <w:color w:val="FF0000"/>
                    </w:rPr>
                  </w:pPr>
                </w:p>
              </w:tc>
            </w:tr>
            <w:tr w:rsidR="00C3141D" w:rsidRPr="00AE4809" w14:paraId="03563FE8" w14:textId="77777777" w:rsidTr="00A06D9F">
              <w:tc>
                <w:tcPr>
                  <w:tcW w:w="2864" w:type="dxa"/>
                  <w:shd w:val="clear" w:color="auto" w:fill="auto"/>
                </w:tcPr>
                <w:p w14:paraId="7B90E627" w14:textId="77777777" w:rsidR="00C3141D" w:rsidRDefault="00C3141D" w:rsidP="00A06D9F">
                  <w:pPr>
                    <w:pStyle w:val="a4"/>
                    <w:ind w:left="0"/>
                    <w:rPr>
                      <w:rFonts w:cs="Arial"/>
                      <w:color w:val="000000"/>
                    </w:rPr>
                  </w:pPr>
                  <w:r w:rsidRPr="009B5D86">
                    <w:rPr>
                      <w:rFonts w:cs="Arial"/>
                      <w:color w:val="000000"/>
                    </w:rPr>
                    <w:t>Величина основного коэффициента снижения цены</w:t>
                  </w:r>
                  <w:r w:rsidR="00A44346">
                    <w:rPr>
                      <w:rFonts w:cs="Arial"/>
                      <w:color w:val="000000"/>
                    </w:rPr>
                    <w:t>:</w:t>
                  </w:r>
                </w:p>
                <w:p w14:paraId="00DA58D0" w14:textId="77777777" w:rsidR="00C3141D" w:rsidRPr="007F682C" w:rsidRDefault="00C3141D" w:rsidP="00A06D9F">
                  <w:pPr>
                    <w:autoSpaceDE w:val="0"/>
                    <w:autoSpaceDN w:val="0"/>
                    <w:adjustRightInd w:val="0"/>
                    <w:rPr>
                      <w:rFonts w:eastAsia="Times New Roman" w:cs="Arial"/>
                      <w:color w:val="000000"/>
                    </w:rPr>
                  </w:pPr>
                  <w:r w:rsidRPr="007F682C">
                    <w:rPr>
                      <w:rFonts w:eastAsia="Times New Roman" w:cs="Arial"/>
                      <w:color w:val="000000"/>
                    </w:rPr>
                    <w:t>Ставка специалистов</w:t>
                  </w:r>
                </w:p>
                <w:p w14:paraId="538DD3BE" w14:textId="77777777" w:rsidR="00C3141D" w:rsidRDefault="00C3141D" w:rsidP="00A06D9F">
                  <w:pPr>
                    <w:autoSpaceDE w:val="0"/>
                    <w:autoSpaceDN w:val="0"/>
                    <w:adjustRightInd w:val="0"/>
                    <w:rPr>
                      <w:i/>
                      <w:color w:val="FF0000"/>
                    </w:rPr>
                  </w:pPr>
                </w:p>
                <w:p w14:paraId="0300F200" w14:textId="77777777" w:rsidR="00C3141D" w:rsidRPr="00AE4809" w:rsidRDefault="00C3141D" w:rsidP="00A06D9F">
                  <w:pPr>
                    <w:autoSpaceDE w:val="0"/>
                    <w:autoSpaceDN w:val="0"/>
                    <w:adjustRightInd w:val="0"/>
                    <w:rPr>
                      <w:rFonts w:cs="Arial"/>
                      <w:color w:val="000000"/>
                    </w:rPr>
                  </w:pPr>
                  <w:r w:rsidRPr="00D52224">
                    <w:rPr>
                      <w:i/>
                      <w:color w:val="FF0000"/>
                    </w:rPr>
                    <w:t xml:space="preserve">Основным </w:t>
                  </w:r>
                  <w:r>
                    <w:rPr>
                      <w:i/>
                      <w:color w:val="FF0000"/>
                    </w:rPr>
                    <w:t xml:space="preserve">критерием оценки Заявки Участника по цене является </w:t>
                  </w:r>
                  <w:r w:rsidRPr="00D52224">
                    <w:rPr>
                      <w:i/>
                      <w:color w:val="FF0000"/>
                    </w:rPr>
                    <w:t xml:space="preserve">критерий </w:t>
                  </w:r>
                  <w:r>
                    <w:rPr>
                      <w:i/>
                      <w:color w:val="FF0000"/>
                    </w:rPr>
                    <w:t>«о</w:t>
                  </w:r>
                  <w:r w:rsidRPr="00D52224">
                    <w:rPr>
                      <w:i/>
                      <w:color w:val="FF0000"/>
                    </w:rPr>
                    <w:t>сновной коэффициент снижения»</w:t>
                  </w:r>
                  <w:r>
                    <w:rPr>
                      <w:i/>
                      <w:color w:val="FF0000"/>
                    </w:rPr>
                    <w:t>, выраженный в виде десятичной дроби (например, «</w:t>
                  </w:r>
                  <w:r w:rsidRPr="00D52224">
                    <w:rPr>
                      <w:i/>
                      <w:color w:val="FF0000"/>
                    </w:rPr>
                    <w:t>0,</w:t>
                  </w:r>
                  <w:r>
                    <w:rPr>
                      <w:i/>
                      <w:color w:val="FF0000"/>
                    </w:rPr>
                    <w:t>98» или «</w:t>
                  </w:r>
                  <w:r w:rsidRPr="00D52224">
                    <w:rPr>
                      <w:i/>
                      <w:color w:val="FF0000"/>
                    </w:rPr>
                    <w:t>0,9</w:t>
                  </w:r>
                  <w:r>
                    <w:rPr>
                      <w:i/>
                      <w:color w:val="FF0000"/>
                    </w:rPr>
                    <w:t>» и т.п.</w:t>
                  </w:r>
                  <w:r w:rsidRPr="00D52224">
                    <w:rPr>
                      <w:i/>
                      <w:color w:val="FF0000"/>
                    </w:rPr>
                    <w:t>)</w:t>
                  </w:r>
                  <w:r>
                    <w:rPr>
                      <w:i/>
                      <w:color w:val="FF0000"/>
                    </w:rPr>
                    <w:t xml:space="preserve"> При его использовании цена единицы товара (работы, услуги) определяется путём произведения цены единицы товара (работы, услуги), указанной в Документации на основной коэффициент снижения, предложенный победителем.</w:t>
                  </w:r>
                </w:p>
              </w:tc>
              <w:tc>
                <w:tcPr>
                  <w:tcW w:w="1560" w:type="dxa"/>
                  <w:shd w:val="clear" w:color="auto" w:fill="auto"/>
                </w:tcPr>
                <w:p w14:paraId="56509E00" w14:textId="77777777" w:rsidR="00C3141D" w:rsidRPr="00561F9A" w:rsidRDefault="00C3141D" w:rsidP="00A06D9F">
                  <w:pPr>
                    <w:pStyle w:val="a4"/>
                    <w:ind w:left="0"/>
                    <w:rPr>
                      <w:rFonts w:cs="Arial"/>
                      <w:color w:val="000000"/>
                    </w:rPr>
                  </w:pPr>
                  <w:r w:rsidRPr="00D52224">
                    <w:rPr>
                      <w:rFonts w:eastAsia="Calibri"/>
                      <w:lang w:val="en-US"/>
                    </w:rPr>
                    <w:lastRenderedPageBreak/>
                    <w:t>V</w:t>
                  </w:r>
                  <w:r w:rsidRPr="00D52224">
                    <w:rPr>
                      <w:rFonts w:eastAsia="Calibri"/>
                      <w:vertAlign w:val="subscript"/>
                    </w:rPr>
                    <w:t>ц</w:t>
                  </w:r>
                  <w:r w:rsidRPr="00D52224">
                    <w:rPr>
                      <w:rFonts w:eastAsia="Calibri"/>
                    </w:rPr>
                    <w:t xml:space="preserve"> - </w:t>
                  </w:r>
                  <w:r>
                    <w:rPr>
                      <w:rFonts w:eastAsia="Calibri"/>
                    </w:rPr>
                    <w:t>30</w:t>
                  </w:r>
                  <w:r w:rsidRPr="00D52224">
                    <w:rPr>
                      <w:rFonts w:eastAsia="Calibri"/>
                    </w:rPr>
                    <w:t xml:space="preserve"> %</w:t>
                  </w:r>
                </w:p>
              </w:tc>
              <w:tc>
                <w:tcPr>
                  <w:tcW w:w="3118" w:type="dxa"/>
                  <w:shd w:val="clear" w:color="auto" w:fill="auto"/>
                </w:tcPr>
                <w:p w14:paraId="6DCA4216" w14:textId="77777777" w:rsidR="00C3141D" w:rsidRPr="009C5636" w:rsidRDefault="00C3141D" w:rsidP="00A06D9F">
                  <w:pPr>
                    <w:pStyle w:val="a4"/>
                    <w:ind w:left="0"/>
                    <w:rPr>
                      <w:rFonts w:cs="Arial"/>
                      <w:color w:val="000000"/>
                    </w:rPr>
                  </w:pPr>
                  <w:r>
                    <w:rPr>
                      <w:rFonts w:cs="Arial"/>
                    </w:rPr>
                    <w:t>Ра</w:t>
                  </w:r>
                  <w:r w:rsidRPr="009C5636">
                    <w:rPr>
                      <w:rFonts w:cs="Arial"/>
                    </w:rPr>
                    <w:t>змер основного коэффициента снижения,</w:t>
                  </w:r>
                  <w:r w:rsidRPr="009C5636">
                    <w:t xml:space="preserve"> </w:t>
                  </w:r>
                  <w:r w:rsidRPr="009C5636">
                    <w:rPr>
                      <w:rFonts w:cs="Arial"/>
                    </w:rPr>
                    <w:t xml:space="preserve">произведение которого на начальную (максимальную) </w:t>
                  </w:r>
                  <w:r w:rsidRPr="009C5636">
                    <w:rPr>
                      <w:rFonts w:cs="Arial"/>
                    </w:rPr>
                    <w:lastRenderedPageBreak/>
                    <w:t>цену каждой единицы товара (работы, услуги), указанной в Документации о закупке должно привести к снижению цены соответствующей единицы товара (работы, услуги)</w:t>
                  </w:r>
                </w:p>
              </w:tc>
            </w:tr>
            <w:tr w:rsidR="00C3141D" w:rsidRPr="00AE4809" w14:paraId="7CD68C85" w14:textId="77777777" w:rsidTr="00A06D9F">
              <w:tc>
                <w:tcPr>
                  <w:tcW w:w="2864" w:type="dxa"/>
                  <w:shd w:val="clear" w:color="auto" w:fill="auto"/>
                </w:tcPr>
                <w:p w14:paraId="7897206E" w14:textId="234B5AC3" w:rsidR="00CE1F4A" w:rsidRDefault="00CE1F4A" w:rsidP="00CE1F4A">
                  <w:pPr>
                    <w:spacing w:line="23" w:lineRule="atLeast"/>
                  </w:pPr>
                  <w:r w:rsidRPr="00F87513">
                    <w:lastRenderedPageBreak/>
                    <w:t>Творческое задание.</w:t>
                  </w:r>
                </w:p>
                <w:p w14:paraId="1CE5A7D5" w14:textId="7E1D5544" w:rsidR="00DD6ACA" w:rsidRPr="00F87513" w:rsidRDefault="00DD6ACA" w:rsidP="00856616">
                  <w:pPr>
                    <w:spacing w:after="240" w:line="23" w:lineRule="atLeast"/>
                  </w:pPr>
                  <w:r>
                    <w:t xml:space="preserve">(Раздел </w:t>
                  </w:r>
                  <w:r>
                    <w:rPr>
                      <w:lang w:val="en-US"/>
                    </w:rPr>
                    <w:t>VI</w:t>
                  </w:r>
                  <w:r>
                    <w:t xml:space="preserve"> Извещения)</w:t>
                  </w:r>
                </w:p>
                <w:p w14:paraId="58C40156" w14:textId="5021F78F" w:rsidR="00CE1F4A" w:rsidRDefault="00CE1F4A" w:rsidP="00CE1F4A">
                  <w:pPr>
                    <w:spacing w:line="23" w:lineRule="atLeast"/>
                  </w:pPr>
                  <w:r w:rsidRPr="00F87513">
                    <w:t xml:space="preserve">С целью демонстрации </w:t>
                  </w:r>
                  <w:r w:rsidR="00DD6ACA" w:rsidRPr="008C3163">
                    <w:t>знаний и профессионализма</w:t>
                  </w:r>
                  <w:r w:rsidRPr="00F87513">
                    <w:t xml:space="preserve"> в области проектирования интерфейсов отраслевых систем</w:t>
                  </w:r>
                  <w:r w:rsidRPr="00E13189">
                    <w:t xml:space="preserve"> </w:t>
                  </w:r>
                </w:p>
                <w:p w14:paraId="1EDE48C7" w14:textId="0FC4374B" w:rsidR="00C3141D" w:rsidRPr="00AE4809" w:rsidRDefault="00C3141D" w:rsidP="00A06D9F">
                  <w:pPr>
                    <w:autoSpaceDE w:val="0"/>
                    <w:autoSpaceDN w:val="0"/>
                    <w:adjustRightInd w:val="0"/>
                    <w:rPr>
                      <w:rFonts w:cs="Arial"/>
                      <w:i/>
                      <w:color w:val="000000"/>
                    </w:rPr>
                  </w:pPr>
                </w:p>
              </w:tc>
              <w:tc>
                <w:tcPr>
                  <w:tcW w:w="1560" w:type="dxa"/>
                  <w:shd w:val="clear" w:color="auto" w:fill="auto"/>
                </w:tcPr>
                <w:p w14:paraId="509AB530" w14:textId="25589C89" w:rsidR="00C3141D" w:rsidRPr="009B5D86" w:rsidRDefault="00CE1F4A" w:rsidP="00A06D9F">
                  <w:pPr>
                    <w:pStyle w:val="a4"/>
                    <w:ind w:left="0"/>
                    <w:rPr>
                      <w:rFonts w:eastAsia="Calibri"/>
                      <w:color w:val="000000"/>
                    </w:rPr>
                  </w:pPr>
                  <w:r w:rsidRPr="00D52224">
                    <w:rPr>
                      <w:rFonts w:eastAsia="Calibri"/>
                      <w:lang w:val="en-US"/>
                    </w:rPr>
                    <w:t>V</w:t>
                  </w:r>
                  <w:r>
                    <w:rPr>
                      <w:rFonts w:eastAsia="Calibri"/>
                      <w:vertAlign w:val="subscript"/>
                    </w:rPr>
                    <w:t xml:space="preserve">т- </w:t>
                  </w:r>
                  <w:r>
                    <w:rPr>
                      <w:rFonts w:eastAsia="Calibri"/>
                      <w:color w:val="000000"/>
                    </w:rPr>
                    <w:t>65%</w:t>
                  </w:r>
                </w:p>
              </w:tc>
              <w:tc>
                <w:tcPr>
                  <w:tcW w:w="3118" w:type="dxa"/>
                  <w:shd w:val="clear" w:color="auto" w:fill="auto"/>
                </w:tcPr>
                <w:p w14:paraId="061E1835" w14:textId="77777777" w:rsidR="00CE1F4A" w:rsidRPr="00C55F49" w:rsidRDefault="00CE1F4A" w:rsidP="00CE1F4A">
                  <w:pPr>
                    <w:pStyle w:val="a4"/>
                    <w:numPr>
                      <w:ilvl w:val="0"/>
                      <w:numId w:val="33"/>
                    </w:numPr>
                    <w:ind w:left="493"/>
                  </w:pPr>
                  <w:r w:rsidRPr="00C55F49">
                    <w:t>Целостность основного сценария;</w:t>
                  </w:r>
                </w:p>
                <w:p w14:paraId="75C760B9" w14:textId="1879AE98" w:rsidR="00C3141D" w:rsidRPr="000D740C" w:rsidRDefault="00CE1F4A" w:rsidP="00CE1F4A">
                  <w:pPr>
                    <w:pStyle w:val="a4"/>
                    <w:numPr>
                      <w:ilvl w:val="0"/>
                      <w:numId w:val="33"/>
                    </w:numPr>
                    <w:ind w:left="493"/>
                  </w:pPr>
                  <w:r w:rsidRPr="001D3D37">
                    <w:t>Учёт дополнительных сценариев</w:t>
                  </w:r>
                  <w:r>
                    <w:t>.</w:t>
                  </w:r>
                </w:p>
              </w:tc>
            </w:tr>
            <w:tr w:rsidR="00C3141D" w:rsidRPr="00AE4809" w14:paraId="2EC7769B" w14:textId="77777777" w:rsidTr="00A06D9F">
              <w:tc>
                <w:tcPr>
                  <w:tcW w:w="2864" w:type="dxa"/>
                  <w:shd w:val="clear" w:color="auto" w:fill="auto"/>
                </w:tcPr>
                <w:p w14:paraId="34A04011" w14:textId="60D5231B" w:rsidR="00C3141D" w:rsidRPr="00D52224" w:rsidRDefault="00CE1F4A" w:rsidP="00A06D9F">
                  <w:pPr>
                    <w:spacing w:line="23" w:lineRule="atLeast"/>
                    <w:rPr>
                      <w:rFonts w:eastAsia="Times New Roman"/>
                      <w:i/>
                      <w:color w:val="FF0000"/>
                    </w:rPr>
                  </w:pPr>
                  <w:r w:rsidRPr="00E13189">
                    <w:t>Описание методологии проектирования интерфейсов профессиональных систем</w:t>
                  </w:r>
                </w:p>
              </w:tc>
              <w:tc>
                <w:tcPr>
                  <w:tcW w:w="1560" w:type="dxa"/>
                  <w:shd w:val="clear" w:color="auto" w:fill="auto"/>
                </w:tcPr>
                <w:p w14:paraId="02C6A98A" w14:textId="5379F46F" w:rsidR="00C3141D" w:rsidRPr="009B5D86" w:rsidRDefault="00CE1F4A" w:rsidP="00A06D9F">
                  <w:pPr>
                    <w:pStyle w:val="a4"/>
                    <w:ind w:left="0"/>
                    <w:rPr>
                      <w:rFonts w:eastAsia="Calibri"/>
                      <w:color w:val="000000"/>
                    </w:rPr>
                  </w:pPr>
                  <w:r w:rsidRPr="00D52224">
                    <w:rPr>
                      <w:rFonts w:eastAsia="Calibri"/>
                      <w:lang w:val="en-US"/>
                    </w:rPr>
                    <w:t>V</w:t>
                  </w:r>
                  <w:r>
                    <w:rPr>
                      <w:rFonts w:eastAsia="Calibri"/>
                      <w:vertAlign w:val="subscript"/>
                    </w:rPr>
                    <w:t>м -</w:t>
                  </w:r>
                  <w:r>
                    <w:rPr>
                      <w:rFonts w:eastAsia="Calibri"/>
                      <w:color w:val="000000"/>
                    </w:rPr>
                    <w:t>5%</w:t>
                  </w:r>
                </w:p>
              </w:tc>
              <w:tc>
                <w:tcPr>
                  <w:tcW w:w="3118" w:type="dxa"/>
                  <w:shd w:val="clear" w:color="auto" w:fill="auto"/>
                </w:tcPr>
                <w:p w14:paraId="1772A705" w14:textId="77777777" w:rsidR="00CE1F4A" w:rsidRPr="00CE1F4A" w:rsidRDefault="00CE1F4A" w:rsidP="00CE1F4A">
                  <w:pPr>
                    <w:pStyle w:val="a4"/>
                    <w:numPr>
                      <w:ilvl w:val="0"/>
                      <w:numId w:val="34"/>
                    </w:numPr>
                    <w:ind w:left="493"/>
                    <w:rPr>
                      <w:rFonts w:cs="Arial"/>
                      <w:i/>
                      <w:color w:val="FF0000"/>
                    </w:rPr>
                  </w:pPr>
                  <w:r w:rsidRPr="00617B34">
                    <w:t xml:space="preserve">Описание методологии проектирования интерфейсов профессиональных систем; </w:t>
                  </w:r>
                </w:p>
                <w:p w14:paraId="36106A36" w14:textId="7F706F81" w:rsidR="00C3141D" w:rsidRPr="00A161C3" w:rsidRDefault="00CE1F4A" w:rsidP="00CE1F4A">
                  <w:pPr>
                    <w:pStyle w:val="a4"/>
                    <w:numPr>
                      <w:ilvl w:val="0"/>
                      <w:numId w:val="34"/>
                    </w:numPr>
                    <w:ind w:left="493"/>
                    <w:rPr>
                      <w:rFonts w:cs="Arial"/>
                      <w:i/>
                      <w:color w:val="FF0000"/>
                    </w:rPr>
                  </w:pPr>
                  <w:r w:rsidRPr="00617B34">
                    <w:t>Методология определяет ключевые параметры проектирования интерфейсов профессиональных систем.</w:t>
                  </w:r>
                </w:p>
              </w:tc>
            </w:tr>
          </w:tbl>
          <w:p w14:paraId="351DDBBF" w14:textId="77777777" w:rsidR="001230A8" w:rsidRDefault="001230A8" w:rsidP="00A06D9F">
            <w:pPr>
              <w:ind w:firstLine="459"/>
              <w:rPr>
                <w:rFonts w:eastAsia="Times New Roman"/>
              </w:rPr>
            </w:pPr>
          </w:p>
          <w:p w14:paraId="5583F425" w14:textId="77777777" w:rsidR="00C3141D" w:rsidRDefault="00C3141D" w:rsidP="00A06D9F">
            <w:pPr>
              <w:ind w:firstLine="459"/>
              <w:rPr>
                <w:rFonts w:eastAsia="Times New Roman"/>
              </w:rPr>
            </w:pPr>
            <w:r w:rsidRPr="00D52224">
              <w:rPr>
                <w:rFonts w:eastAsia="Times New Roman"/>
              </w:rPr>
              <w:t xml:space="preserve">Рейтинг Заявки представляет собой оценку в баллах, получаемую по результатам оценки по указанным критериям, с учетом величины их значимости (веса критерия). </w:t>
            </w:r>
          </w:p>
          <w:p w14:paraId="423A0D67" w14:textId="77777777" w:rsidR="00C3141D" w:rsidRDefault="00C3141D" w:rsidP="00A06D9F">
            <w:pPr>
              <w:ind w:firstLine="459"/>
              <w:rPr>
                <w:rFonts w:eastAsia="Times New Roman"/>
                <w:sz w:val="10"/>
                <w:szCs w:val="10"/>
              </w:rPr>
            </w:pPr>
          </w:p>
          <w:p w14:paraId="4820F9B7" w14:textId="77777777" w:rsidR="00C3141D" w:rsidRPr="00D52224" w:rsidRDefault="00C3141D" w:rsidP="00A06D9F">
            <w:pPr>
              <w:rPr>
                <w:rFonts w:eastAsia="Times New Roman"/>
              </w:rPr>
            </w:pPr>
            <w:r w:rsidRPr="00D52224">
              <w:rPr>
                <w:rFonts w:eastAsia="Times New Roman"/>
              </w:rPr>
              <w:t>Оценка и сопоставлени</w:t>
            </w:r>
            <w:r>
              <w:rPr>
                <w:rFonts w:eastAsia="Times New Roman"/>
              </w:rPr>
              <w:t>е</w:t>
            </w:r>
            <w:r w:rsidRPr="00D52224">
              <w:rPr>
                <w:rFonts w:eastAsia="Times New Roman"/>
              </w:rPr>
              <w:t xml:space="preserve"> Заявок производится следующим образом:</w:t>
            </w:r>
          </w:p>
          <w:p w14:paraId="3418BE65" w14:textId="77777777" w:rsidR="00C3141D" w:rsidRPr="000D740C" w:rsidRDefault="00C3141D" w:rsidP="00A06D9F">
            <w:pPr>
              <w:ind w:firstLine="459"/>
              <w:rPr>
                <w:rFonts w:eastAsia="Times New Roman"/>
                <w:i/>
              </w:rPr>
            </w:pPr>
            <w:r w:rsidRPr="000D740C">
              <w:rPr>
                <w:rFonts w:eastAsia="Times New Roman"/>
                <w:i/>
              </w:rPr>
              <w:t xml:space="preserve">Рейтинг Заявки представляет собой оценку в баллах, получаемую по результатам оценки по критериям, установленным настоящим пунктом Документации, с учетом значимости указанных критериев. </w:t>
            </w:r>
          </w:p>
          <w:p w14:paraId="344CE529" w14:textId="77777777" w:rsidR="00617B34" w:rsidRDefault="00617B34" w:rsidP="00A06D9F">
            <w:pPr>
              <w:ind w:firstLine="459"/>
              <w:rPr>
                <w:rFonts w:eastAsia="Times New Roman"/>
                <w:i/>
                <w:color w:val="FF0000"/>
              </w:rPr>
            </w:pPr>
          </w:p>
          <w:p w14:paraId="05001FC7" w14:textId="77777777" w:rsidR="00C3141D" w:rsidRPr="000D740C" w:rsidRDefault="00C3141D" w:rsidP="00A06D9F">
            <w:pPr>
              <w:ind w:firstLine="459"/>
              <w:rPr>
                <w:rFonts w:eastAsia="Times New Roman"/>
                <w:i/>
              </w:rPr>
            </w:pPr>
            <w:r w:rsidRPr="000D740C">
              <w:rPr>
                <w:rFonts w:eastAsia="Times New Roman"/>
                <w:i/>
              </w:rPr>
              <w:t>Рейтинг Заявки на участие в Запросе предложений i-</w:t>
            </w:r>
            <w:proofErr w:type="spellStart"/>
            <w:r w:rsidRPr="000D740C">
              <w:rPr>
                <w:rFonts w:eastAsia="Times New Roman"/>
                <w:i/>
              </w:rPr>
              <w:t>го</w:t>
            </w:r>
            <w:proofErr w:type="spellEnd"/>
            <w:r w:rsidRPr="000D740C">
              <w:rPr>
                <w:rFonts w:eastAsia="Times New Roman"/>
                <w:i/>
              </w:rPr>
              <w:t xml:space="preserve"> Участника Запроса предложений (</w:t>
            </w:r>
            <w:proofErr w:type="spellStart"/>
            <w:r w:rsidRPr="000D740C">
              <w:rPr>
                <w:rFonts w:eastAsia="Times New Roman"/>
                <w:i/>
                <w:lang w:val="en-US"/>
              </w:rPr>
              <w:t>R</w:t>
            </w:r>
            <w:r w:rsidRPr="000D740C">
              <w:rPr>
                <w:rFonts w:eastAsia="Times New Roman"/>
                <w:i/>
                <w:vertAlign w:val="subscript"/>
                <w:lang w:val="en-US"/>
              </w:rPr>
              <w:t>i</w:t>
            </w:r>
            <w:proofErr w:type="spellEnd"/>
            <w:r w:rsidRPr="000D740C">
              <w:rPr>
                <w:rFonts w:eastAsia="Times New Roman"/>
                <w:i/>
              </w:rPr>
              <w:t>) определяется по формуле:</w:t>
            </w:r>
          </w:p>
          <w:p w14:paraId="70CFCC83" w14:textId="77777777" w:rsidR="007F754B" w:rsidRPr="000D740C" w:rsidRDefault="007F754B" w:rsidP="00A06D9F">
            <w:pPr>
              <w:ind w:firstLine="459"/>
              <w:rPr>
                <w:rFonts w:eastAsia="Times New Roman"/>
                <w:i/>
              </w:rPr>
            </w:pPr>
          </w:p>
          <w:p w14:paraId="6EE5B8C5" w14:textId="77777777" w:rsidR="00C3141D" w:rsidRPr="000D740C" w:rsidRDefault="00C3141D" w:rsidP="00A06D9F">
            <w:pPr>
              <w:rPr>
                <w:rFonts w:eastAsia="Times New Roman"/>
                <w:b/>
                <w:i/>
                <w:sz w:val="28"/>
                <w:szCs w:val="28"/>
              </w:rPr>
            </w:pPr>
            <w:proofErr w:type="spellStart"/>
            <w:r w:rsidRPr="000D740C">
              <w:rPr>
                <w:rFonts w:eastAsia="Times New Roman"/>
                <w:b/>
                <w:bCs/>
                <w:i/>
                <w:sz w:val="28"/>
                <w:szCs w:val="28"/>
                <w:lang w:val="en-US"/>
              </w:rPr>
              <w:t>R</w:t>
            </w:r>
            <w:r w:rsidRPr="000D740C">
              <w:rPr>
                <w:rFonts w:eastAsia="Times New Roman"/>
                <w:b/>
                <w:bCs/>
                <w:i/>
                <w:sz w:val="28"/>
                <w:szCs w:val="28"/>
                <w:vertAlign w:val="subscript"/>
                <w:lang w:val="en-US"/>
              </w:rPr>
              <w:t>i</w:t>
            </w:r>
            <w:proofErr w:type="spellEnd"/>
            <w:r w:rsidRPr="000D740C">
              <w:rPr>
                <w:rFonts w:eastAsia="Times New Roman"/>
                <w:b/>
                <w:bCs/>
                <w:i/>
                <w:sz w:val="28"/>
                <w:szCs w:val="28"/>
              </w:rPr>
              <w:t xml:space="preserve">= </w:t>
            </w:r>
            <w:r w:rsidRPr="000D740C">
              <w:rPr>
                <w:rFonts w:eastAsia="Times New Roman"/>
                <w:b/>
                <w:bCs/>
                <w:i/>
                <w:sz w:val="28"/>
                <w:szCs w:val="28"/>
                <w:lang w:val="en-US"/>
              </w:rPr>
              <w:t>R</w:t>
            </w:r>
            <w:r w:rsidRPr="000D740C">
              <w:rPr>
                <w:rFonts w:eastAsia="Times New Roman"/>
                <w:b/>
                <w:bCs/>
                <w:i/>
                <w:sz w:val="28"/>
                <w:szCs w:val="28"/>
                <w:vertAlign w:val="subscript"/>
              </w:rPr>
              <w:t>ц</w:t>
            </w:r>
            <w:proofErr w:type="spellStart"/>
            <w:r w:rsidRPr="000D740C">
              <w:rPr>
                <w:rFonts w:eastAsia="Times New Roman"/>
                <w:b/>
                <w:bCs/>
                <w:i/>
                <w:sz w:val="28"/>
                <w:szCs w:val="28"/>
                <w:vertAlign w:val="subscript"/>
                <w:lang w:val="en-US"/>
              </w:rPr>
              <w:t>i</w:t>
            </w:r>
            <w:proofErr w:type="spellEnd"/>
            <w:r w:rsidRPr="000D740C">
              <w:rPr>
                <w:rFonts w:eastAsia="Times New Roman"/>
                <w:b/>
                <w:bCs/>
                <w:i/>
                <w:sz w:val="28"/>
                <w:szCs w:val="28"/>
                <w:vertAlign w:val="subscript"/>
              </w:rPr>
              <w:t xml:space="preserve">  </w:t>
            </w:r>
            <w:r w:rsidRPr="000D740C">
              <w:rPr>
                <w:rFonts w:eastAsia="Times New Roman"/>
                <w:b/>
                <w:i/>
                <w:sz w:val="28"/>
                <w:szCs w:val="28"/>
              </w:rPr>
              <w:t xml:space="preserve">+ </w:t>
            </w:r>
            <w:r w:rsidR="007F754B" w:rsidRPr="000D740C">
              <w:rPr>
                <w:rFonts w:eastAsia="Times New Roman"/>
                <w:b/>
                <w:i/>
                <w:sz w:val="28"/>
                <w:szCs w:val="28"/>
                <w:lang w:val="en-US"/>
              </w:rPr>
              <w:t>R</w:t>
            </w:r>
            <w:r w:rsidR="007F754B" w:rsidRPr="000D740C">
              <w:rPr>
                <w:rFonts w:eastAsia="Times New Roman"/>
                <w:b/>
                <w:i/>
                <w:sz w:val="28"/>
                <w:szCs w:val="28"/>
                <w:vertAlign w:val="subscript"/>
              </w:rPr>
              <w:t>Т</w:t>
            </w:r>
            <w:proofErr w:type="spellStart"/>
            <w:r w:rsidR="007F754B" w:rsidRPr="000D740C">
              <w:rPr>
                <w:rFonts w:eastAsia="Times New Roman"/>
                <w:b/>
                <w:i/>
                <w:sz w:val="28"/>
                <w:szCs w:val="28"/>
                <w:vertAlign w:val="subscript"/>
                <w:lang w:val="en-US"/>
              </w:rPr>
              <w:t>i</w:t>
            </w:r>
            <w:proofErr w:type="spellEnd"/>
            <w:r w:rsidR="007F754B" w:rsidRPr="000D740C">
              <w:rPr>
                <w:rFonts w:eastAsia="Times New Roman"/>
                <w:b/>
                <w:i/>
                <w:sz w:val="28"/>
                <w:szCs w:val="28"/>
              </w:rPr>
              <w:t xml:space="preserve"> </w:t>
            </w:r>
            <w:r w:rsidRPr="000D740C">
              <w:rPr>
                <w:rFonts w:eastAsia="Times New Roman"/>
                <w:b/>
                <w:i/>
                <w:sz w:val="28"/>
                <w:szCs w:val="28"/>
              </w:rPr>
              <w:t>+</w:t>
            </w:r>
            <w:r w:rsidR="007F754B" w:rsidRPr="000D740C">
              <w:rPr>
                <w:rFonts w:eastAsia="Times New Roman"/>
                <w:b/>
                <w:i/>
                <w:sz w:val="28"/>
                <w:szCs w:val="28"/>
              </w:rPr>
              <w:t xml:space="preserve"> </w:t>
            </w:r>
            <w:r w:rsidR="007F754B" w:rsidRPr="000D740C">
              <w:rPr>
                <w:rFonts w:eastAsia="Times New Roman"/>
                <w:b/>
                <w:i/>
                <w:sz w:val="28"/>
                <w:szCs w:val="28"/>
                <w:lang w:val="en-US"/>
              </w:rPr>
              <w:t>R</w:t>
            </w:r>
            <w:r w:rsidR="007F754B" w:rsidRPr="000D740C">
              <w:rPr>
                <w:rFonts w:eastAsia="Times New Roman"/>
                <w:b/>
                <w:i/>
                <w:sz w:val="28"/>
                <w:szCs w:val="28"/>
                <w:vertAlign w:val="subscript"/>
              </w:rPr>
              <w:t>М</w:t>
            </w:r>
            <w:proofErr w:type="spellStart"/>
            <w:r w:rsidR="007F754B" w:rsidRPr="000D740C">
              <w:rPr>
                <w:rFonts w:eastAsia="Times New Roman"/>
                <w:b/>
                <w:i/>
                <w:sz w:val="28"/>
                <w:szCs w:val="28"/>
                <w:vertAlign w:val="subscript"/>
                <w:lang w:val="en-US"/>
              </w:rPr>
              <w:t>i</w:t>
            </w:r>
            <w:proofErr w:type="spellEnd"/>
          </w:p>
          <w:p w14:paraId="7DEE4F14" w14:textId="77777777" w:rsidR="00C3141D" w:rsidRPr="000D740C" w:rsidRDefault="00C3141D" w:rsidP="00A06D9F">
            <w:pPr>
              <w:rPr>
                <w:rFonts w:eastAsia="Times New Roman"/>
                <w:i/>
              </w:rPr>
            </w:pPr>
          </w:p>
          <w:p w14:paraId="3A5CB9A9" w14:textId="77777777" w:rsidR="00C3141D" w:rsidRPr="000D740C" w:rsidRDefault="00C3141D" w:rsidP="00A06D9F">
            <w:pPr>
              <w:rPr>
                <w:rFonts w:eastAsia="Times New Roman"/>
                <w:i/>
              </w:rPr>
            </w:pPr>
            <w:r w:rsidRPr="000D740C">
              <w:rPr>
                <w:rFonts w:eastAsia="Times New Roman"/>
                <w:i/>
              </w:rPr>
              <w:t>Где:</w:t>
            </w:r>
          </w:p>
          <w:p w14:paraId="124B6AEE" w14:textId="2513CB55" w:rsidR="00C3141D" w:rsidRPr="000D740C" w:rsidRDefault="00C3141D" w:rsidP="00A06D9F">
            <w:pPr>
              <w:rPr>
                <w:rFonts w:eastAsia="Times New Roman"/>
                <w:i/>
              </w:rPr>
            </w:pPr>
            <w:proofErr w:type="spellStart"/>
            <w:r w:rsidRPr="000D740C">
              <w:rPr>
                <w:rFonts w:eastAsia="Times New Roman"/>
                <w:b/>
                <w:bCs/>
                <w:i/>
              </w:rPr>
              <w:t>R</w:t>
            </w:r>
            <w:r w:rsidRPr="000D740C">
              <w:rPr>
                <w:rFonts w:eastAsia="Times New Roman"/>
                <w:b/>
                <w:bCs/>
                <w:i/>
                <w:vertAlign w:val="subscript"/>
              </w:rPr>
              <w:t>цi</w:t>
            </w:r>
            <w:proofErr w:type="spellEnd"/>
            <w:r w:rsidRPr="000D740C">
              <w:rPr>
                <w:rFonts w:eastAsia="Times New Roman"/>
                <w:b/>
                <w:bCs/>
                <w:i/>
              </w:rPr>
              <w:t xml:space="preserve"> - </w:t>
            </w:r>
            <w:r w:rsidRPr="000D740C">
              <w:rPr>
                <w:rFonts w:eastAsia="Times New Roman"/>
                <w:i/>
              </w:rPr>
              <w:t>рейтинг i-й заявки по критерию «Величина основного коэффициента снижени</w:t>
            </w:r>
            <w:r w:rsidR="00CE1F4A">
              <w:rPr>
                <w:rFonts w:eastAsia="Times New Roman"/>
                <w:i/>
              </w:rPr>
              <w:t>я цены»;</w:t>
            </w:r>
            <w:r w:rsidRPr="000D740C">
              <w:rPr>
                <w:rFonts w:eastAsia="Times New Roman"/>
                <w:i/>
              </w:rPr>
              <w:t xml:space="preserve"> </w:t>
            </w:r>
          </w:p>
          <w:p w14:paraId="7251DA77" w14:textId="2B427DFB" w:rsidR="00C3141D" w:rsidRPr="000D740C" w:rsidRDefault="00C3141D" w:rsidP="00A06D9F">
            <w:pPr>
              <w:rPr>
                <w:rFonts w:eastAsia="Times New Roman"/>
                <w:i/>
              </w:rPr>
            </w:pPr>
            <w:r w:rsidRPr="000D740C">
              <w:rPr>
                <w:rFonts w:eastAsia="Times New Roman"/>
                <w:b/>
                <w:i/>
                <w:lang w:val="en-US"/>
              </w:rPr>
              <w:t>R</w:t>
            </w:r>
            <w:r w:rsidR="007F754B" w:rsidRPr="000D740C">
              <w:rPr>
                <w:rFonts w:eastAsia="Times New Roman"/>
                <w:b/>
                <w:i/>
                <w:vertAlign w:val="subscript"/>
              </w:rPr>
              <w:t>Т</w:t>
            </w:r>
            <w:proofErr w:type="spellStart"/>
            <w:r w:rsidRPr="000D740C">
              <w:rPr>
                <w:rFonts w:eastAsia="Times New Roman"/>
                <w:b/>
                <w:i/>
                <w:vertAlign w:val="subscript"/>
                <w:lang w:val="en-US"/>
              </w:rPr>
              <w:t>i</w:t>
            </w:r>
            <w:proofErr w:type="spellEnd"/>
            <w:r w:rsidRPr="000D740C">
              <w:rPr>
                <w:rFonts w:eastAsia="Times New Roman"/>
                <w:i/>
              </w:rPr>
              <w:t>- рейтинг i-й заявки по критерию «</w:t>
            </w:r>
            <w:r w:rsidR="007F754B" w:rsidRPr="000D740C">
              <w:rPr>
                <w:rFonts w:eastAsia="Times New Roman"/>
                <w:i/>
              </w:rPr>
              <w:t>Творческое задание</w:t>
            </w:r>
            <w:r w:rsidR="00CE1F4A">
              <w:rPr>
                <w:rFonts w:eastAsia="Times New Roman"/>
                <w:i/>
              </w:rPr>
              <w:t>»;</w:t>
            </w:r>
          </w:p>
          <w:p w14:paraId="4936F54D" w14:textId="6B5EAD1A" w:rsidR="007F754B" w:rsidRPr="00617B34" w:rsidRDefault="007F754B" w:rsidP="007F754B">
            <w:pPr>
              <w:rPr>
                <w:rFonts w:eastAsia="Times New Roman"/>
                <w:i/>
              </w:rPr>
            </w:pPr>
            <w:proofErr w:type="spellStart"/>
            <w:r w:rsidRPr="000D740C">
              <w:rPr>
                <w:rFonts w:eastAsia="Times New Roman"/>
                <w:b/>
                <w:i/>
                <w:iCs/>
              </w:rPr>
              <w:t>R</w:t>
            </w:r>
            <w:r w:rsidRPr="000D740C">
              <w:rPr>
                <w:rFonts w:eastAsia="Times New Roman"/>
                <w:b/>
                <w:i/>
                <w:iCs/>
                <w:sz w:val="16"/>
                <w:szCs w:val="16"/>
              </w:rPr>
              <w:t>Мi</w:t>
            </w:r>
            <w:proofErr w:type="spellEnd"/>
            <w:r w:rsidRPr="000D740C">
              <w:rPr>
                <w:rFonts w:eastAsia="Times New Roman"/>
                <w:b/>
                <w:i/>
                <w:iCs/>
                <w:sz w:val="16"/>
                <w:szCs w:val="16"/>
              </w:rPr>
              <w:t xml:space="preserve"> </w:t>
            </w:r>
            <w:r w:rsidRPr="00617B34">
              <w:rPr>
                <w:rFonts w:eastAsia="Times New Roman"/>
                <w:i/>
              </w:rPr>
              <w:t xml:space="preserve">– рейтинг </w:t>
            </w:r>
            <w:r w:rsidRPr="000D740C">
              <w:rPr>
                <w:rFonts w:eastAsia="Times New Roman"/>
                <w:i/>
              </w:rPr>
              <w:t>i-й заявки</w:t>
            </w:r>
            <w:r w:rsidRPr="00617B34">
              <w:rPr>
                <w:rFonts w:eastAsia="Times New Roman"/>
                <w:i/>
              </w:rPr>
              <w:t xml:space="preserve"> по критерию «Описание методологии проектирования интер</w:t>
            </w:r>
            <w:r w:rsidR="00CE1F4A">
              <w:rPr>
                <w:rFonts w:eastAsia="Times New Roman"/>
                <w:i/>
              </w:rPr>
              <w:t>фейсов профессиональных систем».</w:t>
            </w:r>
          </w:p>
          <w:p w14:paraId="5C6D5E5E" w14:textId="77777777" w:rsidR="00C3141D" w:rsidRDefault="00C3141D" w:rsidP="00A06D9F">
            <w:pPr>
              <w:rPr>
                <w:rFonts w:eastAsia="Times New Roman"/>
                <w:i/>
                <w:color w:val="FF0000"/>
              </w:rPr>
            </w:pPr>
          </w:p>
          <w:p w14:paraId="6ACA1C5B" w14:textId="77777777" w:rsidR="00C3141D" w:rsidRPr="000D740C" w:rsidRDefault="00C3141D" w:rsidP="00A06D9F">
            <w:pPr>
              <w:rPr>
                <w:rFonts w:eastAsia="Times New Roman"/>
                <w:b/>
                <w:i/>
              </w:rPr>
            </w:pPr>
            <w:r w:rsidRPr="000D740C">
              <w:rPr>
                <w:rFonts w:eastAsia="Times New Roman"/>
                <w:b/>
                <w:i/>
              </w:rPr>
              <w:t>Рейтинг заявок определяется следующим способом:</w:t>
            </w:r>
          </w:p>
          <w:p w14:paraId="66AEB196" w14:textId="77777777" w:rsidR="00C3141D" w:rsidRPr="00D52224" w:rsidRDefault="00C3141D" w:rsidP="00A06D9F">
            <w:pPr>
              <w:rPr>
                <w:rFonts w:eastAsia="Times New Roman"/>
                <w:b/>
                <w:i/>
                <w:color w:val="FF0000"/>
              </w:rPr>
            </w:pPr>
          </w:p>
          <w:p w14:paraId="56DFC24C" w14:textId="77777777" w:rsidR="00C3141D" w:rsidRPr="007F682C" w:rsidRDefault="00C3141D" w:rsidP="00A06D9F">
            <w:pPr>
              <w:rPr>
                <w:rFonts w:eastAsia="Times New Roman"/>
                <w:b/>
                <w:bCs/>
                <w:i/>
              </w:rPr>
            </w:pPr>
            <w:r w:rsidRPr="007F682C">
              <w:rPr>
                <w:rFonts w:eastAsia="Times New Roman"/>
                <w:b/>
                <w:bCs/>
                <w:i/>
              </w:rPr>
              <w:t>1. По критерию «Величина основного коэффициента снижения цены»</w:t>
            </w:r>
            <w:r w:rsidRPr="007F682C">
              <w:rPr>
                <w:rFonts w:eastAsia="Times New Roman"/>
                <w:i/>
              </w:rPr>
              <w:t xml:space="preserve"> (</w:t>
            </w:r>
            <w:r w:rsidRPr="007F682C">
              <w:rPr>
                <w:rFonts w:eastAsia="Times New Roman"/>
                <w:i/>
                <w:lang w:val="en-US"/>
              </w:rPr>
              <w:t>R</w:t>
            </w:r>
            <w:r w:rsidRPr="007F682C">
              <w:rPr>
                <w:rFonts w:eastAsia="Times New Roman"/>
                <w:i/>
                <w:vertAlign w:val="subscript"/>
              </w:rPr>
              <w:t>ц</w:t>
            </w:r>
            <w:proofErr w:type="spellStart"/>
            <w:r w:rsidRPr="007F682C">
              <w:rPr>
                <w:rFonts w:eastAsia="Times New Roman"/>
                <w:i/>
                <w:vertAlign w:val="subscript"/>
                <w:lang w:val="en-US"/>
              </w:rPr>
              <w:t>i</w:t>
            </w:r>
            <w:proofErr w:type="spellEnd"/>
            <w:r w:rsidRPr="007F682C">
              <w:rPr>
                <w:rFonts w:eastAsia="Times New Roman"/>
                <w:i/>
              </w:rPr>
              <w:t xml:space="preserve">) </w:t>
            </w:r>
            <w:r w:rsidRPr="007F682C">
              <w:rPr>
                <w:rFonts w:eastAsia="Times New Roman"/>
                <w:b/>
                <w:bCs/>
                <w:i/>
              </w:rPr>
              <w:t>определяется по формуле:</w:t>
            </w:r>
          </w:p>
          <w:p w14:paraId="612DD2A5" w14:textId="77777777" w:rsidR="000C1C86" w:rsidRPr="000D740C" w:rsidRDefault="000C1C86" w:rsidP="00A06D9F">
            <w:pPr>
              <w:rPr>
                <w:rFonts w:eastAsia="Times New Roman"/>
                <w:i/>
              </w:rPr>
            </w:pPr>
            <w:r w:rsidRPr="000D740C">
              <w:rPr>
                <w:rFonts w:eastAsia="Times New Roman"/>
                <w:i/>
              </w:rPr>
              <w:t xml:space="preserve"> </w:t>
            </w:r>
          </w:p>
          <w:tbl>
            <w:tblPr>
              <w:tblW w:w="4020" w:type="dxa"/>
              <w:tblLayout w:type="fixed"/>
              <w:tblLook w:val="04A0" w:firstRow="1" w:lastRow="0" w:firstColumn="1" w:lastColumn="0" w:noHBand="0" w:noVBand="1"/>
            </w:tblPr>
            <w:tblGrid>
              <w:gridCol w:w="1100"/>
              <w:gridCol w:w="1100"/>
              <w:gridCol w:w="1820"/>
            </w:tblGrid>
            <w:tr w:rsidR="000C1C86" w:rsidRPr="00300398" w14:paraId="3167BB88" w14:textId="77777777" w:rsidTr="000C1C86">
              <w:trPr>
                <w:trHeight w:val="412"/>
              </w:trPr>
              <w:tc>
                <w:tcPr>
                  <w:tcW w:w="1100" w:type="dxa"/>
                  <w:vMerge w:val="restart"/>
                  <w:tcBorders>
                    <w:top w:val="nil"/>
                    <w:left w:val="nil"/>
                    <w:bottom w:val="nil"/>
                    <w:right w:val="nil"/>
                  </w:tcBorders>
                  <w:shd w:val="clear" w:color="auto" w:fill="auto"/>
                  <w:noWrap/>
                  <w:vAlign w:val="center"/>
                  <w:hideMark/>
                </w:tcPr>
                <w:p w14:paraId="35F6F981" w14:textId="77777777" w:rsidR="000C1C86" w:rsidRPr="000D740C" w:rsidRDefault="000C1C86" w:rsidP="000C1C86">
                  <w:pPr>
                    <w:jc w:val="right"/>
                    <w:rPr>
                      <w:rFonts w:eastAsia="Times New Roman"/>
                      <w:i/>
                      <w:iCs/>
                      <w:color w:val="000000"/>
                      <w:lang w:val="en-US"/>
                    </w:rPr>
                  </w:pPr>
                  <w:r w:rsidRPr="000D740C">
                    <w:rPr>
                      <w:rFonts w:eastAsia="Times New Roman"/>
                      <w:i/>
                      <w:iCs/>
                      <w:color w:val="000000"/>
                      <w:lang w:val="en-US"/>
                    </w:rPr>
                    <w:t>R</w:t>
                  </w:r>
                  <w:r w:rsidRPr="000C1C86">
                    <w:rPr>
                      <w:rFonts w:eastAsia="Times New Roman"/>
                      <w:i/>
                      <w:iCs/>
                      <w:color w:val="000000"/>
                      <w:sz w:val="16"/>
                      <w:szCs w:val="16"/>
                    </w:rPr>
                    <w:t>ц</w:t>
                  </w:r>
                  <w:proofErr w:type="spellStart"/>
                  <w:r w:rsidRPr="000D740C">
                    <w:rPr>
                      <w:rFonts w:eastAsia="Times New Roman"/>
                      <w:i/>
                      <w:iCs/>
                      <w:color w:val="000000"/>
                      <w:sz w:val="16"/>
                      <w:szCs w:val="16"/>
                      <w:lang w:val="en-US"/>
                    </w:rPr>
                    <w:t>i</w:t>
                  </w:r>
                  <w:proofErr w:type="spellEnd"/>
                  <w:r w:rsidRPr="000D740C">
                    <w:rPr>
                      <w:rFonts w:eastAsia="Times New Roman"/>
                      <w:i/>
                      <w:iCs/>
                      <w:color w:val="000000"/>
                      <w:lang w:val="en-US"/>
                    </w:rPr>
                    <w:t xml:space="preserve"> =</w:t>
                  </w:r>
                </w:p>
              </w:tc>
              <w:tc>
                <w:tcPr>
                  <w:tcW w:w="1100" w:type="dxa"/>
                  <w:tcBorders>
                    <w:top w:val="nil"/>
                    <w:left w:val="nil"/>
                    <w:bottom w:val="single" w:sz="12" w:space="0" w:color="auto"/>
                    <w:right w:val="nil"/>
                  </w:tcBorders>
                  <w:shd w:val="clear" w:color="auto" w:fill="auto"/>
                  <w:noWrap/>
                  <w:vAlign w:val="bottom"/>
                  <w:hideMark/>
                </w:tcPr>
                <w:p w14:paraId="5ECEA37A" w14:textId="77777777" w:rsidR="000C1C86" w:rsidRPr="000D740C" w:rsidRDefault="000C1C86" w:rsidP="000C1C86">
                  <w:pPr>
                    <w:jc w:val="center"/>
                    <w:rPr>
                      <w:rFonts w:eastAsia="Times New Roman"/>
                      <w:i/>
                      <w:iCs/>
                      <w:color w:val="000000"/>
                      <w:lang w:val="en-US"/>
                    </w:rPr>
                  </w:pPr>
                  <w:r w:rsidRPr="000D740C">
                    <w:rPr>
                      <w:rFonts w:eastAsia="Times New Roman"/>
                      <w:i/>
                      <w:iCs/>
                      <w:color w:val="000000"/>
                    </w:rPr>
                    <w:t>Ц</w:t>
                  </w:r>
                  <w:r w:rsidRPr="000D740C">
                    <w:rPr>
                      <w:rFonts w:eastAsia="Times New Roman"/>
                      <w:i/>
                      <w:iCs/>
                      <w:color w:val="000000"/>
                      <w:lang w:val="en-US"/>
                    </w:rPr>
                    <w:t xml:space="preserve"> </w:t>
                  </w:r>
                  <w:r w:rsidRPr="000D740C">
                    <w:rPr>
                      <w:rFonts w:eastAsia="Times New Roman"/>
                      <w:i/>
                      <w:iCs/>
                      <w:color w:val="000000"/>
                      <w:sz w:val="16"/>
                      <w:szCs w:val="16"/>
                      <w:lang w:val="en-US"/>
                    </w:rPr>
                    <w:t>min</w:t>
                  </w:r>
                </w:p>
              </w:tc>
              <w:tc>
                <w:tcPr>
                  <w:tcW w:w="1820" w:type="dxa"/>
                  <w:vMerge w:val="restart"/>
                  <w:tcBorders>
                    <w:top w:val="nil"/>
                    <w:left w:val="nil"/>
                    <w:bottom w:val="nil"/>
                    <w:right w:val="nil"/>
                  </w:tcBorders>
                  <w:shd w:val="clear" w:color="auto" w:fill="auto"/>
                  <w:noWrap/>
                  <w:vAlign w:val="center"/>
                  <w:hideMark/>
                </w:tcPr>
                <w:p w14:paraId="38626274" w14:textId="77777777" w:rsidR="000C1C86" w:rsidRPr="000D740C" w:rsidRDefault="000C1C86" w:rsidP="000C1C86">
                  <w:pPr>
                    <w:jc w:val="center"/>
                    <w:rPr>
                      <w:rFonts w:eastAsia="Times New Roman"/>
                      <w:i/>
                      <w:iCs/>
                      <w:color w:val="000000"/>
                      <w:lang w:val="en-US"/>
                    </w:rPr>
                  </w:pPr>
                  <w:r w:rsidRPr="000D740C">
                    <w:rPr>
                      <w:rFonts w:eastAsia="Times New Roman"/>
                      <w:color w:val="000000"/>
                      <w:lang w:val="en-US"/>
                    </w:rPr>
                    <w:t xml:space="preserve"> x </w:t>
                  </w:r>
                  <w:r w:rsidRPr="000D740C">
                    <w:rPr>
                      <w:rFonts w:eastAsia="Times New Roman"/>
                      <w:i/>
                      <w:iCs/>
                      <w:color w:val="000000"/>
                      <w:lang w:val="en-US"/>
                    </w:rPr>
                    <w:t xml:space="preserve">100 </w:t>
                  </w:r>
                  <w:r w:rsidRPr="000D740C">
                    <w:rPr>
                      <w:rFonts w:eastAsia="Times New Roman"/>
                      <w:color w:val="000000"/>
                      <w:lang w:val="en-US"/>
                    </w:rPr>
                    <w:t xml:space="preserve">x </w:t>
                  </w:r>
                  <w:r w:rsidRPr="000D740C">
                    <w:rPr>
                      <w:rFonts w:eastAsia="Times New Roman"/>
                      <w:i/>
                      <w:iCs/>
                      <w:color w:val="000000"/>
                      <w:lang w:val="en-US"/>
                    </w:rPr>
                    <w:t>V</w:t>
                  </w:r>
                  <w:r w:rsidRPr="000C1C86">
                    <w:rPr>
                      <w:rFonts w:eastAsia="Times New Roman"/>
                      <w:i/>
                      <w:iCs/>
                      <w:color w:val="000000"/>
                      <w:sz w:val="16"/>
                      <w:szCs w:val="16"/>
                    </w:rPr>
                    <w:t>ц</w:t>
                  </w:r>
                </w:p>
              </w:tc>
            </w:tr>
            <w:tr w:rsidR="000C1C86" w:rsidRPr="00300398" w14:paraId="5E49045C" w14:textId="77777777" w:rsidTr="000C1C86">
              <w:trPr>
                <w:trHeight w:val="412"/>
              </w:trPr>
              <w:tc>
                <w:tcPr>
                  <w:tcW w:w="1100" w:type="dxa"/>
                  <w:vMerge/>
                  <w:tcBorders>
                    <w:top w:val="nil"/>
                    <w:left w:val="nil"/>
                    <w:bottom w:val="nil"/>
                    <w:right w:val="nil"/>
                  </w:tcBorders>
                  <w:vAlign w:val="center"/>
                  <w:hideMark/>
                </w:tcPr>
                <w:p w14:paraId="73921D81" w14:textId="77777777" w:rsidR="000C1C86" w:rsidRPr="000D740C" w:rsidRDefault="000C1C86" w:rsidP="000C1C86">
                  <w:pPr>
                    <w:jc w:val="left"/>
                    <w:rPr>
                      <w:rFonts w:eastAsia="Times New Roman"/>
                      <w:i/>
                      <w:iCs/>
                      <w:color w:val="000000"/>
                      <w:sz w:val="22"/>
                      <w:szCs w:val="22"/>
                      <w:lang w:val="en-US"/>
                    </w:rPr>
                  </w:pPr>
                </w:p>
              </w:tc>
              <w:tc>
                <w:tcPr>
                  <w:tcW w:w="1100" w:type="dxa"/>
                  <w:tcBorders>
                    <w:top w:val="nil"/>
                    <w:left w:val="nil"/>
                    <w:bottom w:val="nil"/>
                    <w:right w:val="nil"/>
                  </w:tcBorders>
                  <w:shd w:val="clear" w:color="auto" w:fill="auto"/>
                  <w:noWrap/>
                  <w:vAlign w:val="bottom"/>
                  <w:hideMark/>
                </w:tcPr>
                <w:p w14:paraId="4782DA8B" w14:textId="77777777" w:rsidR="000C1C86" w:rsidRPr="000D740C" w:rsidRDefault="000C1C86" w:rsidP="00531983">
                  <w:pPr>
                    <w:jc w:val="center"/>
                    <w:rPr>
                      <w:rFonts w:eastAsia="Times New Roman"/>
                      <w:i/>
                      <w:iCs/>
                      <w:color w:val="000000"/>
                      <w:sz w:val="22"/>
                      <w:szCs w:val="22"/>
                      <w:lang w:val="en-US"/>
                    </w:rPr>
                  </w:pPr>
                  <w:r w:rsidRPr="000D740C">
                    <w:rPr>
                      <w:rFonts w:eastAsia="Times New Roman"/>
                      <w:i/>
                      <w:iCs/>
                      <w:color w:val="000000"/>
                    </w:rPr>
                    <w:t>Ц</w:t>
                  </w:r>
                  <w:r w:rsidRPr="000D740C">
                    <w:rPr>
                      <w:rFonts w:eastAsia="Times New Roman"/>
                      <w:i/>
                      <w:iCs/>
                      <w:color w:val="000000"/>
                      <w:sz w:val="16"/>
                      <w:szCs w:val="16"/>
                      <w:lang w:val="en-US"/>
                    </w:rPr>
                    <w:t xml:space="preserve"> </w:t>
                  </w:r>
                  <w:proofErr w:type="spellStart"/>
                  <w:r w:rsidR="00531983" w:rsidRPr="000D740C">
                    <w:rPr>
                      <w:rFonts w:eastAsia="Times New Roman"/>
                      <w:i/>
                      <w:iCs/>
                      <w:color w:val="000000"/>
                      <w:sz w:val="16"/>
                      <w:szCs w:val="16"/>
                      <w:lang w:val="en-US"/>
                    </w:rPr>
                    <w:t>i</w:t>
                  </w:r>
                  <w:proofErr w:type="spellEnd"/>
                </w:p>
              </w:tc>
              <w:tc>
                <w:tcPr>
                  <w:tcW w:w="1820" w:type="dxa"/>
                  <w:vMerge/>
                  <w:tcBorders>
                    <w:top w:val="nil"/>
                    <w:left w:val="nil"/>
                    <w:bottom w:val="nil"/>
                    <w:right w:val="nil"/>
                  </w:tcBorders>
                  <w:vAlign w:val="center"/>
                  <w:hideMark/>
                </w:tcPr>
                <w:p w14:paraId="0206E9EE" w14:textId="77777777" w:rsidR="000C1C86" w:rsidRPr="000D740C" w:rsidRDefault="000C1C86" w:rsidP="000C1C86">
                  <w:pPr>
                    <w:jc w:val="left"/>
                    <w:rPr>
                      <w:rFonts w:eastAsia="Times New Roman"/>
                      <w:i/>
                      <w:iCs/>
                      <w:color w:val="000000"/>
                      <w:sz w:val="32"/>
                      <w:szCs w:val="32"/>
                      <w:lang w:val="en-US"/>
                    </w:rPr>
                  </w:pPr>
                </w:p>
              </w:tc>
            </w:tr>
          </w:tbl>
          <w:p w14:paraId="32392068" w14:textId="77777777" w:rsidR="00455F10" w:rsidRPr="000D740C" w:rsidRDefault="00455F10" w:rsidP="00A06D9F">
            <w:pPr>
              <w:rPr>
                <w:rFonts w:eastAsia="Times New Roman"/>
                <w:i/>
                <w:lang w:val="en-US"/>
              </w:rPr>
            </w:pPr>
          </w:p>
          <w:p w14:paraId="549CFE3C" w14:textId="77777777" w:rsidR="00C3141D" w:rsidRPr="000D740C" w:rsidRDefault="00C3141D" w:rsidP="00A06D9F">
            <w:pPr>
              <w:rPr>
                <w:rFonts w:eastAsia="Times New Roman"/>
                <w:i/>
                <w:lang w:val="en-US"/>
              </w:rPr>
            </w:pPr>
            <w:r w:rsidRPr="007F682C">
              <w:rPr>
                <w:rFonts w:eastAsia="Times New Roman"/>
                <w:i/>
              </w:rPr>
              <w:t>Где</w:t>
            </w:r>
            <w:r w:rsidRPr="000D740C">
              <w:rPr>
                <w:rFonts w:eastAsia="Times New Roman"/>
                <w:i/>
                <w:lang w:val="en-US"/>
              </w:rPr>
              <w:t>:</w:t>
            </w:r>
          </w:p>
          <w:p w14:paraId="25D23670" w14:textId="77777777" w:rsidR="00C3141D" w:rsidRPr="007F682C" w:rsidRDefault="00C3141D" w:rsidP="00A06D9F">
            <w:pPr>
              <w:rPr>
                <w:rFonts w:eastAsia="Times New Roman"/>
                <w:i/>
              </w:rPr>
            </w:pPr>
            <w:r w:rsidRPr="000D740C">
              <w:rPr>
                <w:rFonts w:eastAsia="Times New Roman"/>
                <w:b/>
                <w:i/>
              </w:rPr>
              <w:t>Ц</w:t>
            </w:r>
            <w:proofErr w:type="spellStart"/>
            <w:r w:rsidRPr="000D740C">
              <w:rPr>
                <w:rFonts w:eastAsia="Times New Roman"/>
                <w:b/>
                <w:i/>
                <w:vertAlign w:val="subscript"/>
                <w:lang w:val="en-US"/>
              </w:rPr>
              <w:t>i</w:t>
            </w:r>
            <w:proofErr w:type="spellEnd"/>
            <w:r w:rsidRPr="000D740C">
              <w:rPr>
                <w:rFonts w:eastAsia="Times New Roman"/>
                <w:b/>
                <w:i/>
                <w:vertAlign w:val="subscript"/>
              </w:rPr>
              <w:t xml:space="preserve"> </w:t>
            </w:r>
            <w:r w:rsidRPr="007F682C">
              <w:rPr>
                <w:rFonts w:eastAsia="Times New Roman"/>
                <w:i/>
              </w:rPr>
              <w:t xml:space="preserve">– предложение о коэффициенте снижения цены </w:t>
            </w:r>
            <w:proofErr w:type="spellStart"/>
            <w:r w:rsidRPr="007F682C">
              <w:rPr>
                <w:rFonts w:eastAsia="Times New Roman"/>
                <w:i/>
                <w:lang w:val="en-US"/>
              </w:rPr>
              <w:t>i</w:t>
            </w:r>
            <w:proofErr w:type="spellEnd"/>
            <w:r w:rsidRPr="007F682C">
              <w:rPr>
                <w:rFonts w:eastAsia="Times New Roman"/>
                <w:i/>
              </w:rPr>
              <w:t>-го Участника;</w:t>
            </w:r>
          </w:p>
          <w:p w14:paraId="0C7F3D15" w14:textId="77777777" w:rsidR="000C1C86" w:rsidRDefault="00C3141D" w:rsidP="00A06D9F">
            <w:pPr>
              <w:rPr>
                <w:rFonts w:eastAsia="Times New Roman"/>
                <w:i/>
              </w:rPr>
            </w:pPr>
            <w:r w:rsidRPr="000D740C">
              <w:rPr>
                <w:rFonts w:eastAsia="Times New Roman"/>
                <w:b/>
                <w:i/>
              </w:rPr>
              <w:t>Ц</w:t>
            </w:r>
            <w:r w:rsidRPr="000D740C">
              <w:rPr>
                <w:rFonts w:eastAsia="Times New Roman"/>
                <w:b/>
                <w:i/>
                <w:vertAlign w:val="subscript"/>
                <w:lang w:val="en-US"/>
              </w:rPr>
              <w:t>min</w:t>
            </w:r>
            <w:r w:rsidRPr="007F682C">
              <w:rPr>
                <w:rFonts w:eastAsia="Times New Roman"/>
                <w:i/>
                <w:vertAlign w:val="subscript"/>
              </w:rPr>
              <w:t xml:space="preserve"> </w:t>
            </w:r>
            <w:r w:rsidRPr="007F682C">
              <w:rPr>
                <w:rFonts w:eastAsia="Times New Roman"/>
                <w:i/>
              </w:rPr>
              <w:t>– минимальное предложение о коэффициенте снижения из всех представленных Участниками</w:t>
            </w:r>
            <w:r w:rsidR="000C1C86">
              <w:rPr>
                <w:rFonts w:eastAsia="Times New Roman"/>
                <w:i/>
              </w:rPr>
              <w:t>;</w:t>
            </w:r>
          </w:p>
          <w:p w14:paraId="085712AB" w14:textId="60251A17" w:rsidR="00C3141D" w:rsidRPr="000C1C86" w:rsidRDefault="000C1C86" w:rsidP="00A06D9F">
            <w:pPr>
              <w:rPr>
                <w:rFonts w:eastAsia="Times New Roman"/>
                <w:i/>
              </w:rPr>
            </w:pPr>
            <w:r w:rsidRPr="000D740C">
              <w:rPr>
                <w:rFonts w:eastAsia="Times New Roman"/>
                <w:b/>
                <w:i/>
                <w:lang w:val="en-US"/>
              </w:rPr>
              <w:t>V</w:t>
            </w:r>
            <w:r w:rsidRPr="000D740C">
              <w:rPr>
                <w:rFonts w:eastAsia="Times New Roman"/>
                <w:b/>
                <w:i/>
                <w:sz w:val="16"/>
                <w:szCs w:val="16"/>
              </w:rPr>
              <w:t>ц</w:t>
            </w:r>
            <w:r>
              <w:rPr>
                <w:rFonts w:eastAsia="Times New Roman"/>
                <w:i/>
                <w:sz w:val="16"/>
                <w:szCs w:val="16"/>
              </w:rPr>
              <w:t xml:space="preserve"> </w:t>
            </w:r>
            <w:r w:rsidRPr="007F682C">
              <w:rPr>
                <w:rFonts w:eastAsia="Times New Roman"/>
                <w:i/>
              </w:rPr>
              <w:t>–</w:t>
            </w:r>
            <w:r>
              <w:rPr>
                <w:rFonts w:eastAsia="Times New Roman"/>
                <w:i/>
              </w:rPr>
              <w:t xml:space="preserve"> вес критерия по критерию «</w:t>
            </w:r>
            <w:r w:rsidRPr="00CE1F4A">
              <w:rPr>
                <w:rFonts w:eastAsia="Times New Roman"/>
                <w:i/>
              </w:rPr>
              <w:t>Величина основного коэффициента снижения цены»</w:t>
            </w:r>
            <w:r w:rsidR="00CE1F4A">
              <w:rPr>
                <w:rFonts w:eastAsia="Times New Roman"/>
                <w:i/>
              </w:rPr>
              <w:t>.</w:t>
            </w:r>
          </w:p>
          <w:p w14:paraId="0F73DAE7" w14:textId="77777777" w:rsidR="00C3141D" w:rsidRDefault="00C3141D" w:rsidP="00A06D9F">
            <w:pPr>
              <w:rPr>
                <w:rFonts w:eastAsia="Times New Roman"/>
                <w:i/>
                <w:color w:val="FF0000"/>
              </w:rPr>
            </w:pPr>
          </w:p>
          <w:p w14:paraId="6AA18CE8" w14:textId="77777777" w:rsidR="00C3141D" w:rsidRPr="006639B9" w:rsidRDefault="00C3141D" w:rsidP="00A06D9F">
            <w:pPr>
              <w:rPr>
                <w:rFonts w:eastAsia="Times New Roman"/>
                <w:b/>
                <w:bCs/>
                <w:i/>
              </w:rPr>
            </w:pPr>
            <w:r w:rsidRPr="007F682C">
              <w:rPr>
                <w:rFonts w:eastAsia="Times New Roman"/>
                <w:b/>
                <w:bCs/>
                <w:i/>
              </w:rPr>
              <w:t xml:space="preserve">2. </w:t>
            </w:r>
            <w:r w:rsidRPr="006639B9">
              <w:rPr>
                <w:rFonts w:eastAsia="Times New Roman"/>
                <w:b/>
                <w:bCs/>
                <w:i/>
              </w:rPr>
              <w:t>По критерию «Творческое задание»</w:t>
            </w:r>
            <w:r w:rsidR="006639B9" w:rsidRPr="006639B9">
              <w:rPr>
                <w:rFonts w:eastAsia="Times New Roman"/>
                <w:b/>
                <w:bCs/>
                <w:i/>
              </w:rPr>
              <w:t xml:space="preserve"> </w:t>
            </w:r>
            <w:r w:rsidR="006639B9" w:rsidRPr="006639B9">
              <w:rPr>
                <w:rFonts w:eastAsia="Times New Roman"/>
                <w:bCs/>
                <w:i/>
              </w:rPr>
              <w:t>(</w:t>
            </w:r>
            <w:proofErr w:type="spellStart"/>
            <w:r w:rsidR="006639B9" w:rsidRPr="006639B9">
              <w:rPr>
                <w:rFonts w:eastAsia="Times New Roman"/>
                <w:i/>
                <w:iCs/>
                <w:color w:val="000000"/>
              </w:rPr>
              <w:t>R</w:t>
            </w:r>
            <w:r w:rsidR="006639B9" w:rsidRPr="006639B9">
              <w:rPr>
                <w:rFonts w:eastAsia="Times New Roman"/>
                <w:i/>
                <w:iCs/>
                <w:color w:val="000000"/>
                <w:sz w:val="16"/>
                <w:szCs w:val="16"/>
              </w:rPr>
              <w:t>Тi</w:t>
            </w:r>
            <w:proofErr w:type="spellEnd"/>
            <w:r w:rsidR="006639B9" w:rsidRPr="000D740C">
              <w:rPr>
                <w:rFonts w:eastAsia="Times New Roman"/>
                <w:i/>
                <w:iCs/>
                <w:color w:val="000000"/>
              </w:rPr>
              <w:t>)</w:t>
            </w:r>
            <w:r w:rsidR="006639B9" w:rsidRPr="000D740C">
              <w:rPr>
                <w:rFonts w:eastAsia="Times New Roman"/>
                <w:b/>
                <w:i/>
                <w:iCs/>
                <w:color w:val="000000"/>
              </w:rPr>
              <w:t xml:space="preserve"> определяется по формуле</w:t>
            </w:r>
            <w:r w:rsidRPr="006639B9">
              <w:rPr>
                <w:rFonts w:eastAsia="Times New Roman"/>
                <w:b/>
                <w:bCs/>
                <w:i/>
              </w:rPr>
              <w:t>:</w:t>
            </w:r>
          </w:p>
          <w:p w14:paraId="52A79AF0" w14:textId="77777777" w:rsidR="00C3141D" w:rsidRDefault="00C3141D" w:rsidP="00A06D9F">
            <w:pPr>
              <w:rPr>
                <w:rFonts w:eastAsia="Times New Roman"/>
              </w:rPr>
            </w:pPr>
          </w:p>
          <w:tbl>
            <w:tblPr>
              <w:tblW w:w="4020" w:type="dxa"/>
              <w:tblLayout w:type="fixed"/>
              <w:tblLook w:val="04A0" w:firstRow="1" w:lastRow="0" w:firstColumn="1" w:lastColumn="0" w:noHBand="0" w:noVBand="1"/>
            </w:tblPr>
            <w:tblGrid>
              <w:gridCol w:w="1100"/>
              <w:gridCol w:w="1100"/>
              <w:gridCol w:w="720"/>
              <w:gridCol w:w="1100"/>
            </w:tblGrid>
            <w:tr w:rsidR="006639B9" w:rsidRPr="000C1C86" w14:paraId="0FC20DA2" w14:textId="77777777" w:rsidTr="00F609C3">
              <w:trPr>
                <w:trHeight w:val="412"/>
              </w:trPr>
              <w:tc>
                <w:tcPr>
                  <w:tcW w:w="1100" w:type="dxa"/>
                  <w:vMerge w:val="restart"/>
                  <w:tcBorders>
                    <w:top w:val="nil"/>
                    <w:left w:val="nil"/>
                    <w:bottom w:val="nil"/>
                    <w:right w:val="nil"/>
                  </w:tcBorders>
                  <w:shd w:val="clear" w:color="auto" w:fill="auto"/>
                  <w:noWrap/>
                  <w:vAlign w:val="center"/>
                  <w:hideMark/>
                </w:tcPr>
                <w:p w14:paraId="02EFD04B" w14:textId="77777777" w:rsidR="006639B9" w:rsidRPr="00687F9E" w:rsidRDefault="006639B9" w:rsidP="006639B9">
                  <w:pPr>
                    <w:jc w:val="right"/>
                    <w:rPr>
                      <w:rFonts w:eastAsia="Times New Roman"/>
                      <w:i/>
                      <w:iCs/>
                      <w:color w:val="000000"/>
                    </w:rPr>
                  </w:pPr>
                  <w:proofErr w:type="spellStart"/>
                  <w:r w:rsidRPr="00687F9E">
                    <w:rPr>
                      <w:rFonts w:eastAsia="Times New Roman"/>
                      <w:i/>
                      <w:iCs/>
                      <w:color w:val="000000"/>
                    </w:rPr>
                    <w:t>R</w:t>
                  </w:r>
                  <w:r w:rsidRPr="00305A93">
                    <w:rPr>
                      <w:rFonts w:eastAsia="Times New Roman"/>
                      <w:i/>
                      <w:iCs/>
                      <w:color w:val="000000"/>
                      <w:sz w:val="16"/>
                      <w:szCs w:val="16"/>
                    </w:rPr>
                    <w:t>Т</w:t>
                  </w:r>
                  <w:r w:rsidRPr="000C1C86">
                    <w:rPr>
                      <w:rFonts w:eastAsia="Times New Roman"/>
                      <w:i/>
                      <w:iCs/>
                      <w:color w:val="000000"/>
                      <w:sz w:val="16"/>
                      <w:szCs w:val="16"/>
                    </w:rPr>
                    <w:t>i</w:t>
                  </w:r>
                  <w:proofErr w:type="spellEnd"/>
                  <w:r w:rsidRPr="00687F9E">
                    <w:rPr>
                      <w:rFonts w:eastAsia="Times New Roman"/>
                      <w:i/>
                      <w:iCs/>
                      <w:color w:val="000000"/>
                    </w:rPr>
                    <w:t xml:space="preserve"> =</w:t>
                  </w:r>
                </w:p>
              </w:tc>
              <w:tc>
                <w:tcPr>
                  <w:tcW w:w="1100" w:type="dxa"/>
                  <w:tcBorders>
                    <w:top w:val="nil"/>
                    <w:left w:val="nil"/>
                    <w:bottom w:val="single" w:sz="12" w:space="0" w:color="auto"/>
                    <w:right w:val="nil"/>
                  </w:tcBorders>
                  <w:shd w:val="clear" w:color="auto" w:fill="auto"/>
                  <w:noWrap/>
                  <w:vAlign w:val="bottom"/>
                  <w:hideMark/>
                </w:tcPr>
                <w:p w14:paraId="45167E53" w14:textId="77777777" w:rsidR="006639B9" w:rsidRPr="00687F9E" w:rsidRDefault="006639B9" w:rsidP="006639B9">
                  <w:pPr>
                    <w:jc w:val="center"/>
                    <w:rPr>
                      <w:rFonts w:eastAsia="Times New Roman"/>
                      <w:i/>
                      <w:iCs/>
                      <w:color w:val="000000"/>
                    </w:rPr>
                  </w:pPr>
                  <w:proofErr w:type="spellStart"/>
                  <w:r w:rsidRPr="00305A93">
                    <w:rPr>
                      <w:rFonts w:eastAsia="Times New Roman"/>
                      <w:i/>
                      <w:iCs/>
                      <w:color w:val="000000"/>
                    </w:rPr>
                    <w:t>Т</w:t>
                  </w:r>
                  <w:r w:rsidRPr="000C1C86">
                    <w:rPr>
                      <w:rFonts w:eastAsia="Times New Roman"/>
                      <w:i/>
                      <w:iCs/>
                      <w:color w:val="000000"/>
                      <w:sz w:val="16"/>
                      <w:szCs w:val="16"/>
                    </w:rPr>
                    <w:t>i</w:t>
                  </w:r>
                  <w:proofErr w:type="spellEnd"/>
                </w:p>
              </w:tc>
              <w:tc>
                <w:tcPr>
                  <w:tcW w:w="1820" w:type="dxa"/>
                  <w:gridSpan w:val="2"/>
                  <w:vMerge w:val="restart"/>
                  <w:tcBorders>
                    <w:top w:val="nil"/>
                    <w:left w:val="nil"/>
                    <w:bottom w:val="nil"/>
                    <w:right w:val="nil"/>
                  </w:tcBorders>
                  <w:shd w:val="clear" w:color="auto" w:fill="auto"/>
                  <w:noWrap/>
                  <w:vAlign w:val="center"/>
                  <w:hideMark/>
                </w:tcPr>
                <w:p w14:paraId="0AF90F06" w14:textId="77777777" w:rsidR="006639B9" w:rsidRPr="00687F9E" w:rsidRDefault="006639B9" w:rsidP="006639B9">
                  <w:pPr>
                    <w:jc w:val="center"/>
                    <w:rPr>
                      <w:rFonts w:eastAsia="Times New Roman"/>
                      <w:i/>
                      <w:iCs/>
                      <w:color w:val="000000"/>
                    </w:rPr>
                  </w:pPr>
                  <w:r w:rsidRPr="00687F9E">
                    <w:rPr>
                      <w:rFonts w:eastAsia="Times New Roman"/>
                      <w:color w:val="000000"/>
                    </w:rPr>
                    <w:t xml:space="preserve"> x </w:t>
                  </w:r>
                  <w:r w:rsidRPr="00687F9E">
                    <w:rPr>
                      <w:rFonts w:eastAsia="Times New Roman"/>
                      <w:i/>
                      <w:iCs/>
                      <w:color w:val="000000"/>
                    </w:rPr>
                    <w:t xml:space="preserve">100 </w:t>
                  </w:r>
                  <w:r w:rsidRPr="00687F9E">
                    <w:rPr>
                      <w:rFonts w:eastAsia="Times New Roman"/>
                      <w:color w:val="000000"/>
                    </w:rPr>
                    <w:t xml:space="preserve">x </w:t>
                  </w:r>
                  <w:r w:rsidRPr="00687F9E">
                    <w:rPr>
                      <w:rFonts w:eastAsia="Times New Roman"/>
                      <w:i/>
                      <w:iCs/>
                      <w:color w:val="000000"/>
                    </w:rPr>
                    <w:t>V</w:t>
                  </w:r>
                  <w:r>
                    <w:rPr>
                      <w:rFonts w:eastAsia="Times New Roman"/>
                      <w:i/>
                      <w:iCs/>
                      <w:color w:val="000000"/>
                      <w:sz w:val="16"/>
                      <w:szCs w:val="16"/>
                    </w:rPr>
                    <w:t>Т</w:t>
                  </w:r>
                </w:p>
              </w:tc>
            </w:tr>
            <w:tr w:rsidR="006639B9" w:rsidRPr="000C1C86" w14:paraId="10032BA7" w14:textId="77777777" w:rsidTr="00F609C3">
              <w:trPr>
                <w:trHeight w:val="412"/>
              </w:trPr>
              <w:tc>
                <w:tcPr>
                  <w:tcW w:w="1100" w:type="dxa"/>
                  <w:vMerge/>
                  <w:tcBorders>
                    <w:top w:val="nil"/>
                    <w:left w:val="nil"/>
                    <w:bottom w:val="nil"/>
                    <w:right w:val="nil"/>
                  </w:tcBorders>
                  <w:vAlign w:val="center"/>
                  <w:hideMark/>
                </w:tcPr>
                <w:p w14:paraId="2291B906" w14:textId="77777777" w:rsidR="006639B9" w:rsidRPr="000C1C86" w:rsidRDefault="006639B9" w:rsidP="006639B9">
                  <w:pPr>
                    <w:jc w:val="left"/>
                    <w:rPr>
                      <w:rFonts w:eastAsia="Times New Roman"/>
                      <w:i/>
                      <w:iCs/>
                      <w:color w:val="000000"/>
                      <w:sz w:val="22"/>
                      <w:szCs w:val="22"/>
                    </w:rPr>
                  </w:pPr>
                </w:p>
              </w:tc>
              <w:tc>
                <w:tcPr>
                  <w:tcW w:w="1100" w:type="dxa"/>
                  <w:tcBorders>
                    <w:top w:val="nil"/>
                    <w:left w:val="nil"/>
                    <w:bottom w:val="nil"/>
                    <w:right w:val="nil"/>
                  </w:tcBorders>
                  <w:shd w:val="clear" w:color="auto" w:fill="auto"/>
                  <w:noWrap/>
                  <w:vAlign w:val="bottom"/>
                  <w:hideMark/>
                </w:tcPr>
                <w:p w14:paraId="4B73E55C" w14:textId="4958BD0D" w:rsidR="006639B9" w:rsidRPr="000C1C86" w:rsidRDefault="006639B9" w:rsidP="006639B9">
                  <w:pPr>
                    <w:jc w:val="center"/>
                    <w:rPr>
                      <w:rFonts w:eastAsia="Times New Roman"/>
                      <w:i/>
                      <w:iCs/>
                      <w:color w:val="000000"/>
                      <w:sz w:val="22"/>
                      <w:szCs w:val="22"/>
                    </w:rPr>
                  </w:pPr>
                  <w:r>
                    <w:rPr>
                      <w:rFonts w:eastAsia="Times New Roman"/>
                      <w:i/>
                      <w:iCs/>
                      <w:color w:val="000000"/>
                    </w:rPr>
                    <w:t>Т</w:t>
                  </w:r>
                  <w:r w:rsidRPr="000C1C86">
                    <w:rPr>
                      <w:rFonts w:eastAsia="Times New Roman"/>
                      <w:i/>
                      <w:iCs/>
                      <w:color w:val="000000"/>
                      <w:sz w:val="16"/>
                      <w:szCs w:val="16"/>
                    </w:rPr>
                    <w:t xml:space="preserve"> m</w:t>
                  </w:r>
                  <w:r w:rsidR="00C42286">
                    <w:rPr>
                      <w:rFonts w:eastAsia="Times New Roman"/>
                      <w:i/>
                      <w:iCs/>
                      <w:color w:val="000000"/>
                      <w:sz w:val="16"/>
                      <w:szCs w:val="16"/>
                      <w:lang w:val="en-US"/>
                    </w:rPr>
                    <w:t>ax</w:t>
                  </w:r>
                </w:p>
              </w:tc>
              <w:tc>
                <w:tcPr>
                  <w:tcW w:w="1820" w:type="dxa"/>
                  <w:gridSpan w:val="2"/>
                  <w:vMerge/>
                  <w:tcBorders>
                    <w:top w:val="nil"/>
                    <w:left w:val="nil"/>
                    <w:bottom w:val="nil"/>
                    <w:right w:val="nil"/>
                  </w:tcBorders>
                  <w:vAlign w:val="center"/>
                  <w:hideMark/>
                </w:tcPr>
                <w:p w14:paraId="3832CD85" w14:textId="77777777" w:rsidR="006639B9" w:rsidRPr="000C1C86" w:rsidRDefault="006639B9" w:rsidP="006639B9">
                  <w:pPr>
                    <w:jc w:val="left"/>
                    <w:rPr>
                      <w:rFonts w:eastAsia="Times New Roman"/>
                      <w:i/>
                      <w:iCs/>
                      <w:color w:val="000000"/>
                      <w:sz w:val="32"/>
                      <w:szCs w:val="32"/>
                    </w:rPr>
                  </w:pPr>
                </w:p>
              </w:tc>
            </w:tr>
            <w:tr w:rsidR="004E0D30" w:rsidRPr="000C1C86" w14:paraId="0CE22575" w14:textId="77777777" w:rsidTr="00F609C3">
              <w:trPr>
                <w:gridAfter w:val="1"/>
                <w:wAfter w:w="1100" w:type="dxa"/>
                <w:trHeight w:val="412"/>
              </w:trPr>
              <w:tc>
                <w:tcPr>
                  <w:tcW w:w="1100" w:type="dxa"/>
                  <w:vMerge w:val="restart"/>
                  <w:tcBorders>
                    <w:top w:val="nil"/>
                    <w:left w:val="nil"/>
                    <w:bottom w:val="nil"/>
                    <w:right w:val="nil"/>
                  </w:tcBorders>
                  <w:shd w:val="clear" w:color="auto" w:fill="auto"/>
                  <w:noWrap/>
                  <w:vAlign w:val="center"/>
                  <w:hideMark/>
                </w:tcPr>
                <w:p w14:paraId="136486AA" w14:textId="77777777" w:rsidR="004E0D30" w:rsidRPr="00687F9E" w:rsidRDefault="004E0D30" w:rsidP="006639B9">
                  <w:pPr>
                    <w:jc w:val="right"/>
                    <w:rPr>
                      <w:rFonts w:eastAsia="Times New Roman"/>
                      <w:i/>
                      <w:iCs/>
                      <w:color w:val="000000"/>
                    </w:rPr>
                  </w:pPr>
                  <w:proofErr w:type="spellStart"/>
                  <w:r w:rsidRPr="00305A93">
                    <w:rPr>
                      <w:rFonts w:eastAsia="Times New Roman"/>
                      <w:i/>
                      <w:iCs/>
                      <w:color w:val="000000"/>
                    </w:rPr>
                    <w:t>Т</w:t>
                  </w:r>
                  <w:r w:rsidRPr="000C1C86">
                    <w:rPr>
                      <w:rFonts w:eastAsia="Times New Roman"/>
                      <w:i/>
                      <w:iCs/>
                      <w:color w:val="000000"/>
                      <w:sz w:val="16"/>
                      <w:szCs w:val="16"/>
                    </w:rPr>
                    <w:t>i</w:t>
                  </w:r>
                  <w:proofErr w:type="spellEnd"/>
                  <w:r w:rsidRPr="00687F9E">
                    <w:rPr>
                      <w:rFonts w:eastAsia="Times New Roman"/>
                      <w:i/>
                      <w:iCs/>
                      <w:color w:val="000000"/>
                    </w:rPr>
                    <w:t xml:space="preserve"> =</w:t>
                  </w:r>
                </w:p>
              </w:tc>
              <w:tc>
                <w:tcPr>
                  <w:tcW w:w="1820" w:type="dxa"/>
                  <w:gridSpan w:val="2"/>
                  <w:vMerge w:val="restart"/>
                  <w:tcBorders>
                    <w:top w:val="nil"/>
                    <w:left w:val="nil"/>
                    <w:bottom w:val="nil"/>
                    <w:right w:val="nil"/>
                  </w:tcBorders>
                  <w:shd w:val="clear" w:color="auto" w:fill="auto"/>
                  <w:noWrap/>
                  <w:vAlign w:val="center"/>
                  <w:hideMark/>
                </w:tcPr>
                <w:p w14:paraId="128ED731" w14:textId="3650DC47" w:rsidR="004E0D30" w:rsidRPr="00687F9E" w:rsidRDefault="004E0D30" w:rsidP="00D4681F">
                  <w:pPr>
                    <w:jc w:val="left"/>
                    <w:rPr>
                      <w:rFonts w:eastAsia="Times New Roman"/>
                      <w:i/>
                      <w:iCs/>
                      <w:color w:val="000000"/>
                    </w:rPr>
                  </w:pPr>
                  <w:r w:rsidRPr="00687F9E">
                    <w:rPr>
                      <w:rFonts w:eastAsia="Times New Roman"/>
                      <w:color w:val="000000"/>
                    </w:rPr>
                    <w:t xml:space="preserve"> </w:t>
                  </w:r>
                  <w:proofErr w:type="spellStart"/>
                  <w:r w:rsidRPr="00687F9E">
                    <w:rPr>
                      <w:rFonts w:eastAsia="Times New Roman"/>
                      <w:i/>
                      <w:iCs/>
                      <w:color w:val="000000"/>
                    </w:rPr>
                    <w:t>Т</w:t>
                  </w:r>
                  <w:r>
                    <w:rPr>
                      <w:rFonts w:eastAsia="Times New Roman"/>
                      <w:i/>
                      <w:iCs/>
                      <w:color w:val="000000"/>
                      <w:sz w:val="16"/>
                      <w:szCs w:val="16"/>
                    </w:rPr>
                    <w:t>ц</w:t>
                  </w:r>
                  <w:proofErr w:type="spellEnd"/>
                  <w:r w:rsidRPr="00687F9E" w:rsidDel="004E0D30">
                    <w:rPr>
                      <w:rFonts w:eastAsia="Times New Roman"/>
                      <w:color w:val="000000"/>
                    </w:rPr>
                    <w:t xml:space="preserve"> </w:t>
                  </w:r>
                  <w:r>
                    <w:rPr>
                      <w:rFonts w:eastAsia="Times New Roman"/>
                      <w:color w:val="000000"/>
                    </w:rPr>
                    <w:t xml:space="preserve">+ </w:t>
                  </w:r>
                  <w:r>
                    <w:rPr>
                      <w:rFonts w:eastAsia="Times New Roman"/>
                      <w:i/>
                      <w:iCs/>
                      <w:color w:val="000000"/>
                    </w:rPr>
                    <w:t>Т</w:t>
                  </w:r>
                  <w:r w:rsidRPr="000C1C86">
                    <w:rPr>
                      <w:rFonts w:eastAsia="Times New Roman"/>
                      <w:i/>
                      <w:iCs/>
                      <w:color w:val="000000"/>
                      <w:sz w:val="16"/>
                      <w:szCs w:val="16"/>
                    </w:rPr>
                    <w:t xml:space="preserve"> </w:t>
                  </w:r>
                  <w:r>
                    <w:rPr>
                      <w:rFonts w:eastAsia="Times New Roman"/>
                      <w:i/>
                      <w:iCs/>
                      <w:color w:val="000000"/>
                      <w:sz w:val="16"/>
                      <w:szCs w:val="16"/>
                    </w:rPr>
                    <w:t>д</w:t>
                  </w:r>
                  <w:r w:rsidRPr="00687F9E" w:rsidDel="004E0D30">
                    <w:rPr>
                      <w:rFonts w:eastAsia="Times New Roman"/>
                      <w:color w:val="000000"/>
                    </w:rPr>
                    <w:t xml:space="preserve"> </w:t>
                  </w:r>
                </w:p>
              </w:tc>
            </w:tr>
            <w:tr w:rsidR="004E0D30" w:rsidRPr="000C1C86" w14:paraId="00BD00C3" w14:textId="77777777" w:rsidTr="00F609C3">
              <w:trPr>
                <w:gridAfter w:val="1"/>
                <w:wAfter w:w="1100" w:type="dxa"/>
                <w:trHeight w:val="458"/>
              </w:trPr>
              <w:tc>
                <w:tcPr>
                  <w:tcW w:w="1100" w:type="dxa"/>
                  <w:vMerge/>
                  <w:tcBorders>
                    <w:top w:val="nil"/>
                    <w:left w:val="nil"/>
                    <w:bottom w:val="nil"/>
                    <w:right w:val="nil"/>
                  </w:tcBorders>
                  <w:vAlign w:val="center"/>
                  <w:hideMark/>
                </w:tcPr>
                <w:p w14:paraId="5AC3A4E3" w14:textId="77777777" w:rsidR="004E0D30" w:rsidRPr="000C1C86" w:rsidRDefault="004E0D30" w:rsidP="006639B9">
                  <w:pPr>
                    <w:jc w:val="left"/>
                    <w:rPr>
                      <w:rFonts w:eastAsia="Times New Roman"/>
                      <w:i/>
                      <w:iCs/>
                      <w:color w:val="000000"/>
                      <w:sz w:val="22"/>
                      <w:szCs w:val="22"/>
                    </w:rPr>
                  </w:pPr>
                </w:p>
              </w:tc>
              <w:tc>
                <w:tcPr>
                  <w:tcW w:w="1820" w:type="dxa"/>
                  <w:gridSpan w:val="2"/>
                  <w:vMerge/>
                  <w:tcBorders>
                    <w:top w:val="nil"/>
                    <w:left w:val="nil"/>
                    <w:bottom w:val="nil"/>
                    <w:right w:val="nil"/>
                  </w:tcBorders>
                  <w:vAlign w:val="center"/>
                  <w:hideMark/>
                </w:tcPr>
                <w:p w14:paraId="1E9978D3" w14:textId="77777777" w:rsidR="004E0D30" w:rsidRPr="000C1C86" w:rsidRDefault="004E0D30" w:rsidP="006639B9">
                  <w:pPr>
                    <w:jc w:val="left"/>
                    <w:rPr>
                      <w:rFonts w:eastAsia="Times New Roman"/>
                      <w:i/>
                      <w:iCs/>
                      <w:color w:val="000000"/>
                      <w:sz w:val="32"/>
                      <w:szCs w:val="32"/>
                    </w:rPr>
                  </w:pPr>
                </w:p>
              </w:tc>
            </w:tr>
          </w:tbl>
          <w:p w14:paraId="6DD2DE9A" w14:textId="77777777" w:rsidR="006639B9" w:rsidRPr="007F682C" w:rsidRDefault="006639B9" w:rsidP="006639B9">
            <w:pPr>
              <w:rPr>
                <w:rFonts w:eastAsia="Times New Roman"/>
                <w:i/>
              </w:rPr>
            </w:pPr>
            <w:r w:rsidRPr="007F682C">
              <w:rPr>
                <w:rFonts w:eastAsia="Times New Roman"/>
                <w:i/>
              </w:rPr>
              <w:t>Где:</w:t>
            </w:r>
          </w:p>
          <w:p w14:paraId="4DB2A8C4" w14:textId="77777777" w:rsidR="006639B9" w:rsidRDefault="006639B9" w:rsidP="006639B9">
            <w:pPr>
              <w:rPr>
                <w:rFonts w:eastAsia="Times New Roman"/>
                <w:i/>
              </w:rPr>
            </w:pPr>
            <w:proofErr w:type="spellStart"/>
            <w:r w:rsidRPr="000D740C">
              <w:rPr>
                <w:rFonts w:eastAsia="Times New Roman"/>
                <w:b/>
                <w:i/>
                <w:iCs/>
                <w:color w:val="000000"/>
              </w:rPr>
              <w:t>Т</w:t>
            </w:r>
            <w:r w:rsidRPr="000D740C">
              <w:rPr>
                <w:rFonts w:eastAsia="Times New Roman"/>
                <w:b/>
                <w:i/>
                <w:iCs/>
                <w:color w:val="000000"/>
                <w:sz w:val="16"/>
                <w:szCs w:val="16"/>
              </w:rPr>
              <w:t>i</w:t>
            </w:r>
            <w:proofErr w:type="spellEnd"/>
            <w:r w:rsidRPr="007F682C" w:rsidDel="00531983">
              <w:rPr>
                <w:rFonts w:eastAsia="Times New Roman"/>
                <w:i/>
              </w:rPr>
              <w:t xml:space="preserve"> </w:t>
            </w:r>
            <w:r w:rsidRPr="007F682C">
              <w:rPr>
                <w:rFonts w:eastAsia="Times New Roman"/>
                <w:i/>
              </w:rPr>
              <w:t xml:space="preserve">– </w:t>
            </w:r>
            <w:r>
              <w:rPr>
                <w:rFonts w:eastAsia="Times New Roman"/>
                <w:i/>
              </w:rPr>
              <w:t>сумма баллов участников за целостность основного сценария (</w:t>
            </w:r>
            <w:proofErr w:type="spellStart"/>
            <w:r w:rsidRPr="00687F9E">
              <w:rPr>
                <w:rFonts w:eastAsia="Times New Roman"/>
                <w:i/>
                <w:iCs/>
                <w:color w:val="000000"/>
              </w:rPr>
              <w:t>Т</w:t>
            </w:r>
            <w:r>
              <w:rPr>
                <w:rFonts w:eastAsia="Times New Roman"/>
                <w:i/>
                <w:iCs/>
                <w:color w:val="000000"/>
                <w:sz w:val="16"/>
                <w:szCs w:val="16"/>
              </w:rPr>
              <w:t>ц</w:t>
            </w:r>
            <w:proofErr w:type="spellEnd"/>
            <w:r>
              <w:rPr>
                <w:rFonts w:eastAsia="Times New Roman"/>
                <w:i/>
                <w:iCs/>
                <w:color w:val="000000"/>
                <w:sz w:val="16"/>
                <w:szCs w:val="16"/>
              </w:rPr>
              <w:t>)</w:t>
            </w:r>
            <w:r>
              <w:rPr>
                <w:rFonts w:eastAsia="Times New Roman"/>
                <w:i/>
              </w:rPr>
              <w:t xml:space="preserve"> и за учет дополнительных сценариев (</w:t>
            </w:r>
            <w:r>
              <w:rPr>
                <w:rFonts w:eastAsia="Times New Roman"/>
                <w:i/>
                <w:iCs/>
                <w:color w:val="000000"/>
              </w:rPr>
              <w:t>Т</w:t>
            </w:r>
            <w:r w:rsidRPr="000C1C86">
              <w:rPr>
                <w:rFonts w:eastAsia="Times New Roman"/>
                <w:i/>
                <w:iCs/>
                <w:color w:val="000000"/>
                <w:sz w:val="16"/>
                <w:szCs w:val="16"/>
              </w:rPr>
              <w:t xml:space="preserve"> </w:t>
            </w:r>
            <w:r>
              <w:rPr>
                <w:rFonts w:eastAsia="Times New Roman"/>
                <w:i/>
                <w:iCs/>
                <w:color w:val="000000"/>
                <w:sz w:val="16"/>
                <w:szCs w:val="16"/>
              </w:rPr>
              <w:t>д)</w:t>
            </w:r>
            <w:r>
              <w:rPr>
                <w:rFonts w:eastAsia="Times New Roman"/>
                <w:i/>
              </w:rPr>
              <w:t>;</w:t>
            </w:r>
          </w:p>
          <w:p w14:paraId="5A013F18" w14:textId="7606AAD5" w:rsidR="006639B9" w:rsidRDefault="006639B9" w:rsidP="006639B9">
            <w:pPr>
              <w:rPr>
                <w:rFonts w:eastAsia="Times New Roman"/>
                <w:i/>
              </w:rPr>
            </w:pPr>
            <w:r w:rsidRPr="000D740C">
              <w:rPr>
                <w:rFonts w:eastAsia="Times New Roman"/>
                <w:b/>
                <w:i/>
              </w:rPr>
              <w:t>Т</w:t>
            </w:r>
            <w:r w:rsidRPr="000D740C">
              <w:rPr>
                <w:rFonts w:eastAsia="Times New Roman"/>
                <w:b/>
                <w:i/>
                <w:vertAlign w:val="subscript"/>
                <w:lang w:val="en-US"/>
              </w:rPr>
              <w:t>m</w:t>
            </w:r>
            <w:r w:rsidR="00C42286">
              <w:rPr>
                <w:rFonts w:eastAsia="Times New Roman"/>
                <w:b/>
                <w:i/>
                <w:vertAlign w:val="subscript"/>
                <w:lang w:val="en-US"/>
              </w:rPr>
              <w:t>ax</w:t>
            </w:r>
            <w:r w:rsidRPr="007F682C">
              <w:rPr>
                <w:rFonts w:eastAsia="Times New Roman"/>
                <w:i/>
                <w:vertAlign w:val="subscript"/>
              </w:rPr>
              <w:t xml:space="preserve"> </w:t>
            </w:r>
            <w:r w:rsidRPr="007F682C">
              <w:rPr>
                <w:rFonts w:eastAsia="Times New Roman"/>
                <w:i/>
              </w:rPr>
              <w:t xml:space="preserve">– </w:t>
            </w:r>
            <w:r w:rsidR="00C42286">
              <w:rPr>
                <w:rFonts w:eastAsia="Times New Roman"/>
                <w:i/>
              </w:rPr>
              <w:t>максимальное</w:t>
            </w:r>
            <w:r w:rsidRPr="007F682C">
              <w:rPr>
                <w:rFonts w:eastAsia="Times New Roman"/>
                <w:i/>
              </w:rPr>
              <w:t xml:space="preserve"> </w:t>
            </w:r>
            <w:r>
              <w:rPr>
                <w:rFonts w:eastAsia="Times New Roman"/>
                <w:i/>
              </w:rPr>
              <w:t>количество баллов, набранное за выполнение Творческого задания из всех представленных Участниками;</w:t>
            </w:r>
          </w:p>
          <w:p w14:paraId="7CDE5807" w14:textId="25C26B0D" w:rsidR="006639B9" w:rsidRPr="000C1C86" w:rsidRDefault="006639B9" w:rsidP="006639B9">
            <w:pPr>
              <w:rPr>
                <w:rFonts w:eastAsia="Times New Roman"/>
                <w:i/>
              </w:rPr>
            </w:pPr>
            <w:r w:rsidRPr="000D740C">
              <w:rPr>
                <w:rFonts w:eastAsia="Times New Roman"/>
                <w:b/>
                <w:i/>
                <w:lang w:val="en-US"/>
              </w:rPr>
              <w:t>V</w:t>
            </w:r>
            <w:r w:rsidRPr="000D740C">
              <w:rPr>
                <w:rFonts w:eastAsia="Times New Roman"/>
                <w:b/>
                <w:i/>
                <w:sz w:val="16"/>
                <w:szCs w:val="16"/>
              </w:rPr>
              <w:t>Т</w:t>
            </w:r>
            <w:r>
              <w:rPr>
                <w:rFonts w:eastAsia="Times New Roman"/>
                <w:i/>
                <w:sz w:val="16"/>
                <w:szCs w:val="16"/>
              </w:rPr>
              <w:t xml:space="preserve"> </w:t>
            </w:r>
            <w:r w:rsidRPr="007F682C">
              <w:rPr>
                <w:rFonts w:eastAsia="Times New Roman"/>
                <w:i/>
              </w:rPr>
              <w:t>–</w:t>
            </w:r>
            <w:r>
              <w:rPr>
                <w:rFonts w:eastAsia="Times New Roman"/>
                <w:i/>
              </w:rPr>
              <w:t xml:space="preserve"> вес критерия по критерию «</w:t>
            </w:r>
            <w:r w:rsidRPr="00CE1F4A">
              <w:rPr>
                <w:rFonts w:eastAsia="Times New Roman"/>
                <w:i/>
              </w:rPr>
              <w:t>Творческое задание»</w:t>
            </w:r>
            <w:r w:rsidR="00CE1F4A">
              <w:rPr>
                <w:rFonts w:eastAsia="Times New Roman"/>
                <w:i/>
              </w:rPr>
              <w:t>.</w:t>
            </w:r>
          </w:p>
          <w:p w14:paraId="78E3FC5A" w14:textId="77777777" w:rsidR="006639B9" w:rsidRDefault="006639B9" w:rsidP="00A06D9F">
            <w:pPr>
              <w:rPr>
                <w:rFonts w:eastAsia="Times New Roman"/>
              </w:rPr>
            </w:pPr>
          </w:p>
          <w:p w14:paraId="5D54F39E" w14:textId="30C5D81B" w:rsidR="006639B9" w:rsidRPr="00CE1F4A" w:rsidRDefault="00C3141D" w:rsidP="00CE1F4A">
            <w:pPr>
              <w:pStyle w:val="a4"/>
              <w:numPr>
                <w:ilvl w:val="1"/>
                <w:numId w:val="40"/>
              </w:numPr>
              <w:ind w:hanging="452"/>
              <w:rPr>
                <w:b/>
                <w:i/>
              </w:rPr>
            </w:pPr>
            <w:r w:rsidRPr="00CE1F4A">
              <w:rPr>
                <w:rFonts w:eastAsia="Calibri"/>
                <w:b/>
                <w:i/>
              </w:rPr>
              <w:t>Цел</w:t>
            </w:r>
            <w:r w:rsidRPr="00CE1F4A">
              <w:rPr>
                <w:b/>
                <w:i/>
              </w:rPr>
              <w:t>остность основного сценария</w:t>
            </w:r>
            <w:r w:rsidR="006639B9" w:rsidRPr="00CE1F4A">
              <w:rPr>
                <w:b/>
                <w:i/>
              </w:rPr>
              <w:t xml:space="preserve"> (</w:t>
            </w:r>
            <w:proofErr w:type="spellStart"/>
            <w:r w:rsidR="006639B9" w:rsidRPr="00CE1F4A">
              <w:rPr>
                <w:b/>
                <w:i/>
              </w:rPr>
              <w:t>Тц</w:t>
            </w:r>
            <w:proofErr w:type="spellEnd"/>
            <w:r w:rsidR="006639B9" w:rsidRPr="00CE1F4A">
              <w:rPr>
                <w:b/>
                <w:i/>
              </w:rPr>
              <w:t>)</w:t>
            </w:r>
            <w:r w:rsidRPr="00CE1F4A">
              <w:rPr>
                <w:i/>
              </w:rPr>
              <w:t xml:space="preserve"> </w:t>
            </w:r>
            <w:r w:rsidR="006639B9" w:rsidRPr="00CE1F4A">
              <w:rPr>
                <w:b/>
                <w:i/>
              </w:rPr>
              <w:t>(максимальное количество</w:t>
            </w:r>
            <w:r w:rsidR="00CE1F4A" w:rsidRPr="00CE1F4A">
              <w:rPr>
                <w:b/>
                <w:i/>
              </w:rPr>
              <w:t xml:space="preserve"> 10 баллов</w:t>
            </w:r>
            <w:r w:rsidR="006639B9" w:rsidRPr="00CE1F4A">
              <w:rPr>
                <w:b/>
                <w:i/>
              </w:rPr>
              <w:t>).</w:t>
            </w:r>
          </w:p>
          <w:p w14:paraId="1F12D608" w14:textId="77777777" w:rsidR="006639B9" w:rsidRPr="000D740C" w:rsidRDefault="006639B9" w:rsidP="000D740C">
            <w:pPr>
              <w:pStyle w:val="a4"/>
              <w:rPr>
                <w:b/>
              </w:rPr>
            </w:pPr>
          </w:p>
          <w:p w14:paraId="30A9BE62" w14:textId="77777777" w:rsidR="00C3141D" w:rsidRDefault="006639B9" w:rsidP="000D740C">
            <w:pPr>
              <w:jc w:val="left"/>
            </w:pPr>
            <w:r>
              <w:t>С</w:t>
            </w:r>
            <w:r w:rsidR="00C3141D" w:rsidRPr="00352A53">
              <w:t>ценарии конфигурации возможно пройти от начала до конца, выполнив все ключевые действия</w:t>
            </w:r>
            <w:r>
              <w:t>.</w:t>
            </w:r>
            <w:r w:rsidR="00C3141D">
              <w:t xml:space="preserve"> </w:t>
            </w:r>
          </w:p>
          <w:p w14:paraId="7AF98865" w14:textId="77777777" w:rsidR="00C3141D" w:rsidRDefault="00C3141D" w:rsidP="000D740C">
            <w:r>
              <w:t>За невыполнение одного из ниже перечисленных пунктов общее количество баллов снижается на:</w:t>
            </w:r>
          </w:p>
          <w:p w14:paraId="51F27FE1" w14:textId="77777777" w:rsidR="006639B9" w:rsidRDefault="006639B9" w:rsidP="00A06D9F">
            <w:pPr>
              <w:pStyle w:val="a4"/>
            </w:pPr>
          </w:p>
          <w:tbl>
            <w:tblPr>
              <w:tblW w:w="7587" w:type="dxa"/>
              <w:tblLayout w:type="fixed"/>
              <w:tblLook w:val="04A0" w:firstRow="1" w:lastRow="0" w:firstColumn="1" w:lastColumn="0" w:noHBand="0" w:noVBand="1"/>
            </w:tblPr>
            <w:tblGrid>
              <w:gridCol w:w="571"/>
              <w:gridCol w:w="5739"/>
              <w:gridCol w:w="691"/>
              <w:gridCol w:w="586"/>
            </w:tblGrid>
            <w:tr w:rsidR="00C3141D" w:rsidRPr="0035239F" w14:paraId="7131F17E" w14:textId="77777777" w:rsidTr="00856616">
              <w:trPr>
                <w:trHeight w:val="621"/>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0B7DF" w14:textId="77777777" w:rsidR="00C3141D" w:rsidRPr="00856616" w:rsidRDefault="00C3141D" w:rsidP="00A06D9F">
                  <w:pPr>
                    <w:jc w:val="right"/>
                    <w:rPr>
                      <w:rFonts w:eastAsia="Times New Roman"/>
                      <w:b/>
                      <w:color w:val="000000"/>
                      <w:sz w:val="22"/>
                      <w:szCs w:val="22"/>
                    </w:rPr>
                  </w:pPr>
                  <w:r w:rsidRPr="00856616">
                    <w:rPr>
                      <w:rFonts w:eastAsia="Times New Roman"/>
                      <w:b/>
                      <w:color w:val="000000"/>
                      <w:sz w:val="22"/>
                      <w:szCs w:val="22"/>
                    </w:rPr>
                    <w:lastRenderedPageBreak/>
                    <w:t>№ п/п</w:t>
                  </w:r>
                </w:p>
              </w:tc>
              <w:tc>
                <w:tcPr>
                  <w:tcW w:w="5739" w:type="dxa"/>
                  <w:tcBorders>
                    <w:top w:val="single" w:sz="4" w:space="0" w:color="auto"/>
                    <w:left w:val="nil"/>
                    <w:bottom w:val="single" w:sz="4" w:space="0" w:color="auto"/>
                    <w:right w:val="single" w:sz="4" w:space="0" w:color="auto"/>
                  </w:tcBorders>
                  <w:shd w:val="clear" w:color="auto" w:fill="auto"/>
                  <w:vAlign w:val="bottom"/>
                  <w:hideMark/>
                </w:tcPr>
                <w:p w14:paraId="053ADDC0" w14:textId="77777777" w:rsidR="00C3141D" w:rsidRPr="00856616" w:rsidRDefault="00C3141D" w:rsidP="00A06D9F">
                  <w:pPr>
                    <w:jc w:val="left"/>
                    <w:rPr>
                      <w:rFonts w:eastAsia="Times New Roman"/>
                      <w:b/>
                      <w:color w:val="000000"/>
                      <w:sz w:val="22"/>
                      <w:szCs w:val="22"/>
                    </w:rPr>
                  </w:pPr>
                  <w:r w:rsidRPr="00856616">
                    <w:rPr>
                      <w:rFonts w:eastAsia="Times New Roman"/>
                      <w:b/>
                      <w:color w:val="000000"/>
                      <w:sz w:val="22"/>
                      <w:szCs w:val="22"/>
                    </w:rPr>
                    <w:t>Ключевые действия</w:t>
                  </w:r>
                </w:p>
              </w:tc>
              <w:tc>
                <w:tcPr>
                  <w:tcW w:w="691" w:type="dxa"/>
                  <w:tcBorders>
                    <w:top w:val="single" w:sz="4" w:space="0" w:color="auto"/>
                    <w:left w:val="nil"/>
                    <w:bottom w:val="single" w:sz="4" w:space="0" w:color="auto"/>
                    <w:right w:val="single" w:sz="4" w:space="0" w:color="auto"/>
                  </w:tcBorders>
                  <w:shd w:val="clear" w:color="auto" w:fill="auto"/>
                  <w:vAlign w:val="bottom"/>
                  <w:hideMark/>
                </w:tcPr>
                <w:p w14:paraId="3E59CC44" w14:textId="77777777" w:rsidR="00C3141D" w:rsidRPr="00856616" w:rsidRDefault="00C3141D" w:rsidP="000D740C">
                  <w:pPr>
                    <w:jc w:val="center"/>
                    <w:rPr>
                      <w:rFonts w:eastAsia="Times New Roman"/>
                      <w:b/>
                      <w:color w:val="000000"/>
                      <w:sz w:val="22"/>
                      <w:szCs w:val="22"/>
                    </w:rPr>
                  </w:pPr>
                  <w:r w:rsidRPr="00856616">
                    <w:rPr>
                      <w:rFonts w:eastAsia="Times New Roman"/>
                      <w:b/>
                      <w:color w:val="000000"/>
                      <w:sz w:val="22"/>
                      <w:szCs w:val="22"/>
                    </w:rPr>
                    <w:t>Нет</w:t>
                  </w:r>
                </w:p>
              </w:tc>
              <w:tc>
                <w:tcPr>
                  <w:tcW w:w="586" w:type="dxa"/>
                  <w:tcBorders>
                    <w:top w:val="single" w:sz="4" w:space="0" w:color="auto"/>
                    <w:left w:val="nil"/>
                    <w:bottom w:val="single" w:sz="4" w:space="0" w:color="auto"/>
                    <w:right w:val="single" w:sz="4" w:space="0" w:color="auto"/>
                  </w:tcBorders>
                  <w:vAlign w:val="bottom"/>
                </w:tcPr>
                <w:p w14:paraId="52D44BC3" w14:textId="77777777" w:rsidR="00C3141D" w:rsidRPr="00856616" w:rsidRDefault="00C3141D" w:rsidP="00F609C3">
                  <w:pPr>
                    <w:jc w:val="center"/>
                    <w:rPr>
                      <w:rFonts w:eastAsia="Times New Roman"/>
                      <w:b/>
                      <w:color w:val="000000"/>
                      <w:sz w:val="22"/>
                      <w:szCs w:val="22"/>
                    </w:rPr>
                  </w:pPr>
                </w:p>
                <w:p w14:paraId="356B51E8" w14:textId="77777777" w:rsidR="00C3141D" w:rsidRPr="00856616" w:rsidRDefault="00C3141D" w:rsidP="00F609C3">
                  <w:pPr>
                    <w:jc w:val="center"/>
                    <w:rPr>
                      <w:rFonts w:eastAsia="Times New Roman"/>
                      <w:b/>
                      <w:color w:val="000000"/>
                      <w:sz w:val="22"/>
                      <w:szCs w:val="22"/>
                    </w:rPr>
                  </w:pPr>
                  <w:r w:rsidRPr="00856616">
                    <w:rPr>
                      <w:rFonts w:eastAsia="Times New Roman"/>
                      <w:b/>
                      <w:color w:val="000000"/>
                      <w:sz w:val="22"/>
                      <w:szCs w:val="22"/>
                    </w:rPr>
                    <w:t>Да</w:t>
                  </w:r>
                </w:p>
              </w:tc>
            </w:tr>
            <w:tr w:rsidR="006639B9" w:rsidRPr="0035239F" w14:paraId="70219972" w14:textId="77777777" w:rsidTr="00856616">
              <w:trPr>
                <w:trHeight w:val="621"/>
              </w:trPr>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0A622A" w14:textId="77777777" w:rsidR="006639B9" w:rsidRPr="00856616" w:rsidRDefault="006639B9">
                  <w:pPr>
                    <w:jc w:val="left"/>
                    <w:rPr>
                      <w:rFonts w:eastAsia="Times New Roman"/>
                      <w:b/>
                      <w:color w:val="000000"/>
                      <w:sz w:val="22"/>
                      <w:szCs w:val="22"/>
                    </w:rPr>
                  </w:pPr>
                  <w:r w:rsidRPr="00856616">
                    <w:rPr>
                      <w:rFonts w:eastAsia="Times New Roman"/>
                      <w:b/>
                      <w:color w:val="000000"/>
                      <w:sz w:val="22"/>
                      <w:szCs w:val="22"/>
                    </w:rPr>
                    <w:t>Целостность основного сценария*</w:t>
                  </w:r>
                </w:p>
              </w:tc>
              <w:tc>
                <w:tcPr>
                  <w:tcW w:w="691" w:type="dxa"/>
                  <w:tcBorders>
                    <w:top w:val="single" w:sz="4" w:space="0" w:color="auto"/>
                    <w:left w:val="nil"/>
                    <w:bottom w:val="single" w:sz="4" w:space="0" w:color="auto"/>
                    <w:right w:val="single" w:sz="4" w:space="0" w:color="auto"/>
                  </w:tcBorders>
                  <w:shd w:val="clear" w:color="auto" w:fill="auto"/>
                  <w:vAlign w:val="bottom"/>
                </w:tcPr>
                <w:p w14:paraId="3D64B49B" w14:textId="77777777" w:rsidR="006639B9" w:rsidRPr="00856616" w:rsidRDefault="006639B9" w:rsidP="000D740C">
                  <w:pPr>
                    <w:jc w:val="center"/>
                    <w:rPr>
                      <w:rFonts w:eastAsia="Times New Roman"/>
                      <w:b/>
                      <w:color w:val="000000"/>
                      <w:sz w:val="22"/>
                      <w:szCs w:val="22"/>
                    </w:rPr>
                  </w:pPr>
                  <w:r w:rsidRPr="00856616">
                    <w:rPr>
                      <w:rFonts w:eastAsia="Times New Roman"/>
                      <w:b/>
                      <w:color w:val="000000"/>
                      <w:sz w:val="22"/>
                      <w:szCs w:val="22"/>
                    </w:rPr>
                    <w:t>0</w:t>
                  </w:r>
                </w:p>
              </w:tc>
              <w:tc>
                <w:tcPr>
                  <w:tcW w:w="586" w:type="dxa"/>
                  <w:tcBorders>
                    <w:top w:val="single" w:sz="4" w:space="0" w:color="auto"/>
                    <w:left w:val="nil"/>
                    <w:bottom w:val="single" w:sz="4" w:space="0" w:color="auto"/>
                    <w:right w:val="single" w:sz="4" w:space="0" w:color="auto"/>
                  </w:tcBorders>
                  <w:vAlign w:val="bottom"/>
                </w:tcPr>
                <w:p w14:paraId="2D2923D0" w14:textId="77777777" w:rsidR="006639B9" w:rsidRPr="00856616" w:rsidRDefault="006639B9" w:rsidP="00F609C3">
                  <w:pPr>
                    <w:jc w:val="center"/>
                    <w:rPr>
                      <w:rFonts w:eastAsia="Times New Roman"/>
                      <w:b/>
                      <w:color w:val="000000"/>
                      <w:sz w:val="22"/>
                      <w:szCs w:val="22"/>
                    </w:rPr>
                  </w:pPr>
                </w:p>
                <w:p w14:paraId="1E4FA2B4" w14:textId="77777777" w:rsidR="006639B9" w:rsidRPr="00856616" w:rsidRDefault="006639B9" w:rsidP="00F609C3">
                  <w:pPr>
                    <w:jc w:val="center"/>
                    <w:rPr>
                      <w:rFonts w:eastAsia="Times New Roman"/>
                      <w:b/>
                      <w:color w:val="000000"/>
                      <w:sz w:val="22"/>
                      <w:szCs w:val="22"/>
                    </w:rPr>
                  </w:pPr>
                  <w:r w:rsidRPr="00856616">
                    <w:rPr>
                      <w:rFonts w:eastAsia="Times New Roman"/>
                      <w:b/>
                      <w:color w:val="000000"/>
                      <w:sz w:val="22"/>
                      <w:szCs w:val="22"/>
                    </w:rPr>
                    <w:t>10</w:t>
                  </w:r>
                </w:p>
              </w:tc>
            </w:tr>
            <w:tr w:rsidR="00C3141D" w:rsidRPr="0035239F" w14:paraId="7DFE49CD" w14:textId="77777777" w:rsidTr="00856616">
              <w:trPr>
                <w:trHeight w:val="621"/>
              </w:trPr>
              <w:tc>
                <w:tcPr>
                  <w:tcW w:w="571" w:type="dxa"/>
                  <w:tcBorders>
                    <w:top w:val="single" w:sz="4" w:space="0" w:color="auto"/>
                    <w:left w:val="single" w:sz="4" w:space="0" w:color="auto"/>
                    <w:bottom w:val="single" w:sz="4" w:space="0" w:color="auto"/>
                    <w:right w:val="single" w:sz="4" w:space="0" w:color="auto"/>
                  </w:tcBorders>
                  <w:shd w:val="clear" w:color="auto" w:fill="auto"/>
                </w:tcPr>
                <w:p w14:paraId="5408A43F" w14:textId="77777777" w:rsidR="00C3141D" w:rsidRPr="00856616" w:rsidRDefault="00C3141D" w:rsidP="000D740C">
                  <w:pPr>
                    <w:jc w:val="left"/>
                    <w:rPr>
                      <w:sz w:val="22"/>
                      <w:szCs w:val="22"/>
                    </w:rPr>
                  </w:pPr>
                  <w:r w:rsidRPr="00856616">
                    <w:rPr>
                      <w:sz w:val="22"/>
                      <w:szCs w:val="22"/>
                    </w:rPr>
                    <w:t>1</w:t>
                  </w:r>
                </w:p>
              </w:tc>
              <w:tc>
                <w:tcPr>
                  <w:tcW w:w="5739" w:type="dxa"/>
                  <w:tcBorders>
                    <w:top w:val="single" w:sz="4" w:space="0" w:color="auto"/>
                    <w:left w:val="nil"/>
                    <w:bottom w:val="single" w:sz="4" w:space="0" w:color="auto"/>
                    <w:right w:val="single" w:sz="4" w:space="0" w:color="auto"/>
                  </w:tcBorders>
                  <w:shd w:val="clear" w:color="auto" w:fill="auto"/>
                </w:tcPr>
                <w:p w14:paraId="6A91EC36" w14:textId="77777777" w:rsidR="00C3141D" w:rsidRPr="00856616" w:rsidRDefault="00C3141D" w:rsidP="000D740C">
                  <w:pPr>
                    <w:jc w:val="left"/>
                    <w:rPr>
                      <w:sz w:val="22"/>
                      <w:szCs w:val="22"/>
                    </w:rPr>
                  </w:pPr>
                  <w:r w:rsidRPr="00856616">
                    <w:rPr>
                      <w:sz w:val="22"/>
                      <w:szCs w:val="22"/>
                    </w:rPr>
                    <w:t>В интерфейсе есть возможность выбрать подходящее по параметрам продуктовое предложение</w:t>
                  </w:r>
                </w:p>
              </w:tc>
              <w:tc>
                <w:tcPr>
                  <w:tcW w:w="691" w:type="dxa"/>
                  <w:tcBorders>
                    <w:top w:val="single" w:sz="4" w:space="0" w:color="auto"/>
                    <w:left w:val="nil"/>
                    <w:bottom w:val="single" w:sz="4" w:space="0" w:color="auto"/>
                    <w:right w:val="single" w:sz="4" w:space="0" w:color="auto"/>
                  </w:tcBorders>
                  <w:shd w:val="clear" w:color="auto" w:fill="auto"/>
                </w:tcPr>
                <w:p w14:paraId="7B1FBFF6" w14:textId="77777777" w:rsidR="00C3141D" w:rsidRPr="00856616" w:rsidRDefault="00C3141D" w:rsidP="000D740C">
                  <w:pPr>
                    <w:jc w:val="left"/>
                    <w:rPr>
                      <w:sz w:val="22"/>
                      <w:szCs w:val="22"/>
                    </w:rPr>
                  </w:pPr>
                  <w:r w:rsidRPr="00856616">
                    <w:rPr>
                      <w:sz w:val="22"/>
                      <w:szCs w:val="22"/>
                    </w:rPr>
                    <w:t>-10</w:t>
                  </w:r>
                </w:p>
              </w:tc>
              <w:tc>
                <w:tcPr>
                  <w:tcW w:w="586" w:type="dxa"/>
                  <w:tcBorders>
                    <w:top w:val="single" w:sz="4" w:space="0" w:color="auto"/>
                    <w:left w:val="nil"/>
                    <w:bottom w:val="single" w:sz="4" w:space="0" w:color="auto"/>
                    <w:right w:val="single" w:sz="4" w:space="0" w:color="auto"/>
                  </w:tcBorders>
                </w:tcPr>
                <w:p w14:paraId="0C14333C" w14:textId="77777777" w:rsidR="00C3141D" w:rsidRPr="00856616" w:rsidRDefault="00C3141D" w:rsidP="000D740C">
                  <w:pPr>
                    <w:jc w:val="left"/>
                    <w:rPr>
                      <w:sz w:val="22"/>
                      <w:szCs w:val="22"/>
                    </w:rPr>
                  </w:pPr>
                  <w:r w:rsidRPr="00856616">
                    <w:rPr>
                      <w:sz w:val="22"/>
                      <w:szCs w:val="22"/>
                    </w:rPr>
                    <w:t>0</w:t>
                  </w:r>
                </w:p>
              </w:tc>
            </w:tr>
            <w:tr w:rsidR="00C3141D" w:rsidRPr="0035239F" w14:paraId="66169DEA"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1F6248D7" w14:textId="77777777" w:rsidR="00C3141D" w:rsidRPr="00856616" w:rsidRDefault="00C3141D" w:rsidP="000D740C">
                  <w:pPr>
                    <w:jc w:val="left"/>
                    <w:rPr>
                      <w:sz w:val="22"/>
                      <w:szCs w:val="22"/>
                    </w:rPr>
                  </w:pPr>
                  <w:r w:rsidRPr="00856616">
                    <w:rPr>
                      <w:sz w:val="22"/>
                      <w:szCs w:val="22"/>
                    </w:rPr>
                    <w:t>2</w:t>
                  </w:r>
                </w:p>
              </w:tc>
              <w:tc>
                <w:tcPr>
                  <w:tcW w:w="5739" w:type="dxa"/>
                  <w:tcBorders>
                    <w:top w:val="nil"/>
                    <w:left w:val="nil"/>
                    <w:bottom w:val="single" w:sz="4" w:space="0" w:color="auto"/>
                    <w:right w:val="single" w:sz="4" w:space="0" w:color="auto"/>
                  </w:tcBorders>
                  <w:shd w:val="clear" w:color="auto" w:fill="auto"/>
                  <w:hideMark/>
                </w:tcPr>
                <w:p w14:paraId="18913441" w14:textId="77777777" w:rsidR="00C3141D" w:rsidRPr="00856616" w:rsidRDefault="00C3141D" w:rsidP="000D740C">
                  <w:pPr>
                    <w:jc w:val="left"/>
                    <w:rPr>
                      <w:sz w:val="22"/>
                      <w:szCs w:val="22"/>
                    </w:rPr>
                  </w:pPr>
                  <w:r w:rsidRPr="00856616">
                    <w:rPr>
                      <w:sz w:val="22"/>
                      <w:szCs w:val="22"/>
                    </w:rPr>
                    <w:t>В интерфейсе есть возможность настроить все параметры, указанные в спецификации, как доступные для настройки.</w:t>
                  </w:r>
                </w:p>
              </w:tc>
              <w:tc>
                <w:tcPr>
                  <w:tcW w:w="691" w:type="dxa"/>
                  <w:tcBorders>
                    <w:top w:val="nil"/>
                    <w:left w:val="nil"/>
                    <w:bottom w:val="single" w:sz="4" w:space="0" w:color="auto"/>
                    <w:right w:val="single" w:sz="4" w:space="0" w:color="auto"/>
                  </w:tcBorders>
                  <w:shd w:val="clear" w:color="auto" w:fill="auto"/>
                  <w:hideMark/>
                </w:tcPr>
                <w:p w14:paraId="158E546B" w14:textId="77777777" w:rsidR="00C3141D" w:rsidRPr="00856616" w:rsidRDefault="00C3141D" w:rsidP="000D740C">
                  <w:pPr>
                    <w:jc w:val="left"/>
                    <w:rPr>
                      <w:sz w:val="22"/>
                      <w:szCs w:val="22"/>
                    </w:rPr>
                  </w:pPr>
                  <w:r w:rsidRPr="00856616">
                    <w:rPr>
                      <w:sz w:val="22"/>
                      <w:szCs w:val="22"/>
                    </w:rPr>
                    <w:t>-10</w:t>
                  </w:r>
                </w:p>
              </w:tc>
              <w:tc>
                <w:tcPr>
                  <w:tcW w:w="586" w:type="dxa"/>
                  <w:tcBorders>
                    <w:top w:val="nil"/>
                    <w:left w:val="nil"/>
                    <w:bottom w:val="single" w:sz="4" w:space="0" w:color="auto"/>
                    <w:right w:val="single" w:sz="4" w:space="0" w:color="auto"/>
                  </w:tcBorders>
                </w:tcPr>
                <w:p w14:paraId="10494632" w14:textId="77777777" w:rsidR="00C3141D" w:rsidRPr="00856616" w:rsidRDefault="00C3141D" w:rsidP="000D740C">
                  <w:pPr>
                    <w:jc w:val="left"/>
                    <w:rPr>
                      <w:sz w:val="22"/>
                      <w:szCs w:val="22"/>
                    </w:rPr>
                  </w:pPr>
                  <w:r w:rsidRPr="00856616">
                    <w:rPr>
                      <w:sz w:val="22"/>
                      <w:szCs w:val="22"/>
                    </w:rPr>
                    <w:t>0</w:t>
                  </w:r>
                </w:p>
              </w:tc>
            </w:tr>
            <w:tr w:rsidR="00C3141D" w:rsidRPr="0035239F" w14:paraId="21D22CFD"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0CB50B3A" w14:textId="77777777" w:rsidR="00C3141D" w:rsidRPr="00856616" w:rsidRDefault="00C3141D" w:rsidP="000D740C">
                  <w:pPr>
                    <w:jc w:val="left"/>
                    <w:rPr>
                      <w:sz w:val="22"/>
                      <w:szCs w:val="22"/>
                    </w:rPr>
                  </w:pPr>
                  <w:r w:rsidRPr="00856616">
                    <w:rPr>
                      <w:sz w:val="22"/>
                      <w:szCs w:val="22"/>
                    </w:rPr>
                    <w:t>3</w:t>
                  </w:r>
                </w:p>
              </w:tc>
              <w:tc>
                <w:tcPr>
                  <w:tcW w:w="5739" w:type="dxa"/>
                  <w:tcBorders>
                    <w:top w:val="nil"/>
                    <w:left w:val="nil"/>
                    <w:bottom w:val="single" w:sz="4" w:space="0" w:color="auto"/>
                    <w:right w:val="single" w:sz="4" w:space="0" w:color="auto"/>
                  </w:tcBorders>
                  <w:shd w:val="clear" w:color="auto" w:fill="auto"/>
                  <w:noWrap/>
                  <w:hideMark/>
                </w:tcPr>
                <w:p w14:paraId="187C7528" w14:textId="77777777" w:rsidR="00C3141D" w:rsidRPr="00856616" w:rsidRDefault="00C3141D" w:rsidP="000D740C">
                  <w:pPr>
                    <w:jc w:val="left"/>
                    <w:rPr>
                      <w:sz w:val="22"/>
                      <w:szCs w:val="22"/>
                    </w:rPr>
                  </w:pPr>
                  <w:r w:rsidRPr="00856616">
                    <w:rPr>
                      <w:sz w:val="22"/>
                      <w:szCs w:val="22"/>
                    </w:rPr>
                    <w:t>В интерфейсе отображены все параметры, отмеченные в спецификации, как обязательные для отображения.</w:t>
                  </w:r>
                </w:p>
              </w:tc>
              <w:tc>
                <w:tcPr>
                  <w:tcW w:w="691" w:type="dxa"/>
                  <w:tcBorders>
                    <w:top w:val="nil"/>
                    <w:left w:val="nil"/>
                    <w:bottom w:val="single" w:sz="4" w:space="0" w:color="auto"/>
                    <w:right w:val="single" w:sz="4" w:space="0" w:color="auto"/>
                  </w:tcBorders>
                  <w:shd w:val="clear" w:color="auto" w:fill="auto"/>
                  <w:noWrap/>
                  <w:hideMark/>
                </w:tcPr>
                <w:p w14:paraId="79A74523" w14:textId="77777777" w:rsidR="00C3141D" w:rsidRPr="00856616" w:rsidRDefault="00C3141D" w:rsidP="000D740C">
                  <w:pPr>
                    <w:jc w:val="left"/>
                    <w:rPr>
                      <w:sz w:val="22"/>
                      <w:szCs w:val="22"/>
                    </w:rPr>
                  </w:pPr>
                  <w:r w:rsidRPr="00856616">
                    <w:rPr>
                      <w:sz w:val="22"/>
                      <w:szCs w:val="22"/>
                    </w:rPr>
                    <w:t>-10</w:t>
                  </w:r>
                </w:p>
              </w:tc>
              <w:tc>
                <w:tcPr>
                  <w:tcW w:w="586" w:type="dxa"/>
                  <w:tcBorders>
                    <w:top w:val="nil"/>
                    <w:left w:val="nil"/>
                    <w:bottom w:val="single" w:sz="4" w:space="0" w:color="auto"/>
                    <w:right w:val="single" w:sz="4" w:space="0" w:color="auto"/>
                  </w:tcBorders>
                </w:tcPr>
                <w:p w14:paraId="2114461B" w14:textId="77777777" w:rsidR="00C3141D" w:rsidRPr="00856616" w:rsidRDefault="00C3141D" w:rsidP="000D740C">
                  <w:pPr>
                    <w:jc w:val="left"/>
                    <w:rPr>
                      <w:sz w:val="22"/>
                      <w:szCs w:val="22"/>
                    </w:rPr>
                  </w:pPr>
                  <w:r w:rsidRPr="00856616">
                    <w:rPr>
                      <w:sz w:val="22"/>
                      <w:szCs w:val="22"/>
                    </w:rPr>
                    <w:t>0</w:t>
                  </w:r>
                </w:p>
              </w:tc>
            </w:tr>
            <w:tr w:rsidR="00C3141D" w:rsidRPr="0035239F" w14:paraId="353671F6"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17149BB6" w14:textId="77777777" w:rsidR="00C3141D" w:rsidRPr="00856616" w:rsidRDefault="00C3141D" w:rsidP="000D740C">
                  <w:pPr>
                    <w:jc w:val="left"/>
                    <w:rPr>
                      <w:sz w:val="22"/>
                      <w:szCs w:val="22"/>
                    </w:rPr>
                  </w:pPr>
                  <w:r w:rsidRPr="00856616">
                    <w:rPr>
                      <w:sz w:val="22"/>
                      <w:szCs w:val="22"/>
                    </w:rPr>
                    <w:t>4</w:t>
                  </w:r>
                </w:p>
              </w:tc>
              <w:tc>
                <w:tcPr>
                  <w:tcW w:w="5739" w:type="dxa"/>
                  <w:tcBorders>
                    <w:top w:val="nil"/>
                    <w:left w:val="nil"/>
                    <w:bottom w:val="single" w:sz="4" w:space="0" w:color="auto"/>
                    <w:right w:val="single" w:sz="4" w:space="0" w:color="auto"/>
                  </w:tcBorders>
                  <w:shd w:val="clear" w:color="auto" w:fill="auto"/>
                  <w:hideMark/>
                </w:tcPr>
                <w:p w14:paraId="0CA658A2" w14:textId="77777777" w:rsidR="00C3141D" w:rsidRPr="00856616" w:rsidRDefault="00C3141D" w:rsidP="000D740C">
                  <w:pPr>
                    <w:jc w:val="left"/>
                    <w:rPr>
                      <w:sz w:val="22"/>
                      <w:szCs w:val="22"/>
                    </w:rPr>
                  </w:pPr>
                  <w:r w:rsidRPr="00856616">
                    <w:rPr>
                      <w:sz w:val="22"/>
                      <w:szCs w:val="22"/>
                    </w:rPr>
                    <w:t>Проверка технической возможности предоставления продуктового предложения</w:t>
                  </w:r>
                </w:p>
              </w:tc>
              <w:tc>
                <w:tcPr>
                  <w:tcW w:w="691" w:type="dxa"/>
                  <w:tcBorders>
                    <w:top w:val="nil"/>
                    <w:left w:val="nil"/>
                    <w:bottom w:val="single" w:sz="4" w:space="0" w:color="auto"/>
                    <w:right w:val="single" w:sz="4" w:space="0" w:color="auto"/>
                  </w:tcBorders>
                  <w:shd w:val="clear" w:color="auto" w:fill="auto"/>
                  <w:hideMark/>
                </w:tcPr>
                <w:p w14:paraId="64A2E537" w14:textId="77777777" w:rsidR="00C3141D" w:rsidRPr="00856616" w:rsidRDefault="00C3141D" w:rsidP="000D740C">
                  <w:pPr>
                    <w:jc w:val="left"/>
                    <w:rPr>
                      <w:sz w:val="22"/>
                      <w:szCs w:val="22"/>
                    </w:rPr>
                  </w:pPr>
                  <w:r w:rsidRPr="00856616">
                    <w:rPr>
                      <w:sz w:val="22"/>
                      <w:szCs w:val="22"/>
                    </w:rPr>
                    <w:t>-10</w:t>
                  </w:r>
                </w:p>
              </w:tc>
              <w:tc>
                <w:tcPr>
                  <w:tcW w:w="586" w:type="dxa"/>
                  <w:tcBorders>
                    <w:top w:val="nil"/>
                    <w:left w:val="nil"/>
                    <w:bottom w:val="single" w:sz="4" w:space="0" w:color="auto"/>
                    <w:right w:val="single" w:sz="4" w:space="0" w:color="auto"/>
                  </w:tcBorders>
                </w:tcPr>
                <w:p w14:paraId="584048D1" w14:textId="77777777" w:rsidR="00C3141D" w:rsidRPr="00856616" w:rsidRDefault="00C3141D" w:rsidP="000D740C">
                  <w:pPr>
                    <w:jc w:val="left"/>
                    <w:rPr>
                      <w:sz w:val="22"/>
                      <w:szCs w:val="22"/>
                    </w:rPr>
                  </w:pPr>
                  <w:r w:rsidRPr="00856616">
                    <w:rPr>
                      <w:sz w:val="22"/>
                      <w:szCs w:val="22"/>
                    </w:rPr>
                    <w:t>0</w:t>
                  </w:r>
                </w:p>
              </w:tc>
            </w:tr>
            <w:tr w:rsidR="00C3141D" w:rsidRPr="0035239F" w14:paraId="325EC4C1"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04BEC3C3" w14:textId="77777777" w:rsidR="00C3141D" w:rsidRPr="00856616" w:rsidRDefault="00C3141D" w:rsidP="000D740C">
                  <w:pPr>
                    <w:jc w:val="left"/>
                    <w:rPr>
                      <w:sz w:val="22"/>
                      <w:szCs w:val="22"/>
                    </w:rPr>
                  </w:pPr>
                  <w:r w:rsidRPr="00856616">
                    <w:rPr>
                      <w:sz w:val="22"/>
                      <w:szCs w:val="22"/>
                    </w:rPr>
                    <w:t>5</w:t>
                  </w:r>
                </w:p>
              </w:tc>
              <w:tc>
                <w:tcPr>
                  <w:tcW w:w="5739" w:type="dxa"/>
                  <w:tcBorders>
                    <w:top w:val="nil"/>
                    <w:left w:val="nil"/>
                    <w:bottom w:val="single" w:sz="4" w:space="0" w:color="auto"/>
                    <w:right w:val="single" w:sz="4" w:space="0" w:color="auto"/>
                  </w:tcBorders>
                  <w:shd w:val="clear" w:color="auto" w:fill="auto"/>
                  <w:hideMark/>
                </w:tcPr>
                <w:p w14:paraId="2568B7B4" w14:textId="77777777" w:rsidR="00C3141D" w:rsidRPr="00856616" w:rsidRDefault="00C3141D" w:rsidP="000D740C">
                  <w:pPr>
                    <w:jc w:val="left"/>
                    <w:rPr>
                      <w:sz w:val="22"/>
                      <w:szCs w:val="22"/>
                    </w:rPr>
                  </w:pPr>
                  <w:r w:rsidRPr="00856616">
                    <w:rPr>
                      <w:sz w:val="22"/>
                      <w:szCs w:val="22"/>
                    </w:rPr>
                    <w:t>Проверка конфликтов в настройках продуктового предложения</w:t>
                  </w:r>
                </w:p>
              </w:tc>
              <w:tc>
                <w:tcPr>
                  <w:tcW w:w="691" w:type="dxa"/>
                  <w:tcBorders>
                    <w:top w:val="nil"/>
                    <w:left w:val="nil"/>
                    <w:bottom w:val="single" w:sz="4" w:space="0" w:color="auto"/>
                    <w:right w:val="single" w:sz="4" w:space="0" w:color="auto"/>
                  </w:tcBorders>
                  <w:shd w:val="clear" w:color="auto" w:fill="auto"/>
                  <w:hideMark/>
                </w:tcPr>
                <w:p w14:paraId="3D5C4025" w14:textId="77777777" w:rsidR="00C3141D" w:rsidRPr="00856616" w:rsidRDefault="00C3141D" w:rsidP="000D740C">
                  <w:pPr>
                    <w:jc w:val="left"/>
                    <w:rPr>
                      <w:sz w:val="22"/>
                      <w:szCs w:val="22"/>
                    </w:rPr>
                  </w:pPr>
                  <w:r w:rsidRPr="00856616">
                    <w:rPr>
                      <w:sz w:val="22"/>
                      <w:szCs w:val="22"/>
                    </w:rPr>
                    <w:t>-4</w:t>
                  </w:r>
                </w:p>
              </w:tc>
              <w:tc>
                <w:tcPr>
                  <w:tcW w:w="586" w:type="dxa"/>
                  <w:tcBorders>
                    <w:top w:val="nil"/>
                    <w:left w:val="nil"/>
                    <w:bottom w:val="single" w:sz="4" w:space="0" w:color="auto"/>
                    <w:right w:val="single" w:sz="4" w:space="0" w:color="auto"/>
                  </w:tcBorders>
                </w:tcPr>
                <w:p w14:paraId="1715976C" w14:textId="77777777" w:rsidR="00C3141D" w:rsidRPr="00856616" w:rsidRDefault="00C3141D" w:rsidP="000D740C">
                  <w:pPr>
                    <w:jc w:val="left"/>
                    <w:rPr>
                      <w:sz w:val="22"/>
                      <w:szCs w:val="22"/>
                    </w:rPr>
                  </w:pPr>
                  <w:r w:rsidRPr="00856616">
                    <w:rPr>
                      <w:sz w:val="22"/>
                      <w:szCs w:val="22"/>
                    </w:rPr>
                    <w:t>0</w:t>
                  </w:r>
                </w:p>
              </w:tc>
            </w:tr>
            <w:tr w:rsidR="00C3141D" w:rsidRPr="0035239F" w14:paraId="3DED198A"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78AEF4A1" w14:textId="77777777" w:rsidR="00C3141D" w:rsidRPr="00856616" w:rsidRDefault="00C3141D" w:rsidP="000D740C">
                  <w:pPr>
                    <w:jc w:val="left"/>
                    <w:rPr>
                      <w:sz w:val="22"/>
                      <w:szCs w:val="22"/>
                    </w:rPr>
                  </w:pPr>
                  <w:r w:rsidRPr="00856616">
                    <w:rPr>
                      <w:sz w:val="22"/>
                      <w:szCs w:val="22"/>
                    </w:rPr>
                    <w:t>6</w:t>
                  </w:r>
                </w:p>
              </w:tc>
              <w:tc>
                <w:tcPr>
                  <w:tcW w:w="5739" w:type="dxa"/>
                  <w:tcBorders>
                    <w:top w:val="nil"/>
                    <w:left w:val="nil"/>
                    <w:bottom w:val="single" w:sz="4" w:space="0" w:color="auto"/>
                    <w:right w:val="single" w:sz="4" w:space="0" w:color="auto"/>
                  </w:tcBorders>
                  <w:shd w:val="clear" w:color="auto" w:fill="auto"/>
                  <w:hideMark/>
                </w:tcPr>
                <w:p w14:paraId="6AEBC07E" w14:textId="77777777" w:rsidR="00C3141D" w:rsidRPr="00856616" w:rsidRDefault="00C3141D" w:rsidP="000D740C">
                  <w:pPr>
                    <w:jc w:val="left"/>
                    <w:rPr>
                      <w:sz w:val="22"/>
                      <w:szCs w:val="22"/>
                    </w:rPr>
                  </w:pPr>
                  <w:r w:rsidRPr="00856616">
                    <w:rPr>
                      <w:sz w:val="22"/>
                      <w:szCs w:val="22"/>
                    </w:rPr>
                    <w:t>Сохранение заказа с параметрами сконфигурированных продуктовых предложений</w:t>
                  </w:r>
                </w:p>
              </w:tc>
              <w:tc>
                <w:tcPr>
                  <w:tcW w:w="691" w:type="dxa"/>
                  <w:tcBorders>
                    <w:top w:val="nil"/>
                    <w:left w:val="nil"/>
                    <w:bottom w:val="single" w:sz="4" w:space="0" w:color="auto"/>
                    <w:right w:val="single" w:sz="4" w:space="0" w:color="auto"/>
                  </w:tcBorders>
                  <w:shd w:val="clear" w:color="auto" w:fill="auto"/>
                  <w:hideMark/>
                </w:tcPr>
                <w:p w14:paraId="7144934A" w14:textId="77777777" w:rsidR="00C3141D" w:rsidRPr="00856616" w:rsidRDefault="00C3141D" w:rsidP="000D740C">
                  <w:pPr>
                    <w:jc w:val="left"/>
                    <w:rPr>
                      <w:sz w:val="22"/>
                      <w:szCs w:val="22"/>
                    </w:rPr>
                  </w:pPr>
                  <w:r w:rsidRPr="00856616">
                    <w:rPr>
                      <w:sz w:val="22"/>
                      <w:szCs w:val="22"/>
                    </w:rPr>
                    <w:t>-2</w:t>
                  </w:r>
                </w:p>
              </w:tc>
              <w:tc>
                <w:tcPr>
                  <w:tcW w:w="586" w:type="dxa"/>
                  <w:tcBorders>
                    <w:top w:val="nil"/>
                    <w:left w:val="nil"/>
                    <w:bottom w:val="single" w:sz="4" w:space="0" w:color="auto"/>
                    <w:right w:val="single" w:sz="4" w:space="0" w:color="auto"/>
                  </w:tcBorders>
                </w:tcPr>
                <w:p w14:paraId="6ED35EEA" w14:textId="77777777" w:rsidR="00C3141D" w:rsidRPr="00856616" w:rsidRDefault="00C3141D" w:rsidP="000D740C">
                  <w:pPr>
                    <w:jc w:val="left"/>
                    <w:rPr>
                      <w:sz w:val="22"/>
                      <w:szCs w:val="22"/>
                    </w:rPr>
                  </w:pPr>
                  <w:r w:rsidRPr="00856616">
                    <w:rPr>
                      <w:sz w:val="22"/>
                      <w:szCs w:val="22"/>
                    </w:rPr>
                    <w:t>0</w:t>
                  </w:r>
                </w:p>
              </w:tc>
            </w:tr>
            <w:tr w:rsidR="00C3141D" w:rsidRPr="0035239F" w14:paraId="2BA9126B"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4BF99794" w14:textId="77777777" w:rsidR="00C3141D" w:rsidRPr="00856616" w:rsidRDefault="00C3141D" w:rsidP="000D740C">
                  <w:pPr>
                    <w:jc w:val="left"/>
                    <w:rPr>
                      <w:sz w:val="22"/>
                      <w:szCs w:val="22"/>
                    </w:rPr>
                  </w:pPr>
                  <w:r w:rsidRPr="00856616">
                    <w:rPr>
                      <w:sz w:val="22"/>
                      <w:szCs w:val="22"/>
                    </w:rPr>
                    <w:t>7</w:t>
                  </w:r>
                </w:p>
              </w:tc>
              <w:tc>
                <w:tcPr>
                  <w:tcW w:w="5739" w:type="dxa"/>
                  <w:tcBorders>
                    <w:top w:val="nil"/>
                    <w:left w:val="nil"/>
                    <w:bottom w:val="single" w:sz="4" w:space="0" w:color="auto"/>
                    <w:right w:val="single" w:sz="4" w:space="0" w:color="auto"/>
                  </w:tcBorders>
                  <w:shd w:val="clear" w:color="auto" w:fill="auto"/>
                  <w:hideMark/>
                </w:tcPr>
                <w:p w14:paraId="4138D771" w14:textId="77777777" w:rsidR="00C3141D" w:rsidRPr="00856616" w:rsidRDefault="00C3141D" w:rsidP="000D740C">
                  <w:pPr>
                    <w:jc w:val="left"/>
                    <w:rPr>
                      <w:sz w:val="22"/>
                      <w:szCs w:val="22"/>
                    </w:rPr>
                  </w:pPr>
                  <w:r w:rsidRPr="00856616">
                    <w:rPr>
                      <w:sz w:val="22"/>
                      <w:szCs w:val="22"/>
                    </w:rPr>
                    <w:t>Формирование коммерческого предложения на основе заказа</w:t>
                  </w:r>
                </w:p>
              </w:tc>
              <w:tc>
                <w:tcPr>
                  <w:tcW w:w="691" w:type="dxa"/>
                  <w:tcBorders>
                    <w:top w:val="nil"/>
                    <w:left w:val="nil"/>
                    <w:bottom w:val="single" w:sz="4" w:space="0" w:color="auto"/>
                    <w:right w:val="single" w:sz="4" w:space="0" w:color="auto"/>
                  </w:tcBorders>
                  <w:shd w:val="clear" w:color="auto" w:fill="auto"/>
                  <w:hideMark/>
                </w:tcPr>
                <w:p w14:paraId="3CADD940" w14:textId="77777777" w:rsidR="00C3141D" w:rsidRPr="00856616" w:rsidRDefault="00C3141D" w:rsidP="000D740C">
                  <w:pPr>
                    <w:jc w:val="left"/>
                    <w:rPr>
                      <w:sz w:val="22"/>
                      <w:szCs w:val="22"/>
                    </w:rPr>
                  </w:pPr>
                  <w:r w:rsidRPr="00856616">
                    <w:rPr>
                      <w:sz w:val="22"/>
                      <w:szCs w:val="22"/>
                    </w:rPr>
                    <w:t>-2</w:t>
                  </w:r>
                </w:p>
              </w:tc>
              <w:tc>
                <w:tcPr>
                  <w:tcW w:w="586" w:type="dxa"/>
                  <w:tcBorders>
                    <w:top w:val="nil"/>
                    <w:left w:val="nil"/>
                    <w:bottom w:val="single" w:sz="4" w:space="0" w:color="auto"/>
                    <w:right w:val="single" w:sz="4" w:space="0" w:color="auto"/>
                  </w:tcBorders>
                </w:tcPr>
                <w:p w14:paraId="747445DD" w14:textId="77777777" w:rsidR="00C3141D" w:rsidRPr="00856616" w:rsidRDefault="00C3141D" w:rsidP="000D740C">
                  <w:pPr>
                    <w:jc w:val="left"/>
                    <w:rPr>
                      <w:sz w:val="22"/>
                      <w:szCs w:val="22"/>
                    </w:rPr>
                  </w:pPr>
                  <w:r w:rsidRPr="00856616">
                    <w:rPr>
                      <w:sz w:val="22"/>
                      <w:szCs w:val="22"/>
                    </w:rPr>
                    <w:t>0</w:t>
                  </w:r>
                </w:p>
              </w:tc>
            </w:tr>
            <w:tr w:rsidR="00C3141D" w:rsidRPr="0035239F" w14:paraId="57762765" w14:textId="77777777" w:rsidTr="00856616">
              <w:trPr>
                <w:trHeight w:val="621"/>
              </w:trPr>
              <w:tc>
                <w:tcPr>
                  <w:tcW w:w="571" w:type="dxa"/>
                  <w:tcBorders>
                    <w:top w:val="nil"/>
                    <w:left w:val="single" w:sz="4" w:space="0" w:color="auto"/>
                    <w:bottom w:val="single" w:sz="4" w:space="0" w:color="auto"/>
                    <w:right w:val="single" w:sz="4" w:space="0" w:color="auto"/>
                  </w:tcBorders>
                  <w:shd w:val="clear" w:color="auto" w:fill="auto"/>
                  <w:hideMark/>
                </w:tcPr>
                <w:p w14:paraId="10345257" w14:textId="77777777" w:rsidR="00C3141D" w:rsidRPr="00856616" w:rsidRDefault="00C3141D" w:rsidP="000D740C">
                  <w:pPr>
                    <w:jc w:val="left"/>
                    <w:rPr>
                      <w:sz w:val="22"/>
                      <w:szCs w:val="22"/>
                    </w:rPr>
                  </w:pPr>
                  <w:r w:rsidRPr="00856616">
                    <w:rPr>
                      <w:sz w:val="22"/>
                      <w:szCs w:val="22"/>
                    </w:rPr>
                    <w:t>8</w:t>
                  </w:r>
                </w:p>
              </w:tc>
              <w:tc>
                <w:tcPr>
                  <w:tcW w:w="5739" w:type="dxa"/>
                  <w:tcBorders>
                    <w:top w:val="nil"/>
                    <w:left w:val="nil"/>
                    <w:bottom w:val="single" w:sz="4" w:space="0" w:color="auto"/>
                    <w:right w:val="single" w:sz="4" w:space="0" w:color="auto"/>
                  </w:tcBorders>
                  <w:shd w:val="clear" w:color="auto" w:fill="auto"/>
                  <w:hideMark/>
                </w:tcPr>
                <w:p w14:paraId="42478150" w14:textId="77777777" w:rsidR="00C3141D" w:rsidRPr="00856616" w:rsidRDefault="00C3141D" w:rsidP="000D740C">
                  <w:pPr>
                    <w:jc w:val="left"/>
                    <w:rPr>
                      <w:sz w:val="22"/>
                      <w:szCs w:val="22"/>
                    </w:rPr>
                  </w:pPr>
                  <w:r w:rsidRPr="00856616">
                    <w:rPr>
                      <w:sz w:val="22"/>
                      <w:szCs w:val="22"/>
                    </w:rPr>
                    <w:t>Отправка коммерческого предложения</w:t>
                  </w:r>
                </w:p>
              </w:tc>
              <w:tc>
                <w:tcPr>
                  <w:tcW w:w="691" w:type="dxa"/>
                  <w:tcBorders>
                    <w:top w:val="nil"/>
                    <w:left w:val="nil"/>
                    <w:bottom w:val="single" w:sz="4" w:space="0" w:color="auto"/>
                    <w:right w:val="single" w:sz="4" w:space="0" w:color="auto"/>
                  </w:tcBorders>
                  <w:shd w:val="clear" w:color="auto" w:fill="auto"/>
                  <w:hideMark/>
                </w:tcPr>
                <w:p w14:paraId="4C38AC42" w14:textId="77777777" w:rsidR="00C3141D" w:rsidRPr="00856616" w:rsidRDefault="00C3141D" w:rsidP="000D740C">
                  <w:pPr>
                    <w:jc w:val="left"/>
                    <w:rPr>
                      <w:sz w:val="22"/>
                      <w:szCs w:val="22"/>
                    </w:rPr>
                  </w:pPr>
                  <w:r w:rsidRPr="00856616">
                    <w:rPr>
                      <w:sz w:val="22"/>
                      <w:szCs w:val="22"/>
                    </w:rPr>
                    <w:t>-2</w:t>
                  </w:r>
                </w:p>
              </w:tc>
              <w:tc>
                <w:tcPr>
                  <w:tcW w:w="586" w:type="dxa"/>
                  <w:tcBorders>
                    <w:top w:val="nil"/>
                    <w:left w:val="nil"/>
                    <w:bottom w:val="single" w:sz="4" w:space="0" w:color="auto"/>
                    <w:right w:val="single" w:sz="4" w:space="0" w:color="auto"/>
                  </w:tcBorders>
                </w:tcPr>
                <w:p w14:paraId="353543C8" w14:textId="77777777" w:rsidR="00C3141D" w:rsidRPr="00856616" w:rsidRDefault="00C3141D" w:rsidP="000D740C">
                  <w:pPr>
                    <w:jc w:val="left"/>
                    <w:rPr>
                      <w:sz w:val="22"/>
                      <w:szCs w:val="22"/>
                    </w:rPr>
                  </w:pPr>
                  <w:r w:rsidRPr="00856616">
                    <w:rPr>
                      <w:sz w:val="22"/>
                      <w:szCs w:val="22"/>
                    </w:rPr>
                    <w:t>0</w:t>
                  </w:r>
                </w:p>
              </w:tc>
            </w:tr>
          </w:tbl>
          <w:p w14:paraId="6AD2426D" w14:textId="77777777" w:rsidR="00C3141D" w:rsidRPr="0086004C" w:rsidRDefault="00C3141D" w:rsidP="00A06D9F">
            <w:pPr>
              <w:pStyle w:val="a4"/>
              <w:rPr>
                <w:rFonts w:eastAsia="Calibri"/>
              </w:rPr>
            </w:pPr>
            <w:r>
              <w:rPr>
                <w:rFonts w:eastAsia="Calibri"/>
              </w:rPr>
              <w:t>*максимально возможное количество баллов за «</w:t>
            </w:r>
            <w:r w:rsidRPr="0086004C">
              <w:rPr>
                <w:rFonts w:eastAsia="Calibri"/>
              </w:rPr>
              <w:t>Целостность основного сценария» = 10 баллов</w:t>
            </w:r>
          </w:p>
          <w:p w14:paraId="1F4B4FA7" w14:textId="77777777" w:rsidR="00C3141D" w:rsidRPr="0086004C" w:rsidRDefault="00C3141D" w:rsidP="00A06D9F">
            <w:pPr>
              <w:ind w:left="360"/>
            </w:pPr>
          </w:p>
          <w:p w14:paraId="273B7D7B" w14:textId="7C25BB30" w:rsidR="00617B34" w:rsidRPr="00F609C3" w:rsidRDefault="00C3141D" w:rsidP="00F609C3">
            <w:pPr>
              <w:pStyle w:val="a4"/>
              <w:numPr>
                <w:ilvl w:val="1"/>
                <w:numId w:val="40"/>
              </w:numPr>
              <w:ind w:hanging="452"/>
              <w:rPr>
                <w:rFonts w:eastAsia="Calibri"/>
                <w:b/>
                <w:i/>
              </w:rPr>
            </w:pPr>
            <w:r w:rsidRPr="00F609C3">
              <w:rPr>
                <w:rFonts w:eastAsia="Calibri"/>
                <w:b/>
                <w:i/>
              </w:rPr>
              <w:t>Учёт дополнительных сценариев</w:t>
            </w:r>
            <w:r w:rsidR="00E94F55">
              <w:t>*</w:t>
            </w:r>
            <w:r w:rsidRPr="00F609C3">
              <w:rPr>
                <w:rFonts w:eastAsia="Calibri"/>
                <w:b/>
                <w:i/>
              </w:rPr>
              <w:t xml:space="preserve"> </w:t>
            </w:r>
            <w:r w:rsidR="00617B34" w:rsidRPr="00F609C3">
              <w:rPr>
                <w:rFonts w:eastAsia="Calibri"/>
                <w:b/>
                <w:i/>
              </w:rPr>
              <w:t>(</w:t>
            </w:r>
            <w:proofErr w:type="spellStart"/>
            <w:r w:rsidR="00617B34" w:rsidRPr="000D740C">
              <w:rPr>
                <w:rFonts w:eastAsia="Calibri"/>
                <w:b/>
                <w:i/>
              </w:rPr>
              <w:t>Тд</w:t>
            </w:r>
            <w:proofErr w:type="spellEnd"/>
            <w:r w:rsidR="00617B34" w:rsidRPr="00F609C3">
              <w:rPr>
                <w:rFonts w:eastAsia="Calibri"/>
                <w:b/>
                <w:i/>
              </w:rPr>
              <w:t>) = Плюс 3 балла</w:t>
            </w:r>
            <w:r w:rsidR="00E03BCD">
              <w:t>*</w:t>
            </w:r>
            <w:r w:rsidR="00E94F55">
              <w:t>*</w:t>
            </w:r>
            <w:r w:rsidR="00617B34" w:rsidRPr="00F609C3">
              <w:rPr>
                <w:rFonts w:eastAsia="Calibri"/>
                <w:b/>
                <w:i/>
              </w:rPr>
              <w:t xml:space="preserve"> за каждый дополнительный сценарий.</w:t>
            </w:r>
          </w:p>
          <w:p w14:paraId="304999EC" w14:textId="77777777" w:rsidR="00617B34" w:rsidRPr="000D740C" w:rsidRDefault="00617B34" w:rsidP="000D740C">
            <w:pPr>
              <w:pStyle w:val="a4"/>
              <w:rPr>
                <w:rFonts w:eastAsia="Calibri"/>
                <w:b/>
              </w:rPr>
            </w:pPr>
          </w:p>
          <w:p w14:paraId="12A2BC18" w14:textId="49EABC2A" w:rsidR="00C3141D" w:rsidRDefault="00617B34" w:rsidP="00F609C3">
            <w:pPr>
              <w:ind w:firstLine="628"/>
            </w:pPr>
            <w:r w:rsidRPr="00617B34">
              <w:t>В</w:t>
            </w:r>
            <w:r w:rsidR="00C3141D" w:rsidRPr="00617B34">
              <w:t xml:space="preserve"> спроектированном интерфейсе предложены и отражены дополнительные сценарии работы с модулем, релевантные для процесса продажи телеком-услуг бизнес-клиентам.</w:t>
            </w:r>
          </w:p>
          <w:p w14:paraId="6AAACEBB" w14:textId="42F9D0A0" w:rsidR="008A4EBC" w:rsidRPr="008A4EBC" w:rsidRDefault="000F2DC4" w:rsidP="008A4EBC">
            <w:pPr>
              <w:ind w:firstLine="628"/>
            </w:pPr>
            <w:r>
              <w:t>Дополнительный б</w:t>
            </w:r>
            <w:r w:rsidR="008A4EBC" w:rsidRPr="008A4EBC">
              <w:t>изнес-сценарий использования</w:t>
            </w:r>
            <w:r w:rsidR="008A4EBC">
              <w:t xml:space="preserve"> </w:t>
            </w:r>
            <w:r w:rsidR="008A4EBC" w:rsidRPr="008A4EBC">
              <w:t>не затрагивает технологий и описывает бизнес-процесс, который используется бизнес-</w:t>
            </w:r>
            <w:proofErr w:type="spellStart"/>
            <w:r w:rsidR="008A4EBC" w:rsidRPr="008A4EBC">
              <w:t>акторами</w:t>
            </w:r>
            <w:proofErr w:type="spellEnd"/>
            <w:r w:rsidR="008A4EBC" w:rsidRPr="008A4EBC">
              <w:t xml:space="preserve"> для достижения своих целей. Бизнес-сценарий использования описывает процесс, ценный</w:t>
            </w:r>
            <w:bookmarkStart w:id="25" w:name="_GoBack"/>
            <w:bookmarkEnd w:id="25"/>
            <w:r w:rsidR="008A4EBC" w:rsidRPr="008A4EBC">
              <w:t xml:space="preserve"> для бизнес-агента, описывает что именно делает процесс. </w:t>
            </w:r>
          </w:p>
          <w:p w14:paraId="35C9B912" w14:textId="37BAC642" w:rsidR="008A4EBC" w:rsidRDefault="008A4EBC" w:rsidP="008A4EBC">
            <w:pPr>
              <w:ind w:firstLine="628"/>
            </w:pPr>
            <w:r w:rsidRPr="008A4EBC">
              <w:t>Необходимо отдельно обозначить ценность дополнительного бизнес-сценария и предоставить прототипы интерфейса.</w:t>
            </w:r>
          </w:p>
          <w:p w14:paraId="1354A081" w14:textId="77777777" w:rsidR="00300398" w:rsidRDefault="00300398" w:rsidP="008A4EBC">
            <w:pPr>
              <w:ind w:firstLine="628"/>
            </w:pPr>
          </w:p>
          <w:p w14:paraId="0A34C8FE" w14:textId="1C5A63EA" w:rsidR="00E94F55" w:rsidRPr="00E94F55" w:rsidRDefault="00A168ED" w:rsidP="008A4EBC">
            <w:pPr>
              <w:ind w:left="628"/>
            </w:pPr>
            <w:r>
              <w:t>*</w:t>
            </w:r>
            <w:r w:rsidR="00E94F55" w:rsidRPr="00E94F55">
              <w:rPr>
                <w:b/>
              </w:rPr>
              <w:t xml:space="preserve">если </w:t>
            </w:r>
            <w:r w:rsidRPr="00A168ED">
              <w:rPr>
                <w:b/>
              </w:rPr>
              <w:t xml:space="preserve">за целостность основного сценария </w:t>
            </w:r>
            <w:r w:rsidR="00E94F55" w:rsidRPr="00A168ED">
              <w:rPr>
                <w:b/>
              </w:rPr>
              <w:t>претендент</w:t>
            </w:r>
            <w:r w:rsidR="00E94F55" w:rsidRPr="00E94F55">
              <w:rPr>
                <w:b/>
              </w:rPr>
              <w:t xml:space="preserve"> набрал 0 (ноль) баллов, то баллы по дополнительным сценариям не учитываются.</w:t>
            </w:r>
          </w:p>
          <w:p w14:paraId="16CDB8EA" w14:textId="1D48546B" w:rsidR="008A4EBC" w:rsidRDefault="00E94F55" w:rsidP="008A4EBC">
            <w:pPr>
              <w:ind w:left="628"/>
            </w:pPr>
            <w:r>
              <w:t>**</w:t>
            </w:r>
            <w:r w:rsidR="008A4EBC">
              <w:t xml:space="preserve">максимально возможное количество баллов за «Учёт дополнительных сценариев» = </w:t>
            </w:r>
            <w:r w:rsidR="00E03BCD">
              <w:t>102</w:t>
            </w:r>
            <w:r w:rsidR="008A4EBC">
              <w:t xml:space="preserve"> балл</w:t>
            </w:r>
            <w:r w:rsidR="00E03BCD">
              <w:t>а</w:t>
            </w:r>
          </w:p>
          <w:p w14:paraId="1499C217" w14:textId="77777777" w:rsidR="00F609C3" w:rsidRPr="00617B34" w:rsidRDefault="00F609C3" w:rsidP="000D740C"/>
          <w:p w14:paraId="08169188" w14:textId="77777777" w:rsidR="00C3141D" w:rsidRPr="007F682C" w:rsidRDefault="00C3141D" w:rsidP="00A06D9F">
            <w:pPr>
              <w:rPr>
                <w:rFonts w:eastAsia="Times New Roman"/>
                <w:b/>
                <w:bCs/>
                <w:i/>
              </w:rPr>
            </w:pPr>
            <w:r>
              <w:rPr>
                <w:rFonts w:eastAsia="Times New Roman"/>
                <w:b/>
                <w:bCs/>
                <w:i/>
              </w:rPr>
              <w:t>3</w:t>
            </w:r>
            <w:r w:rsidRPr="007F682C">
              <w:rPr>
                <w:rFonts w:eastAsia="Times New Roman"/>
                <w:b/>
                <w:bCs/>
                <w:i/>
              </w:rPr>
              <w:t>. По критерию «</w:t>
            </w:r>
            <w:r w:rsidRPr="00352A53">
              <w:rPr>
                <w:rFonts w:eastAsia="Times New Roman"/>
                <w:b/>
                <w:bCs/>
                <w:i/>
              </w:rPr>
              <w:t>Описание методологии проектирования интерфейсов профессиональных систем</w:t>
            </w:r>
            <w:r w:rsidRPr="007F682C">
              <w:rPr>
                <w:rFonts w:eastAsia="Times New Roman"/>
                <w:b/>
                <w:bCs/>
                <w:i/>
              </w:rPr>
              <w:t>»</w:t>
            </w:r>
            <w:r w:rsidR="00617B34">
              <w:rPr>
                <w:rFonts w:eastAsia="Times New Roman"/>
                <w:b/>
                <w:bCs/>
                <w:i/>
              </w:rPr>
              <w:t xml:space="preserve"> (</w:t>
            </w:r>
            <w:proofErr w:type="spellStart"/>
            <w:r w:rsidR="00617B34" w:rsidRPr="000D740C">
              <w:rPr>
                <w:rFonts w:eastAsia="Times New Roman"/>
                <w:b/>
                <w:bCs/>
                <w:i/>
              </w:rPr>
              <w:t>R</w:t>
            </w:r>
            <w:r w:rsidR="00617B34" w:rsidRPr="000D740C">
              <w:rPr>
                <w:rFonts w:eastAsia="Times New Roman"/>
                <w:b/>
                <w:bCs/>
                <w:i/>
                <w:sz w:val="16"/>
                <w:szCs w:val="16"/>
              </w:rPr>
              <w:t>Мi</w:t>
            </w:r>
            <w:proofErr w:type="spellEnd"/>
            <w:r w:rsidR="00617B34" w:rsidRPr="000D740C">
              <w:rPr>
                <w:rFonts w:eastAsia="Times New Roman"/>
                <w:b/>
                <w:bCs/>
                <w:i/>
              </w:rPr>
              <w:t>)</w:t>
            </w:r>
            <w:r w:rsidR="00617B34">
              <w:rPr>
                <w:rFonts w:eastAsia="Times New Roman"/>
                <w:i/>
                <w:iCs/>
                <w:color w:val="000000"/>
                <w:sz w:val="16"/>
                <w:szCs w:val="16"/>
              </w:rPr>
              <w:t xml:space="preserve"> </w:t>
            </w:r>
            <w:r w:rsidR="00617B34" w:rsidRPr="000D740C">
              <w:rPr>
                <w:rFonts w:eastAsia="Times New Roman"/>
                <w:b/>
                <w:bCs/>
                <w:i/>
              </w:rPr>
              <w:t>определяется по формуле</w:t>
            </w:r>
            <w:r w:rsidRPr="007F682C">
              <w:rPr>
                <w:rFonts w:eastAsia="Times New Roman"/>
                <w:b/>
                <w:bCs/>
                <w:i/>
              </w:rPr>
              <w:t>:</w:t>
            </w:r>
          </w:p>
          <w:tbl>
            <w:tblPr>
              <w:tblW w:w="4020" w:type="dxa"/>
              <w:tblLayout w:type="fixed"/>
              <w:tblLook w:val="04A0" w:firstRow="1" w:lastRow="0" w:firstColumn="1" w:lastColumn="0" w:noHBand="0" w:noVBand="1"/>
            </w:tblPr>
            <w:tblGrid>
              <w:gridCol w:w="1100"/>
              <w:gridCol w:w="1100"/>
              <w:gridCol w:w="720"/>
              <w:gridCol w:w="1100"/>
            </w:tblGrid>
            <w:tr w:rsidR="009E4B4F" w:rsidRPr="000C1C86" w14:paraId="5357CDAD" w14:textId="77777777" w:rsidTr="00184826">
              <w:trPr>
                <w:trHeight w:val="412"/>
              </w:trPr>
              <w:tc>
                <w:tcPr>
                  <w:tcW w:w="1100" w:type="dxa"/>
                  <w:vMerge w:val="restart"/>
                  <w:tcBorders>
                    <w:top w:val="nil"/>
                    <w:left w:val="nil"/>
                    <w:bottom w:val="nil"/>
                    <w:right w:val="nil"/>
                  </w:tcBorders>
                  <w:shd w:val="clear" w:color="auto" w:fill="auto"/>
                  <w:noWrap/>
                  <w:vAlign w:val="center"/>
                  <w:hideMark/>
                </w:tcPr>
                <w:p w14:paraId="64D9B358" w14:textId="77777777" w:rsidR="009E4B4F" w:rsidRPr="00687F9E" w:rsidRDefault="009E4B4F" w:rsidP="009E4B4F">
                  <w:pPr>
                    <w:jc w:val="right"/>
                    <w:rPr>
                      <w:rFonts w:eastAsia="Times New Roman"/>
                      <w:i/>
                      <w:iCs/>
                      <w:color w:val="000000"/>
                    </w:rPr>
                  </w:pPr>
                  <w:proofErr w:type="spellStart"/>
                  <w:r w:rsidRPr="00687F9E">
                    <w:rPr>
                      <w:rFonts w:eastAsia="Times New Roman"/>
                      <w:i/>
                      <w:iCs/>
                      <w:color w:val="000000"/>
                    </w:rPr>
                    <w:t>R</w:t>
                  </w:r>
                  <w:r>
                    <w:rPr>
                      <w:rFonts w:eastAsia="Times New Roman"/>
                      <w:i/>
                      <w:iCs/>
                      <w:color w:val="000000"/>
                      <w:sz w:val="16"/>
                      <w:szCs w:val="16"/>
                    </w:rPr>
                    <w:t>М</w:t>
                  </w:r>
                  <w:r w:rsidRPr="000C1C86">
                    <w:rPr>
                      <w:rFonts w:eastAsia="Times New Roman"/>
                      <w:i/>
                      <w:iCs/>
                      <w:color w:val="000000"/>
                      <w:sz w:val="16"/>
                      <w:szCs w:val="16"/>
                    </w:rPr>
                    <w:t>i</w:t>
                  </w:r>
                  <w:proofErr w:type="spellEnd"/>
                  <w:r w:rsidRPr="00687F9E">
                    <w:rPr>
                      <w:rFonts w:eastAsia="Times New Roman"/>
                      <w:i/>
                      <w:iCs/>
                      <w:color w:val="000000"/>
                    </w:rPr>
                    <w:t xml:space="preserve"> =</w:t>
                  </w:r>
                </w:p>
              </w:tc>
              <w:tc>
                <w:tcPr>
                  <w:tcW w:w="1100" w:type="dxa"/>
                  <w:tcBorders>
                    <w:top w:val="nil"/>
                    <w:left w:val="nil"/>
                    <w:bottom w:val="single" w:sz="12" w:space="0" w:color="auto"/>
                    <w:right w:val="nil"/>
                  </w:tcBorders>
                  <w:shd w:val="clear" w:color="auto" w:fill="auto"/>
                  <w:noWrap/>
                  <w:vAlign w:val="bottom"/>
                  <w:hideMark/>
                </w:tcPr>
                <w:p w14:paraId="0EC225DE" w14:textId="77777777" w:rsidR="009E4B4F" w:rsidRPr="00687F9E" w:rsidRDefault="00215AFB" w:rsidP="009E4B4F">
                  <w:pPr>
                    <w:jc w:val="center"/>
                    <w:rPr>
                      <w:rFonts w:eastAsia="Times New Roman"/>
                      <w:i/>
                      <w:iCs/>
                      <w:color w:val="000000"/>
                    </w:rPr>
                  </w:pPr>
                  <w:proofErr w:type="spellStart"/>
                  <w:r>
                    <w:rPr>
                      <w:rFonts w:eastAsia="Times New Roman"/>
                      <w:i/>
                      <w:iCs/>
                      <w:color w:val="000000"/>
                    </w:rPr>
                    <w:t>М</w:t>
                  </w:r>
                  <w:r w:rsidR="009E4B4F" w:rsidRPr="000C1C86">
                    <w:rPr>
                      <w:rFonts w:eastAsia="Times New Roman"/>
                      <w:i/>
                      <w:iCs/>
                      <w:color w:val="000000"/>
                      <w:sz w:val="16"/>
                      <w:szCs w:val="16"/>
                    </w:rPr>
                    <w:t>i</w:t>
                  </w:r>
                  <w:proofErr w:type="spellEnd"/>
                </w:p>
              </w:tc>
              <w:tc>
                <w:tcPr>
                  <w:tcW w:w="1820" w:type="dxa"/>
                  <w:gridSpan w:val="2"/>
                  <w:vMerge w:val="restart"/>
                  <w:tcBorders>
                    <w:top w:val="nil"/>
                    <w:left w:val="nil"/>
                    <w:bottom w:val="nil"/>
                    <w:right w:val="nil"/>
                  </w:tcBorders>
                  <w:shd w:val="clear" w:color="auto" w:fill="auto"/>
                  <w:noWrap/>
                  <w:vAlign w:val="center"/>
                  <w:hideMark/>
                </w:tcPr>
                <w:p w14:paraId="49336288" w14:textId="77777777" w:rsidR="009E4B4F" w:rsidRPr="00687F9E" w:rsidRDefault="009E4B4F" w:rsidP="00215AFB">
                  <w:pPr>
                    <w:jc w:val="center"/>
                    <w:rPr>
                      <w:rFonts w:eastAsia="Times New Roman"/>
                      <w:i/>
                      <w:iCs/>
                      <w:color w:val="000000"/>
                    </w:rPr>
                  </w:pPr>
                  <w:r w:rsidRPr="00687F9E">
                    <w:rPr>
                      <w:rFonts w:eastAsia="Times New Roman"/>
                      <w:color w:val="000000"/>
                    </w:rPr>
                    <w:t xml:space="preserve"> x </w:t>
                  </w:r>
                  <w:r w:rsidRPr="00687F9E">
                    <w:rPr>
                      <w:rFonts w:eastAsia="Times New Roman"/>
                      <w:i/>
                      <w:iCs/>
                      <w:color w:val="000000"/>
                    </w:rPr>
                    <w:t xml:space="preserve">100 </w:t>
                  </w:r>
                  <w:r w:rsidRPr="00687F9E">
                    <w:rPr>
                      <w:rFonts w:eastAsia="Times New Roman"/>
                      <w:color w:val="000000"/>
                    </w:rPr>
                    <w:t xml:space="preserve">x </w:t>
                  </w:r>
                  <w:r w:rsidRPr="00687F9E">
                    <w:rPr>
                      <w:rFonts w:eastAsia="Times New Roman"/>
                      <w:i/>
                      <w:iCs/>
                      <w:color w:val="000000"/>
                    </w:rPr>
                    <w:t>V</w:t>
                  </w:r>
                  <w:r w:rsidR="00215AFB">
                    <w:rPr>
                      <w:rFonts w:eastAsia="Times New Roman"/>
                      <w:i/>
                      <w:iCs/>
                      <w:color w:val="000000"/>
                      <w:sz w:val="16"/>
                      <w:szCs w:val="16"/>
                    </w:rPr>
                    <w:t>М</w:t>
                  </w:r>
                </w:p>
              </w:tc>
            </w:tr>
            <w:tr w:rsidR="009E4B4F" w:rsidRPr="000C1C86" w14:paraId="13C0C7F1" w14:textId="77777777" w:rsidTr="00184826">
              <w:trPr>
                <w:trHeight w:val="412"/>
              </w:trPr>
              <w:tc>
                <w:tcPr>
                  <w:tcW w:w="1100" w:type="dxa"/>
                  <w:vMerge/>
                  <w:tcBorders>
                    <w:top w:val="nil"/>
                    <w:left w:val="nil"/>
                    <w:bottom w:val="nil"/>
                    <w:right w:val="nil"/>
                  </w:tcBorders>
                  <w:vAlign w:val="center"/>
                  <w:hideMark/>
                </w:tcPr>
                <w:p w14:paraId="6A7A509E" w14:textId="77777777" w:rsidR="009E4B4F" w:rsidRPr="000C1C86" w:rsidRDefault="009E4B4F" w:rsidP="009E4B4F">
                  <w:pPr>
                    <w:jc w:val="left"/>
                    <w:rPr>
                      <w:rFonts w:eastAsia="Times New Roman"/>
                      <w:i/>
                      <w:iCs/>
                      <w:color w:val="000000"/>
                      <w:sz w:val="22"/>
                      <w:szCs w:val="22"/>
                    </w:rPr>
                  </w:pPr>
                </w:p>
              </w:tc>
              <w:tc>
                <w:tcPr>
                  <w:tcW w:w="1100" w:type="dxa"/>
                  <w:tcBorders>
                    <w:top w:val="nil"/>
                    <w:left w:val="nil"/>
                    <w:bottom w:val="nil"/>
                    <w:right w:val="nil"/>
                  </w:tcBorders>
                  <w:shd w:val="clear" w:color="auto" w:fill="auto"/>
                  <w:noWrap/>
                  <w:vAlign w:val="bottom"/>
                  <w:hideMark/>
                </w:tcPr>
                <w:p w14:paraId="7173B761" w14:textId="78D4B778" w:rsidR="009E4B4F" w:rsidRPr="00D4681F" w:rsidRDefault="00215AFB" w:rsidP="00184826">
                  <w:pPr>
                    <w:jc w:val="center"/>
                    <w:rPr>
                      <w:rFonts w:eastAsia="Times New Roman"/>
                      <w:i/>
                      <w:iCs/>
                      <w:color w:val="000000"/>
                      <w:sz w:val="22"/>
                      <w:szCs w:val="22"/>
                    </w:rPr>
                  </w:pPr>
                  <w:r>
                    <w:rPr>
                      <w:rFonts w:eastAsia="Times New Roman"/>
                      <w:i/>
                      <w:iCs/>
                      <w:color w:val="000000"/>
                    </w:rPr>
                    <w:t>М</w:t>
                  </w:r>
                  <w:r w:rsidR="009E4B4F" w:rsidRPr="000C1C86">
                    <w:rPr>
                      <w:rFonts w:eastAsia="Times New Roman"/>
                      <w:i/>
                      <w:iCs/>
                      <w:color w:val="000000"/>
                      <w:sz w:val="16"/>
                      <w:szCs w:val="16"/>
                    </w:rPr>
                    <w:t xml:space="preserve"> m</w:t>
                  </w:r>
                  <w:r w:rsidR="00184826">
                    <w:rPr>
                      <w:rFonts w:eastAsia="Times New Roman"/>
                      <w:i/>
                      <w:iCs/>
                      <w:color w:val="000000"/>
                      <w:sz w:val="16"/>
                      <w:szCs w:val="16"/>
                      <w:lang w:val="en-US"/>
                    </w:rPr>
                    <w:t>ax</w:t>
                  </w:r>
                </w:p>
              </w:tc>
              <w:tc>
                <w:tcPr>
                  <w:tcW w:w="1820" w:type="dxa"/>
                  <w:gridSpan w:val="2"/>
                  <w:vMerge/>
                  <w:tcBorders>
                    <w:top w:val="nil"/>
                    <w:left w:val="nil"/>
                    <w:bottom w:val="nil"/>
                    <w:right w:val="nil"/>
                  </w:tcBorders>
                  <w:vAlign w:val="center"/>
                  <w:hideMark/>
                </w:tcPr>
                <w:p w14:paraId="7F4EF959" w14:textId="77777777" w:rsidR="009E4B4F" w:rsidRPr="000C1C86" w:rsidRDefault="009E4B4F" w:rsidP="009E4B4F">
                  <w:pPr>
                    <w:jc w:val="left"/>
                    <w:rPr>
                      <w:rFonts w:eastAsia="Times New Roman"/>
                      <w:i/>
                      <w:iCs/>
                      <w:color w:val="000000"/>
                      <w:sz w:val="32"/>
                      <w:szCs w:val="32"/>
                    </w:rPr>
                  </w:pPr>
                </w:p>
              </w:tc>
            </w:tr>
            <w:tr w:rsidR="00184826" w:rsidRPr="00687F9E" w14:paraId="55D69D6F" w14:textId="77777777" w:rsidTr="00184826">
              <w:trPr>
                <w:gridAfter w:val="1"/>
                <w:wAfter w:w="1100" w:type="dxa"/>
                <w:trHeight w:val="412"/>
              </w:trPr>
              <w:tc>
                <w:tcPr>
                  <w:tcW w:w="1100" w:type="dxa"/>
                  <w:vMerge w:val="restart"/>
                  <w:tcBorders>
                    <w:top w:val="nil"/>
                    <w:left w:val="nil"/>
                    <w:bottom w:val="nil"/>
                    <w:right w:val="nil"/>
                  </w:tcBorders>
                  <w:shd w:val="clear" w:color="auto" w:fill="auto"/>
                  <w:noWrap/>
                  <w:vAlign w:val="center"/>
                  <w:hideMark/>
                </w:tcPr>
                <w:p w14:paraId="65C31EB9" w14:textId="77777777" w:rsidR="00184826" w:rsidRPr="00687F9E" w:rsidRDefault="00184826" w:rsidP="00184826">
                  <w:pPr>
                    <w:jc w:val="right"/>
                    <w:rPr>
                      <w:rFonts w:eastAsia="Times New Roman"/>
                      <w:i/>
                      <w:iCs/>
                      <w:color w:val="000000"/>
                    </w:rPr>
                  </w:pPr>
                  <w:proofErr w:type="spellStart"/>
                  <w:r>
                    <w:rPr>
                      <w:rFonts w:eastAsia="Times New Roman"/>
                      <w:i/>
                      <w:iCs/>
                      <w:color w:val="000000"/>
                    </w:rPr>
                    <w:t>M</w:t>
                  </w:r>
                  <w:r w:rsidRPr="000C1C86">
                    <w:rPr>
                      <w:rFonts w:eastAsia="Times New Roman"/>
                      <w:i/>
                      <w:iCs/>
                      <w:color w:val="000000"/>
                      <w:sz w:val="16"/>
                      <w:szCs w:val="16"/>
                    </w:rPr>
                    <w:t>i</w:t>
                  </w:r>
                  <w:proofErr w:type="spellEnd"/>
                  <w:r w:rsidRPr="00687F9E">
                    <w:rPr>
                      <w:rFonts w:eastAsia="Times New Roman"/>
                      <w:i/>
                      <w:iCs/>
                      <w:color w:val="000000"/>
                    </w:rPr>
                    <w:t xml:space="preserve"> =</w:t>
                  </w:r>
                </w:p>
              </w:tc>
              <w:tc>
                <w:tcPr>
                  <w:tcW w:w="1820" w:type="dxa"/>
                  <w:gridSpan w:val="2"/>
                  <w:vMerge w:val="restart"/>
                  <w:tcBorders>
                    <w:top w:val="nil"/>
                    <w:left w:val="nil"/>
                    <w:bottom w:val="nil"/>
                    <w:right w:val="nil"/>
                  </w:tcBorders>
                  <w:shd w:val="clear" w:color="auto" w:fill="auto"/>
                  <w:noWrap/>
                  <w:vAlign w:val="center"/>
                  <w:hideMark/>
                </w:tcPr>
                <w:p w14:paraId="097E8590" w14:textId="77777777" w:rsidR="00184826" w:rsidRPr="00687F9E" w:rsidRDefault="00184826" w:rsidP="00184826">
                  <w:pPr>
                    <w:jc w:val="left"/>
                    <w:rPr>
                      <w:rFonts w:eastAsia="Times New Roman"/>
                      <w:i/>
                      <w:iCs/>
                      <w:color w:val="000000"/>
                    </w:rPr>
                  </w:pPr>
                  <w:r w:rsidRPr="00687F9E">
                    <w:rPr>
                      <w:rFonts w:eastAsia="Times New Roman"/>
                      <w:color w:val="000000"/>
                    </w:rPr>
                    <w:t xml:space="preserve"> </w:t>
                  </w:r>
                  <w:proofErr w:type="spellStart"/>
                  <w:r>
                    <w:rPr>
                      <w:rFonts w:eastAsia="Times New Roman"/>
                      <w:i/>
                      <w:iCs/>
                      <w:color w:val="000000"/>
                    </w:rPr>
                    <w:t>М</w:t>
                  </w:r>
                  <w:r>
                    <w:rPr>
                      <w:rFonts w:eastAsia="Times New Roman"/>
                      <w:i/>
                      <w:iCs/>
                      <w:color w:val="000000"/>
                      <w:sz w:val="16"/>
                      <w:szCs w:val="16"/>
                    </w:rPr>
                    <w:t>п</w:t>
                  </w:r>
                  <w:proofErr w:type="spellEnd"/>
                  <w:r>
                    <w:rPr>
                      <w:rFonts w:eastAsia="Times New Roman"/>
                      <w:color w:val="000000"/>
                    </w:rPr>
                    <w:t xml:space="preserve"> +</w:t>
                  </w:r>
                  <w:r w:rsidRPr="00D4681F">
                    <w:rPr>
                      <w:rFonts w:eastAsia="Times New Roman"/>
                      <w:color w:val="000000"/>
                    </w:rPr>
                    <w:t xml:space="preserve"> </w:t>
                  </w:r>
                  <w:r>
                    <w:rPr>
                      <w:rFonts w:eastAsia="Times New Roman"/>
                      <w:i/>
                      <w:iCs/>
                      <w:color w:val="000000"/>
                    </w:rPr>
                    <w:t>М</w:t>
                  </w:r>
                  <w:r w:rsidRPr="000C1C86">
                    <w:rPr>
                      <w:rFonts w:eastAsia="Times New Roman"/>
                      <w:i/>
                      <w:iCs/>
                      <w:color w:val="000000"/>
                      <w:sz w:val="16"/>
                      <w:szCs w:val="16"/>
                    </w:rPr>
                    <w:t xml:space="preserve"> </w:t>
                  </w:r>
                  <w:proofErr w:type="spellStart"/>
                  <w:r>
                    <w:rPr>
                      <w:rFonts w:eastAsia="Times New Roman"/>
                      <w:i/>
                      <w:iCs/>
                      <w:color w:val="000000"/>
                      <w:sz w:val="16"/>
                      <w:szCs w:val="16"/>
                    </w:rPr>
                    <w:t>кпэ</w:t>
                  </w:r>
                  <w:proofErr w:type="spellEnd"/>
                </w:p>
              </w:tc>
            </w:tr>
            <w:tr w:rsidR="00184826" w:rsidRPr="000C1C86" w14:paraId="5DB5741E" w14:textId="77777777" w:rsidTr="00184826">
              <w:trPr>
                <w:gridAfter w:val="1"/>
                <w:wAfter w:w="1100" w:type="dxa"/>
                <w:trHeight w:val="557"/>
              </w:trPr>
              <w:tc>
                <w:tcPr>
                  <w:tcW w:w="1100" w:type="dxa"/>
                  <w:vMerge/>
                  <w:tcBorders>
                    <w:top w:val="nil"/>
                    <w:left w:val="nil"/>
                    <w:bottom w:val="nil"/>
                    <w:right w:val="nil"/>
                  </w:tcBorders>
                  <w:vAlign w:val="center"/>
                  <w:hideMark/>
                </w:tcPr>
                <w:p w14:paraId="2562870A" w14:textId="77777777" w:rsidR="00184826" w:rsidRPr="000C1C86" w:rsidRDefault="00184826" w:rsidP="00184826">
                  <w:pPr>
                    <w:jc w:val="left"/>
                    <w:rPr>
                      <w:rFonts w:eastAsia="Times New Roman"/>
                      <w:i/>
                      <w:iCs/>
                      <w:color w:val="000000"/>
                      <w:sz w:val="22"/>
                      <w:szCs w:val="22"/>
                    </w:rPr>
                  </w:pPr>
                </w:p>
              </w:tc>
              <w:tc>
                <w:tcPr>
                  <w:tcW w:w="1820" w:type="dxa"/>
                  <w:gridSpan w:val="2"/>
                  <w:vMerge/>
                  <w:tcBorders>
                    <w:top w:val="nil"/>
                    <w:left w:val="nil"/>
                    <w:bottom w:val="nil"/>
                    <w:right w:val="nil"/>
                  </w:tcBorders>
                  <w:vAlign w:val="center"/>
                  <w:hideMark/>
                </w:tcPr>
                <w:p w14:paraId="4FE34AB2" w14:textId="77777777" w:rsidR="00184826" w:rsidRPr="000C1C86" w:rsidRDefault="00184826" w:rsidP="00184826">
                  <w:pPr>
                    <w:jc w:val="left"/>
                    <w:rPr>
                      <w:rFonts w:eastAsia="Times New Roman"/>
                      <w:i/>
                      <w:iCs/>
                      <w:color w:val="000000"/>
                      <w:sz w:val="32"/>
                      <w:szCs w:val="32"/>
                    </w:rPr>
                  </w:pPr>
                </w:p>
              </w:tc>
            </w:tr>
          </w:tbl>
          <w:p w14:paraId="194BF437" w14:textId="77777777" w:rsidR="009E4B4F" w:rsidRPr="007F682C" w:rsidRDefault="009E4B4F" w:rsidP="009E4B4F">
            <w:pPr>
              <w:rPr>
                <w:rFonts w:eastAsia="Times New Roman"/>
                <w:i/>
              </w:rPr>
            </w:pPr>
            <w:r w:rsidRPr="007F682C">
              <w:rPr>
                <w:rFonts w:eastAsia="Times New Roman"/>
                <w:i/>
              </w:rPr>
              <w:t>Где:</w:t>
            </w:r>
          </w:p>
          <w:p w14:paraId="11E49D8D" w14:textId="77777777" w:rsidR="009E4B4F" w:rsidRDefault="00215AFB" w:rsidP="009E4B4F">
            <w:pPr>
              <w:rPr>
                <w:rFonts w:eastAsia="Times New Roman"/>
                <w:i/>
              </w:rPr>
            </w:pPr>
            <w:proofErr w:type="spellStart"/>
            <w:r w:rsidRPr="000D740C">
              <w:rPr>
                <w:rFonts w:eastAsia="Times New Roman"/>
                <w:b/>
                <w:i/>
                <w:iCs/>
                <w:color w:val="000000"/>
              </w:rPr>
              <w:t>М</w:t>
            </w:r>
            <w:r w:rsidR="009E4B4F" w:rsidRPr="000D740C">
              <w:rPr>
                <w:rFonts w:eastAsia="Times New Roman"/>
                <w:b/>
                <w:i/>
                <w:iCs/>
                <w:color w:val="000000"/>
                <w:sz w:val="16"/>
                <w:szCs w:val="16"/>
              </w:rPr>
              <w:t>i</w:t>
            </w:r>
            <w:proofErr w:type="spellEnd"/>
            <w:r w:rsidR="009E4B4F" w:rsidRPr="007F682C" w:rsidDel="00531983">
              <w:rPr>
                <w:rFonts w:eastAsia="Times New Roman"/>
                <w:i/>
              </w:rPr>
              <w:t xml:space="preserve"> </w:t>
            </w:r>
            <w:r w:rsidR="009E4B4F" w:rsidRPr="007F682C">
              <w:rPr>
                <w:rFonts w:eastAsia="Times New Roman"/>
                <w:i/>
              </w:rPr>
              <w:t xml:space="preserve">– </w:t>
            </w:r>
            <w:r w:rsidR="009E4B4F">
              <w:rPr>
                <w:rFonts w:eastAsia="Times New Roman"/>
                <w:i/>
              </w:rPr>
              <w:t xml:space="preserve">сумма баллов участников за </w:t>
            </w:r>
            <w:r>
              <w:rPr>
                <w:rFonts w:eastAsia="Times New Roman"/>
                <w:i/>
              </w:rPr>
              <w:t xml:space="preserve">описание методологии </w:t>
            </w:r>
            <w:r w:rsidR="009939BD">
              <w:rPr>
                <w:rFonts w:eastAsia="Times New Roman"/>
                <w:i/>
              </w:rPr>
              <w:t xml:space="preserve">ключевых этапов разработки </w:t>
            </w:r>
            <w:r>
              <w:rPr>
                <w:rFonts w:eastAsia="Times New Roman"/>
                <w:i/>
              </w:rPr>
              <w:t xml:space="preserve">проектирования интерфейсов </w:t>
            </w:r>
            <w:r w:rsidR="009E4B4F">
              <w:rPr>
                <w:rFonts w:eastAsia="Times New Roman"/>
                <w:i/>
              </w:rPr>
              <w:t>(</w:t>
            </w:r>
            <w:proofErr w:type="spellStart"/>
            <w:r>
              <w:rPr>
                <w:rFonts w:eastAsia="Times New Roman"/>
                <w:i/>
                <w:iCs/>
                <w:color w:val="000000"/>
              </w:rPr>
              <w:t>М</w:t>
            </w:r>
            <w:r>
              <w:rPr>
                <w:rFonts w:eastAsia="Times New Roman"/>
                <w:i/>
                <w:iCs/>
                <w:color w:val="000000"/>
                <w:sz w:val="16"/>
                <w:szCs w:val="16"/>
              </w:rPr>
              <w:t>п</w:t>
            </w:r>
            <w:proofErr w:type="spellEnd"/>
            <w:r w:rsidR="009E4B4F">
              <w:rPr>
                <w:rFonts w:eastAsia="Times New Roman"/>
                <w:i/>
                <w:iCs/>
                <w:color w:val="000000"/>
                <w:sz w:val="16"/>
                <w:szCs w:val="16"/>
              </w:rPr>
              <w:t>)</w:t>
            </w:r>
            <w:r w:rsidR="009E4B4F">
              <w:rPr>
                <w:rFonts w:eastAsia="Times New Roman"/>
                <w:i/>
              </w:rPr>
              <w:t xml:space="preserve"> и </w:t>
            </w:r>
            <w:r>
              <w:rPr>
                <w:rFonts w:eastAsia="Times New Roman"/>
                <w:i/>
              </w:rPr>
              <w:t xml:space="preserve">методологию определения ключевых </w:t>
            </w:r>
            <w:r w:rsidR="00735033">
              <w:rPr>
                <w:rFonts w:eastAsia="Times New Roman"/>
                <w:i/>
              </w:rPr>
              <w:t>целей</w:t>
            </w:r>
            <w:r>
              <w:rPr>
                <w:rFonts w:eastAsia="Times New Roman"/>
                <w:i/>
              </w:rPr>
              <w:t xml:space="preserve"> проектирования</w:t>
            </w:r>
            <w:r w:rsidR="00C55F49" w:rsidRPr="000D740C">
              <w:rPr>
                <w:rFonts w:eastAsia="Times New Roman"/>
                <w:i/>
              </w:rPr>
              <w:t xml:space="preserve"> </w:t>
            </w:r>
            <w:r w:rsidR="00C55F49">
              <w:rPr>
                <w:rFonts w:eastAsia="Times New Roman"/>
                <w:i/>
              </w:rPr>
              <w:t>интерфейсов</w:t>
            </w:r>
            <w:r>
              <w:rPr>
                <w:rFonts w:eastAsia="Times New Roman"/>
                <w:i/>
              </w:rPr>
              <w:t xml:space="preserve"> </w:t>
            </w:r>
            <w:r w:rsidR="009E4B4F">
              <w:rPr>
                <w:rFonts w:eastAsia="Times New Roman"/>
                <w:i/>
              </w:rPr>
              <w:t>(</w:t>
            </w:r>
            <w:r>
              <w:rPr>
                <w:rFonts w:eastAsia="Times New Roman"/>
                <w:i/>
                <w:iCs/>
                <w:color w:val="000000"/>
              </w:rPr>
              <w:t>М</w:t>
            </w:r>
            <w:r w:rsidR="009E4B4F" w:rsidRPr="000C1C86">
              <w:rPr>
                <w:rFonts w:eastAsia="Times New Roman"/>
                <w:i/>
                <w:iCs/>
                <w:color w:val="000000"/>
                <w:sz w:val="16"/>
                <w:szCs w:val="16"/>
              </w:rPr>
              <w:t xml:space="preserve"> </w:t>
            </w:r>
            <w:proofErr w:type="spellStart"/>
            <w:r>
              <w:rPr>
                <w:rFonts w:eastAsia="Times New Roman"/>
                <w:i/>
                <w:iCs/>
                <w:color w:val="000000"/>
                <w:sz w:val="16"/>
                <w:szCs w:val="16"/>
              </w:rPr>
              <w:t>кпэ</w:t>
            </w:r>
            <w:proofErr w:type="spellEnd"/>
            <w:r w:rsidR="009E4B4F">
              <w:rPr>
                <w:rFonts w:eastAsia="Times New Roman"/>
                <w:i/>
                <w:iCs/>
                <w:color w:val="000000"/>
                <w:sz w:val="16"/>
                <w:szCs w:val="16"/>
              </w:rPr>
              <w:t>)</w:t>
            </w:r>
            <w:r w:rsidR="009E4B4F">
              <w:rPr>
                <w:rFonts w:eastAsia="Times New Roman"/>
                <w:i/>
              </w:rPr>
              <w:t>;</w:t>
            </w:r>
          </w:p>
          <w:p w14:paraId="0A7CED36" w14:textId="00745161" w:rsidR="009E4B4F" w:rsidRDefault="007F754B" w:rsidP="009E4B4F">
            <w:pPr>
              <w:rPr>
                <w:rFonts w:eastAsia="Times New Roman"/>
                <w:i/>
              </w:rPr>
            </w:pPr>
            <w:r w:rsidRPr="000D740C">
              <w:rPr>
                <w:rFonts w:eastAsia="Times New Roman"/>
                <w:b/>
                <w:i/>
              </w:rPr>
              <w:t>М</w:t>
            </w:r>
            <w:r w:rsidR="009E4B4F" w:rsidRPr="000D740C">
              <w:rPr>
                <w:rFonts w:eastAsia="Times New Roman"/>
                <w:b/>
                <w:i/>
                <w:vertAlign w:val="subscript"/>
                <w:lang w:val="en-US"/>
              </w:rPr>
              <w:t>m</w:t>
            </w:r>
            <w:r w:rsidR="00184826">
              <w:rPr>
                <w:rFonts w:eastAsia="Times New Roman"/>
                <w:b/>
                <w:i/>
                <w:vertAlign w:val="subscript"/>
                <w:lang w:val="en-US"/>
              </w:rPr>
              <w:t>ax</w:t>
            </w:r>
            <w:r w:rsidR="009E4B4F" w:rsidRPr="007F682C">
              <w:rPr>
                <w:rFonts w:eastAsia="Times New Roman"/>
                <w:i/>
                <w:vertAlign w:val="subscript"/>
              </w:rPr>
              <w:t xml:space="preserve"> </w:t>
            </w:r>
            <w:r w:rsidR="009E4B4F" w:rsidRPr="007F682C">
              <w:rPr>
                <w:rFonts w:eastAsia="Times New Roman"/>
                <w:i/>
              </w:rPr>
              <w:t xml:space="preserve">– </w:t>
            </w:r>
            <w:r w:rsidR="00184826">
              <w:rPr>
                <w:rFonts w:eastAsia="Times New Roman"/>
                <w:i/>
              </w:rPr>
              <w:t>максимальное</w:t>
            </w:r>
            <w:r w:rsidR="009E4B4F" w:rsidRPr="007F682C">
              <w:rPr>
                <w:rFonts w:eastAsia="Times New Roman"/>
                <w:i/>
              </w:rPr>
              <w:t xml:space="preserve"> </w:t>
            </w:r>
            <w:r w:rsidR="009E4B4F">
              <w:rPr>
                <w:rFonts w:eastAsia="Times New Roman"/>
                <w:i/>
              </w:rPr>
              <w:t xml:space="preserve">количество баллов, набранное за выполнение </w:t>
            </w:r>
            <w:r>
              <w:rPr>
                <w:rFonts w:eastAsia="Times New Roman"/>
                <w:i/>
              </w:rPr>
              <w:t xml:space="preserve">описания методологии </w:t>
            </w:r>
            <w:r w:rsidR="00C55F49">
              <w:rPr>
                <w:rFonts w:eastAsia="Times New Roman"/>
                <w:i/>
              </w:rPr>
              <w:t xml:space="preserve">ключевых этапов разработки проектирования интерфейсов </w:t>
            </w:r>
            <w:r w:rsidR="00735033">
              <w:rPr>
                <w:rFonts w:eastAsia="Times New Roman"/>
                <w:i/>
              </w:rPr>
              <w:t>и методологию определения ключевых целей проектирования</w:t>
            </w:r>
            <w:r w:rsidR="00617B34">
              <w:rPr>
                <w:rFonts w:eastAsia="Times New Roman"/>
                <w:i/>
              </w:rPr>
              <w:t xml:space="preserve"> из всех представленных Участни</w:t>
            </w:r>
            <w:r w:rsidR="009E4B4F">
              <w:rPr>
                <w:rFonts w:eastAsia="Times New Roman"/>
                <w:i/>
              </w:rPr>
              <w:t>ками;</w:t>
            </w:r>
          </w:p>
          <w:p w14:paraId="75A4F2ED" w14:textId="61B174A9" w:rsidR="009E4B4F" w:rsidRDefault="009E4B4F" w:rsidP="009E4B4F">
            <w:pPr>
              <w:rPr>
                <w:rFonts w:cs="Arial"/>
                <w:color w:val="000000"/>
              </w:rPr>
            </w:pPr>
            <w:r w:rsidRPr="007F682C">
              <w:rPr>
                <w:rFonts w:eastAsia="Times New Roman"/>
                <w:i/>
              </w:rPr>
              <w:t xml:space="preserve"> </w:t>
            </w:r>
            <w:r w:rsidRPr="000D740C">
              <w:rPr>
                <w:rFonts w:eastAsia="Times New Roman"/>
                <w:b/>
                <w:i/>
                <w:lang w:val="en-US"/>
              </w:rPr>
              <w:t>V</w:t>
            </w:r>
            <w:r w:rsidR="007F754B" w:rsidRPr="000D740C">
              <w:rPr>
                <w:rFonts w:eastAsia="Times New Roman"/>
                <w:b/>
                <w:i/>
                <w:sz w:val="16"/>
                <w:szCs w:val="16"/>
              </w:rPr>
              <w:t>М</w:t>
            </w:r>
            <w:r>
              <w:rPr>
                <w:rFonts w:eastAsia="Times New Roman"/>
                <w:i/>
                <w:sz w:val="16"/>
                <w:szCs w:val="16"/>
              </w:rPr>
              <w:t xml:space="preserve"> </w:t>
            </w:r>
            <w:r w:rsidRPr="007F682C">
              <w:rPr>
                <w:rFonts w:eastAsia="Times New Roman"/>
                <w:i/>
              </w:rPr>
              <w:t>–</w:t>
            </w:r>
            <w:r>
              <w:rPr>
                <w:rFonts w:eastAsia="Times New Roman"/>
                <w:i/>
              </w:rPr>
              <w:t xml:space="preserve"> вес критерия по критерию «</w:t>
            </w:r>
            <w:r w:rsidR="007F754B" w:rsidRPr="00F609C3">
              <w:rPr>
                <w:rFonts w:eastAsia="Times New Roman"/>
                <w:i/>
              </w:rPr>
              <w:t>Описание методологии проектирования интерфейсов профессиональных систем</w:t>
            </w:r>
            <w:r w:rsidRPr="00F609C3">
              <w:rPr>
                <w:rFonts w:eastAsia="Times New Roman"/>
                <w:i/>
              </w:rPr>
              <w:t>»</w:t>
            </w:r>
            <w:r w:rsidR="00F609C3">
              <w:rPr>
                <w:rFonts w:eastAsia="Times New Roman"/>
                <w:i/>
              </w:rPr>
              <w:t>.</w:t>
            </w:r>
          </w:p>
          <w:p w14:paraId="540864C8" w14:textId="77777777" w:rsidR="009939BD" w:rsidRPr="000D740C" w:rsidRDefault="009939BD" w:rsidP="009E4B4F">
            <w:pPr>
              <w:rPr>
                <w:rFonts w:cs="Arial"/>
                <w:color w:val="000000"/>
              </w:rPr>
            </w:pPr>
          </w:p>
          <w:p w14:paraId="610F4211" w14:textId="38AF7B5F" w:rsidR="009A3B8A" w:rsidRPr="007A56DA" w:rsidRDefault="00735033" w:rsidP="00F609C3">
            <w:pPr>
              <w:pStyle w:val="a4"/>
              <w:numPr>
                <w:ilvl w:val="1"/>
                <w:numId w:val="41"/>
              </w:numPr>
              <w:ind w:hanging="452"/>
              <w:rPr>
                <w:b/>
                <w:i/>
                <w:color w:val="000000" w:themeColor="text1"/>
              </w:rPr>
            </w:pPr>
            <w:r w:rsidRPr="007A56DA">
              <w:rPr>
                <w:rFonts w:eastAsia="Calibri"/>
                <w:b/>
                <w:i/>
              </w:rPr>
              <w:t>Методология описывает ключевые этапы разработки интерфейсов</w:t>
            </w:r>
            <w:r w:rsidRPr="007A56DA">
              <w:rPr>
                <w:b/>
                <w:i/>
                <w:color w:val="000000" w:themeColor="text1"/>
              </w:rPr>
              <w:t xml:space="preserve"> </w:t>
            </w:r>
            <w:r w:rsidRPr="007A56DA">
              <w:rPr>
                <w:color w:val="000000" w:themeColor="text1"/>
              </w:rPr>
              <w:t>(анализ сценариев, проектирование, проверка гипотез, макетирование) и содержит шаблоны документов для отражения результатов каждого этапа работ</w:t>
            </w:r>
            <w:r w:rsidR="009A3B8A" w:rsidRPr="007A56DA">
              <w:rPr>
                <w:color w:val="000000" w:themeColor="text1"/>
              </w:rPr>
              <w:t xml:space="preserve"> </w:t>
            </w:r>
            <w:r w:rsidR="00F609C3" w:rsidRPr="007A56DA">
              <w:rPr>
                <w:b/>
                <w:i/>
                <w:color w:val="000000" w:themeColor="text1"/>
              </w:rPr>
              <w:t>(максимальное количество 10 баллов).</w:t>
            </w:r>
          </w:p>
          <w:p w14:paraId="21667838" w14:textId="77777777" w:rsidR="006A45AD" w:rsidRPr="000D740C" w:rsidRDefault="00735033" w:rsidP="009A3B8A">
            <w:pPr>
              <w:pStyle w:val="a4"/>
              <w:rPr>
                <w:color w:val="000000" w:themeColor="text1"/>
              </w:rPr>
            </w:pPr>
            <w:r w:rsidRPr="000D740C">
              <w:rPr>
                <w:color w:val="000000" w:themeColor="text1"/>
              </w:rPr>
              <w:t xml:space="preserve"> </w:t>
            </w:r>
          </w:p>
          <w:tbl>
            <w:tblPr>
              <w:tblStyle w:val="ac"/>
              <w:tblW w:w="0" w:type="auto"/>
              <w:tblInd w:w="720" w:type="dxa"/>
              <w:tblLayout w:type="fixed"/>
              <w:tblLook w:val="04A0" w:firstRow="1" w:lastRow="0" w:firstColumn="1" w:lastColumn="0" w:noHBand="0" w:noVBand="1"/>
            </w:tblPr>
            <w:tblGrid>
              <w:gridCol w:w="5144"/>
              <w:gridCol w:w="1418"/>
            </w:tblGrid>
            <w:tr w:rsidR="000D740C" w:rsidRPr="000D740C" w14:paraId="74C56D2B" w14:textId="77777777" w:rsidTr="000D740C">
              <w:trPr>
                <w:trHeight w:val="267"/>
              </w:trPr>
              <w:tc>
                <w:tcPr>
                  <w:tcW w:w="5144" w:type="dxa"/>
                </w:tcPr>
                <w:p w14:paraId="731EC15A" w14:textId="77777777" w:rsidR="009939BD" w:rsidRPr="000D740C" w:rsidRDefault="009939BD" w:rsidP="009A3B8A">
                  <w:pPr>
                    <w:pStyle w:val="a4"/>
                    <w:ind w:left="0"/>
                    <w:rPr>
                      <w:color w:val="000000" w:themeColor="text1"/>
                    </w:rPr>
                  </w:pPr>
                </w:p>
              </w:tc>
              <w:tc>
                <w:tcPr>
                  <w:tcW w:w="1418" w:type="dxa"/>
                </w:tcPr>
                <w:p w14:paraId="7DEC7EB2" w14:textId="77777777" w:rsidR="009939BD" w:rsidRPr="000D740C" w:rsidRDefault="00184826" w:rsidP="009A3B8A">
                  <w:pPr>
                    <w:pStyle w:val="a4"/>
                    <w:ind w:left="0"/>
                    <w:rPr>
                      <w:color w:val="000000" w:themeColor="text1"/>
                    </w:rPr>
                  </w:pPr>
                  <w:r w:rsidRPr="000D740C">
                    <w:rPr>
                      <w:color w:val="000000" w:themeColor="text1"/>
                    </w:rPr>
                    <w:t>Б</w:t>
                  </w:r>
                  <w:r w:rsidR="009939BD" w:rsidRPr="000D740C">
                    <w:rPr>
                      <w:color w:val="000000" w:themeColor="text1"/>
                    </w:rPr>
                    <w:t>аллы</w:t>
                  </w:r>
                  <w:r>
                    <w:rPr>
                      <w:color w:val="000000" w:themeColor="text1"/>
                    </w:rPr>
                    <w:t>*</w:t>
                  </w:r>
                </w:p>
              </w:tc>
            </w:tr>
            <w:tr w:rsidR="000D740C" w:rsidRPr="000D740C" w14:paraId="68616449" w14:textId="77777777" w:rsidTr="000D740C">
              <w:trPr>
                <w:trHeight w:val="267"/>
              </w:trPr>
              <w:tc>
                <w:tcPr>
                  <w:tcW w:w="5144" w:type="dxa"/>
                </w:tcPr>
                <w:p w14:paraId="54FA0A39" w14:textId="77777777" w:rsidR="009939BD" w:rsidRPr="000D740C" w:rsidRDefault="009939BD" w:rsidP="009A3B8A">
                  <w:pPr>
                    <w:pStyle w:val="a4"/>
                    <w:ind w:left="0"/>
                    <w:rPr>
                      <w:color w:val="000000" w:themeColor="text1"/>
                    </w:rPr>
                  </w:pPr>
                  <w:r w:rsidRPr="000D740C">
                    <w:rPr>
                      <w:color w:val="000000" w:themeColor="text1"/>
                    </w:rPr>
                    <w:t>Методология описывает ключевые этапы разработки интерфейсов:</w:t>
                  </w:r>
                </w:p>
              </w:tc>
              <w:tc>
                <w:tcPr>
                  <w:tcW w:w="1418" w:type="dxa"/>
                </w:tcPr>
                <w:p w14:paraId="17671370" w14:textId="77777777" w:rsidR="009939BD" w:rsidRPr="000D740C" w:rsidRDefault="009939BD" w:rsidP="000D740C">
                  <w:pPr>
                    <w:pStyle w:val="a4"/>
                    <w:ind w:left="0"/>
                    <w:jc w:val="center"/>
                    <w:rPr>
                      <w:color w:val="000000" w:themeColor="text1"/>
                    </w:rPr>
                  </w:pPr>
                  <w:r w:rsidRPr="000D740C">
                    <w:rPr>
                      <w:color w:val="000000" w:themeColor="text1"/>
                    </w:rPr>
                    <w:t>10</w:t>
                  </w:r>
                </w:p>
              </w:tc>
            </w:tr>
            <w:tr w:rsidR="000D740C" w:rsidRPr="000D740C" w14:paraId="5AA3AE76" w14:textId="77777777" w:rsidTr="000D740C">
              <w:trPr>
                <w:trHeight w:val="267"/>
              </w:trPr>
              <w:tc>
                <w:tcPr>
                  <w:tcW w:w="5144" w:type="dxa"/>
                </w:tcPr>
                <w:p w14:paraId="7B5131FD" w14:textId="77777777" w:rsidR="009939BD" w:rsidRPr="000D740C" w:rsidRDefault="009939BD" w:rsidP="000D740C">
                  <w:pPr>
                    <w:pStyle w:val="a4"/>
                    <w:numPr>
                      <w:ilvl w:val="0"/>
                      <w:numId w:val="36"/>
                    </w:numPr>
                    <w:ind w:left="414" w:hanging="357"/>
                    <w:rPr>
                      <w:color w:val="000000" w:themeColor="text1"/>
                    </w:rPr>
                  </w:pPr>
                  <w:r w:rsidRPr="000D740C">
                    <w:rPr>
                      <w:color w:val="000000" w:themeColor="text1"/>
                    </w:rPr>
                    <w:t>Анализ сценариев</w:t>
                  </w:r>
                </w:p>
              </w:tc>
              <w:tc>
                <w:tcPr>
                  <w:tcW w:w="1418" w:type="dxa"/>
                  <w:vMerge w:val="restart"/>
                </w:tcPr>
                <w:p w14:paraId="74F79F35" w14:textId="77777777" w:rsidR="009939BD" w:rsidRPr="000D740C" w:rsidRDefault="009939BD" w:rsidP="000D740C">
                  <w:pPr>
                    <w:pStyle w:val="a4"/>
                    <w:ind w:left="0"/>
                    <w:jc w:val="center"/>
                    <w:rPr>
                      <w:color w:val="000000" w:themeColor="text1"/>
                    </w:rPr>
                  </w:pPr>
                  <w:r w:rsidRPr="000D740C">
                    <w:rPr>
                      <w:color w:val="000000" w:themeColor="text1"/>
                    </w:rPr>
                    <w:t>2,5</w:t>
                  </w:r>
                </w:p>
              </w:tc>
            </w:tr>
            <w:tr w:rsidR="000D740C" w:rsidRPr="000D740C" w14:paraId="1F37838F" w14:textId="77777777" w:rsidTr="000D740C">
              <w:trPr>
                <w:trHeight w:val="267"/>
              </w:trPr>
              <w:tc>
                <w:tcPr>
                  <w:tcW w:w="5144" w:type="dxa"/>
                </w:tcPr>
                <w:p w14:paraId="5468C899" w14:textId="77777777" w:rsidR="009939BD" w:rsidRPr="000D740C" w:rsidRDefault="009939BD" w:rsidP="009A3B8A">
                  <w:pPr>
                    <w:pStyle w:val="a4"/>
                    <w:ind w:left="0"/>
                    <w:rPr>
                      <w:color w:val="000000" w:themeColor="text1"/>
                      <w:sz w:val="20"/>
                      <w:szCs w:val="20"/>
                    </w:rPr>
                  </w:pPr>
                  <w:r w:rsidRPr="000D740C">
                    <w:rPr>
                      <w:color w:val="000000" w:themeColor="text1"/>
                      <w:sz w:val="20"/>
                      <w:szCs w:val="20"/>
                    </w:rPr>
                    <w:t>Наличие шаблонов</w:t>
                  </w:r>
                </w:p>
              </w:tc>
              <w:tc>
                <w:tcPr>
                  <w:tcW w:w="1418" w:type="dxa"/>
                  <w:vMerge/>
                </w:tcPr>
                <w:p w14:paraId="52E4665B" w14:textId="77777777" w:rsidR="009939BD" w:rsidRPr="000D740C" w:rsidRDefault="009939BD" w:rsidP="009A3B8A">
                  <w:pPr>
                    <w:pStyle w:val="a4"/>
                    <w:ind w:left="0"/>
                    <w:rPr>
                      <w:color w:val="000000" w:themeColor="text1"/>
                    </w:rPr>
                  </w:pPr>
                </w:p>
              </w:tc>
            </w:tr>
            <w:tr w:rsidR="000D740C" w:rsidRPr="000D740C" w14:paraId="4BBCCC4F" w14:textId="77777777" w:rsidTr="000D740C">
              <w:trPr>
                <w:trHeight w:val="276"/>
              </w:trPr>
              <w:tc>
                <w:tcPr>
                  <w:tcW w:w="5144" w:type="dxa"/>
                </w:tcPr>
                <w:p w14:paraId="2FBEB7E7" w14:textId="77777777" w:rsidR="009939BD" w:rsidRPr="000D740C" w:rsidRDefault="009939BD" w:rsidP="000D740C">
                  <w:pPr>
                    <w:pStyle w:val="a4"/>
                    <w:numPr>
                      <w:ilvl w:val="0"/>
                      <w:numId w:val="36"/>
                    </w:numPr>
                    <w:ind w:left="414" w:hanging="357"/>
                    <w:rPr>
                      <w:color w:val="000000" w:themeColor="text1"/>
                    </w:rPr>
                  </w:pPr>
                  <w:r w:rsidRPr="000D740C">
                    <w:rPr>
                      <w:color w:val="000000" w:themeColor="text1"/>
                    </w:rPr>
                    <w:t>Проектирование</w:t>
                  </w:r>
                </w:p>
              </w:tc>
              <w:tc>
                <w:tcPr>
                  <w:tcW w:w="1418" w:type="dxa"/>
                  <w:vMerge w:val="restart"/>
                </w:tcPr>
                <w:p w14:paraId="42A1E02D" w14:textId="77777777" w:rsidR="009939BD" w:rsidRPr="000D740C" w:rsidRDefault="009939BD" w:rsidP="000D740C">
                  <w:pPr>
                    <w:pStyle w:val="a4"/>
                    <w:ind w:left="0"/>
                    <w:jc w:val="center"/>
                    <w:rPr>
                      <w:color w:val="000000" w:themeColor="text1"/>
                    </w:rPr>
                  </w:pPr>
                  <w:r w:rsidRPr="000D740C">
                    <w:rPr>
                      <w:color w:val="000000" w:themeColor="text1"/>
                    </w:rPr>
                    <w:t>2,5</w:t>
                  </w:r>
                </w:p>
                <w:p w14:paraId="5721EE38" w14:textId="77777777" w:rsidR="009939BD" w:rsidRPr="000D740C" w:rsidRDefault="009939BD" w:rsidP="000D740C">
                  <w:pPr>
                    <w:pStyle w:val="a4"/>
                    <w:ind w:left="0"/>
                    <w:jc w:val="center"/>
                    <w:rPr>
                      <w:color w:val="000000" w:themeColor="text1"/>
                    </w:rPr>
                  </w:pPr>
                </w:p>
              </w:tc>
            </w:tr>
            <w:tr w:rsidR="000D740C" w:rsidRPr="000D740C" w14:paraId="1A5B59D0" w14:textId="77777777" w:rsidTr="000D740C">
              <w:trPr>
                <w:trHeight w:val="276"/>
              </w:trPr>
              <w:tc>
                <w:tcPr>
                  <w:tcW w:w="5144" w:type="dxa"/>
                </w:tcPr>
                <w:p w14:paraId="24F6D71B" w14:textId="77777777" w:rsidR="009939BD" w:rsidRPr="000D740C" w:rsidRDefault="009939BD" w:rsidP="00E263B1">
                  <w:pPr>
                    <w:pStyle w:val="a4"/>
                    <w:ind w:left="0"/>
                    <w:rPr>
                      <w:color w:val="000000" w:themeColor="text1"/>
                    </w:rPr>
                  </w:pPr>
                  <w:r w:rsidRPr="000D740C">
                    <w:rPr>
                      <w:color w:val="000000" w:themeColor="text1"/>
                      <w:sz w:val="20"/>
                      <w:szCs w:val="20"/>
                    </w:rPr>
                    <w:t>Наличие шаблонов</w:t>
                  </w:r>
                </w:p>
              </w:tc>
              <w:tc>
                <w:tcPr>
                  <w:tcW w:w="1418" w:type="dxa"/>
                  <w:vMerge/>
                </w:tcPr>
                <w:p w14:paraId="2CA6E992" w14:textId="77777777" w:rsidR="009939BD" w:rsidRPr="000D740C" w:rsidRDefault="009939BD" w:rsidP="000D740C">
                  <w:pPr>
                    <w:pStyle w:val="a4"/>
                    <w:ind w:left="0"/>
                    <w:jc w:val="center"/>
                    <w:rPr>
                      <w:color w:val="000000" w:themeColor="text1"/>
                    </w:rPr>
                  </w:pPr>
                </w:p>
              </w:tc>
            </w:tr>
            <w:tr w:rsidR="000D740C" w:rsidRPr="000D740C" w14:paraId="543CF780" w14:textId="77777777" w:rsidTr="000D740C">
              <w:trPr>
                <w:trHeight w:val="276"/>
              </w:trPr>
              <w:tc>
                <w:tcPr>
                  <w:tcW w:w="5144" w:type="dxa"/>
                </w:tcPr>
                <w:p w14:paraId="3D9136E3" w14:textId="77777777" w:rsidR="009939BD" w:rsidRPr="000D740C" w:rsidRDefault="009939BD" w:rsidP="000D740C">
                  <w:pPr>
                    <w:pStyle w:val="a4"/>
                    <w:numPr>
                      <w:ilvl w:val="0"/>
                      <w:numId w:val="36"/>
                    </w:numPr>
                    <w:ind w:left="414" w:hanging="357"/>
                    <w:rPr>
                      <w:color w:val="000000" w:themeColor="text1"/>
                    </w:rPr>
                  </w:pPr>
                  <w:r w:rsidRPr="000D740C">
                    <w:rPr>
                      <w:color w:val="000000" w:themeColor="text1"/>
                    </w:rPr>
                    <w:t>Проверка гипотез</w:t>
                  </w:r>
                </w:p>
              </w:tc>
              <w:tc>
                <w:tcPr>
                  <w:tcW w:w="1418" w:type="dxa"/>
                  <w:vMerge w:val="restart"/>
                </w:tcPr>
                <w:p w14:paraId="06F37065" w14:textId="77777777" w:rsidR="009939BD" w:rsidRPr="000D740C" w:rsidRDefault="009939BD" w:rsidP="000D740C">
                  <w:pPr>
                    <w:pStyle w:val="a4"/>
                    <w:ind w:left="0"/>
                    <w:jc w:val="center"/>
                    <w:rPr>
                      <w:color w:val="000000" w:themeColor="text1"/>
                    </w:rPr>
                  </w:pPr>
                  <w:r w:rsidRPr="000D740C">
                    <w:rPr>
                      <w:color w:val="000000" w:themeColor="text1"/>
                    </w:rPr>
                    <w:t>2,5</w:t>
                  </w:r>
                </w:p>
                <w:p w14:paraId="442B8292" w14:textId="77777777" w:rsidR="009939BD" w:rsidRPr="000D740C" w:rsidRDefault="009939BD" w:rsidP="000D740C">
                  <w:pPr>
                    <w:pStyle w:val="a4"/>
                    <w:ind w:left="0"/>
                    <w:jc w:val="center"/>
                    <w:rPr>
                      <w:color w:val="000000" w:themeColor="text1"/>
                    </w:rPr>
                  </w:pPr>
                </w:p>
              </w:tc>
            </w:tr>
            <w:tr w:rsidR="000D740C" w:rsidRPr="000D740C" w14:paraId="6F8FC317" w14:textId="77777777" w:rsidTr="000D740C">
              <w:trPr>
                <w:trHeight w:val="276"/>
              </w:trPr>
              <w:tc>
                <w:tcPr>
                  <w:tcW w:w="5144" w:type="dxa"/>
                </w:tcPr>
                <w:p w14:paraId="41EFC8E2" w14:textId="77777777" w:rsidR="009939BD" w:rsidRPr="000D740C" w:rsidRDefault="009939BD" w:rsidP="009A3B8A">
                  <w:pPr>
                    <w:pStyle w:val="a4"/>
                    <w:ind w:left="0"/>
                    <w:rPr>
                      <w:color w:val="000000" w:themeColor="text1"/>
                    </w:rPr>
                  </w:pPr>
                  <w:r w:rsidRPr="000D740C">
                    <w:rPr>
                      <w:color w:val="000000" w:themeColor="text1"/>
                      <w:sz w:val="20"/>
                      <w:szCs w:val="20"/>
                    </w:rPr>
                    <w:t>Наличие шаблонов</w:t>
                  </w:r>
                </w:p>
              </w:tc>
              <w:tc>
                <w:tcPr>
                  <w:tcW w:w="1418" w:type="dxa"/>
                  <w:vMerge/>
                </w:tcPr>
                <w:p w14:paraId="26FA68B6" w14:textId="77777777" w:rsidR="009939BD" w:rsidRPr="000D740C" w:rsidRDefault="009939BD" w:rsidP="000D740C">
                  <w:pPr>
                    <w:pStyle w:val="a4"/>
                    <w:ind w:left="0"/>
                    <w:jc w:val="center"/>
                    <w:rPr>
                      <w:color w:val="000000" w:themeColor="text1"/>
                    </w:rPr>
                  </w:pPr>
                </w:p>
              </w:tc>
            </w:tr>
            <w:tr w:rsidR="000D740C" w:rsidRPr="000D740C" w14:paraId="457EC771" w14:textId="77777777" w:rsidTr="000D740C">
              <w:trPr>
                <w:trHeight w:val="276"/>
              </w:trPr>
              <w:tc>
                <w:tcPr>
                  <w:tcW w:w="5144" w:type="dxa"/>
                </w:tcPr>
                <w:p w14:paraId="793C334D" w14:textId="77777777" w:rsidR="009939BD" w:rsidRPr="000D740C" w:rsidRDefault="009939BD" w:rsidP="000D740C">
                  <w:pPr>
                    <w:pStyle w:val="a4"/>
                    <w:numPr>
                      <w:ilvl w:val="0"/>
                      <w:numId w:val="36"/>
                    </w:numPr>
                    <w:ind w:left="414" w:hanging="357"/>
                    <w:rPr>
                      <w:color w:val="000000" w:themeColor="text1"/>
                    </w:rPr>
                  </w:pPr>
                  <w:r w:rsidRPr="000D740C">
                    <w:rPr>
                      <w:color w:val="000000" w:themeColor="text1"/>
                    </w:rPr>
                    <w:t>Макетирование</w:t>
                  </w:r>
                </w:p>
              </w:tc>
              <w:tc>
                <w:tcPr>
                  <w:tcW w:w="1418" w:type="dxa"/>
                  <w:vMerge w:val="restart"/>
                </w:tcPr>
                <w:p w14:paraId="15890B2F" w14:textId="77777777" w:rsidR="009939BD" w:rsidRPr="000D740C" w:rsidRDefault="009939BD" w:rsidP="000D740C">
                  <w:pPr>
                    <w:pStyle w:val="a4"/>
                    <w:ind w:left="0"/>
                    <w:jc w:val="center"/>
                    <w:rPr>
                      <w:color w:val="000000" w:themeColor="text1"/>
                    </w:rPr>
                  </w:pPr>
                  <w:r w:rsidRPr="000D740C">
                    <w:rPr>
                      <w:color w:val="000000" w:themeColor="text1"/>
                    </w:rPr>
                    <w:t>2,5</w:t>
                  </w:r>
                </w:p>
              </w:tc>
            </w:tr>
            <w:tr w:rsidR="000D740C" w:rsidRPr="000D740C" w14:paraId="404D721F" w14:textId="77777777" w:rsidTr="000D740C">
              <w:trPr>
                <w:trHeight w:val="276"/>
              </w:trPr>
              <w:tc>
                <w:tcPr>
                  <w:tcW w:w="5144" w:type="dxa"/>
                </w:tcPr>
                <w:p w14:paraId="2BB60AD3" w14:textId="77777777" w:rsidR="009939BD" w:rsidRPr="000D740C" w:rsidRDefault="009939BD" w:rsidP="009A3B8A">
                  <w:pPr>
                    <w:pStyle w:val="a4"/>
                    <w:ind w:left="0"/>
                    <w:rPr>
                      <w:color w:val="000000" w:themeColor="text1"/>
                      <w:sz w:val="20"/>
                      <w:szCs w:val="20"/>
                    </w:rPr>
                  </w:pPr>
                  <w:r w:rsidRPr="000D740C">
                    <w:rPr>
                      <w:color w:val="000000" w:themeColor="text1"/>
                      <w:sz w:val="20"/>
                      <w:szCs w:val="20"/>
                    </w:rPr>
                    <w:t>Наличие шаблонов</w:t>
                  </w:r>
                </w:p>
              </w:tc>
              <w:tc>
                <w:tcPr>
                  <w:tcW w:w="1418" w:type="dxa"/>
                  <w:vMerge/>
                </w:tcPr>
                <w:p w14:paraId="01CA1327" w14:textId="77777777" w:rsidR="009939BD" w:rsidRPr="000D740C" w:rsidRDefault="009939BD" w:rsidP="009A3B8A">
                  <w:pPr>
                    <w:pStyle w:val="a4"/>
                    <w:ind w:left="0"/>
                    <w:rPr>
                      <w:color w:val="000000" w:themeColor="text1"/>
                      <w:sz w:val="20"/>
                      <w:szCs w:val="20"/>
                    </w:rPr>
                  </w:pPr>
                </w:p>
              </w:tc>
            </w:tr>
          </w:tbl>
          <w:p w14:paraId="761FD685" w14:textId="77777777" w:rsidR="00184826" w:rsidRPr="0086004C" w:rsidRDefault="00184826" w:rsidP="00184826">
            <w:pPr>
              <w:pStyle w:val="a4"/>
              <w:rPr>
                <w:rFonts w:eastAsia="Calibri"/>
              </w:rPr>
            </w:pPr>
            <w:r>
              <w:rPr>
                <w:rFonts w:eastAsia="Calibri"/>
              </w:rPr>
              <w:t>*максимально возможное количество баллов за «Описание методологии ключевых этапов разработки проектирования интерфейсов»</w:t>
            </w:r>
            <w:r w:rsidRPr="0086004C">
              <w:rPr>
                <w:rFonts w:eastAsia="Calibri"/>
              </w:rPr>
              <w:t xml:space="preserve"> = 10 баллов</w:t>
            </w:r>
          </w:p>
          <w:p w14:paraId="3E759332" w14:textId="77777777" w:rsidR="00735033" w:rsidRPr="000D740C" w:rsidRDefault="00735033" w:rsidP="000D740C">
            <w:pPr>
              <w:pStyle w:val="a4"/>
              <w:ind w:left="0"/>
              <w:rPr>
                <w:color w:val="000000" w:themeColor="text1"/>
                <w:sz w:val="20"/>
                <w:szCs w:val="20"/>
              </w:rPr>
            </w:pPr>
          </w:p>
          <w:p w14:paraId="3F9CA7C7" w14:textId="015EE9EE" w:rsidR="00184826" w:rsidRPr="00F609C3" w:rsidRDefault="00735033" w:rsidP="00F609C3">
            <w:pPr>
              <w:pStyle w:val="a4"/>
              <w:numPr>
                <w:ilvl w:val="1"/>
                <w:numId w:val="41"/>
              </w:numPr>
              <w:ind w:hanging="452"/>
              <w:rPr>
                <w:b/>
                <w:i/>
                <w:color w:val="000000" w:themeColor="text1"/>
              </w:rPr>
            </w:pPr>
            <w:r w:rsidRPr="00F609C3">
              <w:rPr>
                <w:b/>
                <w:i/>
                <w:color w:val="000000" w:themeColor="text1"/>
              </w:rPr>
              <w:t>Методология определяет ключевые цели проектирования интерфейсов профессиональных систем.</w:t>
            </w:r>
            <w:r w:rsidR="00184826" w:rsidRPr="00F609C3">
              <w:rPr>
                <w:b/>
                <w:i/>
                <w:color w:val="000000" w:themeColor="text1"/>
              </w:rPr>
              <w:t xml:space="preserve"> </w:t>
            </w:r>
          </w:p>
          <w:p w14:paraId="5D807244" w14:textId="77777777" w:rsidR="00F609C3" w:rsidRDefault="00F609C3" w:rsidP="00F609C3">
            <w:pPr>
              <w:pStyle w:val="a4"/>
              <w:ind w:left="0" w:firstLine="487"/>
              <w:rPr>
                <w:color w:val="000000" w:themeColor="text1"/>
              </w:rPr>
            </w:pPr>
          </w:p>
          <w:p w14:paraId="77DD4320" w14:textId="2ED932D9" w:rsidR="00C3141D" w:rsidRPr="00D4681F" w:rsidRDefault="00184826" w:rsidP="00F609C3">
            <w:pPr>
              <w:pStyle w:val="a4"/>
              <w:ind w:left="0" w:firstLine="487"/>
              <w:rPr>
                <w:color w:val="000000" w:themeColor="text1"/>
              </w:rPr>
            </w:pPr>
            <w:r w:rsidRPr="00D4681F">
              <w:rPr>
                <w:color w:val="000000" w:themeColor="text1"/>
              </w:rPr>
              <w:t>Наличие в методологии ключевых целей проектирования интерфейсов профессиональных систем</w:t>
            </w:r>
            <w:r w:rsidR="00735033" w:rsidRPr="00D4681F">
              <w:rPr>
                <w:color w:val="000000" w:themeColor="text1"/>
              </w:rPr>
              <w:t xml:space="preserve"> </w:t>
            </w:r>
            <w:r w:rsidR="009939BD" w:rsidRPr="00D4681F">
              <w:rPr>
                <w:color w:val="000000" w:themeColor="text1"/>
              </w:rPr>
              <w:t xml:space="preserve">= </w:t>
            </w:r>
            <w:r w:rsidRPr="00D4681F">
              <w:rPr>
                <w:color w:val="000000" w:themeColor="text1"/>
              </w:rPr>
              <w:t>2</w:t>
            </w:r>
            <w:r w:rsidR="009939BD" w:rsidRPr="00D4681F">
              <w:rPr>
                <w:color w:val="000000" w:themeColor="text1"/>
              </w:rPr>
              <w:t xml:space="preserve"> балл</w:t>
            </w:r>
            <w:r w:rsidRPr="00D4681F">
              <w:rPr>
                <w:color w:val="000000" w:themeColor="text1"/>
              </w:rPr>
              <w:t>а</w:t>
            </w:r>
          </w:p>
          <w:p w14:paraId="7E65078D" w14:textId="77777777" w:rsidR="00735033" w:rsidRDefault="007F1B5D" w:rsidP="00A06D9F">
            <w:pPr>
              <w:rPr>
                <w:rFonts w:eastAsia="Times New Roman"/>
                <w:b/>
                <w:i/>
                <w:color w:val="FF0000"/>
              </w:rPr>
            </w:pPr>
            <w:r w:rsidRPr="00D52224" w:rsidDel="007F1B5D">
              <w:rPr>
                <w:rFonts w:eastAsia="Times New Roman"/>
                <w:b/>
                <w:i/>
                <w:color w:val="FF0000"/>
              </w:rPr>
              <w:t xml:space="preserve"> </w:t>
            </w:r>
          </w:p>
          <w:p w14:paraId="04DF9FD7" w14:textId="77777777" w:rsidR="00C3141D" w:rsidRDefault="00C3141D" w:rsidP="00A06D9F">
            <w:pPr>
              <w:rPr>
                <w:rFonts w:eastAsia="Times New Roman"/>
              </w:rPr>
            </w:pPr>
            <w:r w:rsidRPr="00D52224">
              <w:rPr>
                <w:rFonts w:eastAsia="Times New Roman"/>
              </w:rPr>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14:paraId="1203B913" w14:textId="77777777" w:rsidR="00C3141D" w:rsidRDefault="00C3141D" w:rsidP="00A06D9F">
            <w:pPr>
              <w:ind w:firstLine="459"/>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(посредством указанного в заявке коэффициент снижения) в указанных заявках цене договора, сниженной на 15 процентов, при этом договор заключается по </w:t>
            </w:r>
            <w:r>
              <w:lastRenderedPageBreak/>
              <w:t>цене договора, предложенной (посредством указанного в заявке коэффициент снижения) участником в заявке на участие в закупке.</w:t>
            </w:r>
          </w:p>
          <w:p w14:paraId="33DFC9B2" w14:textId="77777777" w:rsidR="00C3141D" w:rsidRPr="00D52224" w:rsidRDefault="00C3141D" w:rsidP="00A06D9F">
            <w:pPr>
              <w:rPr>
                <w:rFonts w:eastAsia="Times New Roman"/>
              </w:rPr>
            </w:pPr>
            <w:r>
              <w:t xml:space="preserve">Данный расчет применяется с учетом п. </w:t>
            </w:r>
            <w:r>
              <w:fldChar w:fldCharType="begin"/>
            </w:r>
            <w:r>
              <w:instrText xml:space="preserve"> REF _Ref479241084 \r \h </w:instrText>
            </w:r>
            <w:r>
              <w:fldChar w:fldCharType="separate"/>
            </w:r>
            <w:r>
              <w:t>3</w:t>
            </w:r>
            <w:r>
              <w:fldChar w:fldCharType="end"/>
            </w:r>
            <w:r>
              <w:t xml:space="preserve"> настоящей документации.</w:t>
            </w:r>
          </w:p>
        </w:tc>
      </w:tr>
      <w:tr w:rsidR="00C3141D" w:rsidRPr="00AE4809" w14:paraId="6D43F3D3" w14:textId="77777777" w:rsidTr="004D3039">
        <w:trPr>
          <w:trHeight w:val="808"/>
        </w:trPr>
        <w:tc>
          <w:tcPr>
            <w:tcW w:w="738" w:type="dxa"/>
            <w:tcBorders>
              <w:top w:val="single" w:sz="4" w:space="0" w:color="auto"/>
              <w:left w:val="single" w:sz="4" w:space="0" w:color="auto"/>
              <w:bottom w:val="single" w:sz="4" w:space="0" w:color="auto"/>
              <w:right w:val="single" w:sz="4" w:space="0" w:color="auto"/>
            </w:tcBorders>
          </w:tcPr>
          <w:p w14:paraId="3F2EE8E6" w14:textId="77777777" w:rsidR="00C3141D" w:rsidRDefault="00FA7A25" w:rsidP="000D740C">
            <w:pPr>
              <w:tabs>
                <w:tab w:val="left" w:pos="-250"/>
              </w:tabs>
              <w:ind w:right="176"/>
            </w:pPr>
            <w:r>
              <w:lastRenderedPageBreak/>
              <w:t>1</w:t>
            </w:r>
            <w:r w:rsidR="004F63F3">
              <w:t>8</w:t>
            </w:r>
            <w:r>
              <w:t>.</w:t>
            </w:r>
          </w:p>
          <w:p w14:paraId="05A99101" w14:textId="77777777" w:rsidR="00FA7A25" w:rsidRPr="00C7662F" w:rsidRDefault="00FA7A25" w:rsidP="000D740C">
            <w:pPr>
              <w:tabs>
                <w:tab w:val="left" w:pos="-250"/>
              </w:tabs>
              <w:ind w:left="360" w:right="176"/>
            </w:pPr>
          </w:p>
        </w:tc>
        <w:tc>
          <w:tcPr>
            <w:tcW w:w="2381" w:type="dxa"/>
            <w:tcBorders>
              <w:top w:val="single" w:sz="4" w:space="0" w:color="auto"/>
              <w:left w:val="single" w:sz="4" w:space="0" w:color="auto"/>
              <w:bottom w:val="single" w:sz="4" w:space="0" w:color="auto"/>
              <w:right w:val="single" w:sz="4" w:space="0" w:color="auto"/>
            </w:tcBorders>
            <w:shd w:val="clear" w:color="auto" w:fill="F2F2F2"/>
          </w:tcPr>
          <w:p w14:paraId="552C97D9" w14:textId="77777777" w:rsidR="00C3141D" w:rsidRPr="00D52224" w:rsidRDefault="00C3141D" w:rsidP="00A06D9F">
            <w:pPr>
              <w:rPr>
                <w:rFonts w:eastAsia="Times New Roman"/>
              </w:rPr>
            </w:pPr>
            <w:r w:rsidRPr="00D52224">
              <w:rPr>
                <w:rFonts w:eastAsia="Times New Roman"/>
              </w:rPr>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2ACA3A6C" w14:textId="77777777" w:rsidR="00C3141D" w:rsidRPr="00D52224" w:rsidRDefault="00C3141D" w:rsidP="00A06D9F">
            <w:pPr>
              <w:autoSpaceDE w:val="0"/>
              <w:autoSpaceDN w:val="0"/>
              <w:adjustRightInd w:val="0"/>
              <w:ind w:firstLine="459"/>
              <w:rPr>
                <w:iCs/>
                <w:color w:val="000000"/>
              </w:rPr>
            </w:pPr>
            <w:r w:rsidRPr="00D52224">
              <w:rPr>
                <w:iCs/>
                <w:color w:val="000000"/>
              </w:rPr>
              <w:t>Место, условия и сроки (периоды) поставки товара, выполнения работ,</w:t>
            </w:r>
            <w:r w:rsidRPr="00D52224">
              <w:rPr>
                <w:rFonts w:eastAsia="Times New Roman"/>
                <w:iCs/>
              </w:rPr>
              <w:t xml:space="preserve"> </w:t>
            </w:r>
            <w:r w:rsidRPr="00D52224">
              <w:rPr>
                <w:iCs/>
                <w:color w:val="000000"/>
              </w:rPr>
              <w:t xml:space="preserve">оказания услуг определяются в соответствии с </w:t>
            </w:r>
            <w:hyperlink w:anchor="_РАЗДЕЛ_V._Проект" w:history="1">
              <w:r w:rsidRPr="00D52224">
                <w:rPr>
                  <w:iCs/>
                  <w:color w:val="0000FF"/>
                  <w:u w:val="single"/>
                </w:rPr>
                <w:t xml:space="preserve">разделом </w:t>
              </w:r>
              <w:r w:rsidRPr="00D52224">
                <w:rPr>
                  <w:iCs/>
                  <w:color w:val="0000FF"/>
                  <w:u w:val="single"/>
                  <w:lang w:val="en-US"/>
                </w:rPr>
                <w:t>V</w:t>
              </w:r>
              <w:r w:rsidRPr="00D52224">
                <w:rPr>
                  <w:iCs/>
                  <w:color w:val="0000FF"/>
                  <w:u w:val="single"/>
                </w:rPr>
                <w:t xml:space="preserve"> «Проект договора»</w:t>
              </w:r>
            </w:hyperlink>
            <w:r w:rsidRPr="00D52224">
              <w:rPr>
                <w:iCs/>
                <w:color w:val="000000"/>
              </w:rPr>
              <w:t xml:space="preserve"> и </w:t>
            </w:r>
            <w:hyperlink w:anchor="_РАЗДЕЛ_IV._Техническое" w:history="1">
              <w:r w:rsidRPr="00D52224">
                <w:rPr>
                  <w:iCs/>
                  <w:color w:val="0000FF"/>
                  <w:u w:val="single"/>
                </w:rPr>
                <w:t>разделом IV «Техническое задание»</w:t>
              </w:r>
            </w:hyperlink>
            <w:r w:rsidRPr="00D52224">
              <w:rPr>
                <w:iCs/>
                <w:color w:val="FF0000"/>
              </w:rPr>
              <w:t xml:space="preserve"> </w:t>
            </w:r>
            <w:r w:rsidRPr="00D52224">
              <w:rPr>
                <w:iCs/>
                <w:color w:val="000000"/>
              </w:rPr>
              <w:t>Документации о закупке.</w:t>
            </w:r>
          </w:p>
          <w:p w14:paraId="2B300BDD" w14:textId="77777777" w:rsidR="00C3141D" w:rsidRPr="00D52224" w:rsidRDefault="00C3141D" w:rsidP="000D740C">
            <w:pPr>
              <w:autoSpaceDE w:val="0"/>
              <w:autoSpaceDN w:val="0"/>
              <w:adjustRightInd w:val="0"/>
              <w:rPr>
                <w:color w:val="000000"/>
              </w:rPr>
            </w:pPr>
          </w:p>
        </w:tc>
      </w:tr>
      <w:tr w:rsidR="00C3141D" w:rsidRPr="00AE4809" w14:paraId="23E1203B" w14:textId="77777777" w:rsidTr="004D3039">
        <w:tc>
          <w:tcPr>
            <w:tcW w:w="738" w:type="dxa"/>
            <w:tcBorders>
              <w:top w:val="single" w:sz="4" w:space="0" w:color="auto"/>
              <w:left w:val="single" w:sz="4" w:space="0" w:color="auto"/>
              <w:bottom w:val="single" w:sz="4" w:space="0" w:color="auto"/>
              <w:right w:val="single" w:sz="4" w:space="0" w:color="auto"/>
            </w:tcBorders>
          </w:tcPr>
          <w:p w14:paraId="62EDDDFC" w14:textId="77777777" w:rsidR="00C3141D" w:rsidRDefault="00FA7A25" w:rsidP="000D740C">
            <w:pPr>
              <w:tabs>
                <w:tab w:val="left" w:pos="-250"/>
              </w:tabs>
              <w:ind w:right="176"/>
            </w:pPr>
            <w:bookmarkStart w:id="26" w:name="_Ref368314453"/>
            <w:r>
              <w:t>19.</w:t>
            </w:r>
          </w:p>
          <w:p w14:paraId="5A6A01F5" w14:textId="77777777" w:rsidR="00FA7A25" w:rsidRPr="00C7662F" w:rsidRDefault="00FA7A25" w:rsidP="000D740C">
            <w:pPr>
              <w:tabs>
                <w:tab w:val="left" w:pos="-250"/>
              </w:tabs>
              <w:ind w:right="176"/>
            </w:pPr>
          </w:p>
        </w:tc>
        <w:bookmarkEnd w:id="26"/>
        <w:tc>
          <w:tcPr>
            <w:tcW w:w="2381" w:type="dxa"/>
            <w:tcBorders>
              <w:top w:val="single" w:sz="4" w:space="0" w:color="auto"/>
              <w:left w:val="single" w:sz="4" w:space="0" w:color="auto"/>
              <w:bottom w:val="single" w:sz="4" w:space="0" w:color="auto"/>
              <w:right w:val="single" w:sz="4" w:space="0" w:color="auto"/>
            </w:tcBorders>
            <w:shd w:val="clear" w:color="auto" w:fill="F2F2F2"/>
          </w:tcPr>
          <w:p w14:paraId="2FDA060C" w14:textId="77777777" w:rsidR="00C3141D" w:rsidRPr="00D52224" w:rsidRDefault="00C3141D" w:rsidP="00A06D9F">
            <w:pPr>
              <w:rPr>
                <w:rFonts w:eastAsia="Times New Roman"/>
              </w:rPr>
            </w:pPr>
            <w:r w:rsidRPr="00D52224">
              <w:rPr>
                <w:rFonts w:eastAsia="Times New Roman"/>
              </w:rPr>
              <w:t>Размер обеспечения Заявки,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14:paraId="5A26BF5E" w14:textId="77777777" w:rsidR="00C3141D" w:rsidRPr="00AE4809" w:rsidRDefault="00C3141D" w:rsidP="00A06D9F">
            <w:pPr>
              <w:rPr>
                <w:i/>
                <w:color w:val="FF0000"/>
              </w:rPr>
            </w:pPr>
            <w:r w:rsidRPr="00AE4809">
              <w:t xml:space="preserve">не требуется </w:t>
            </w:r>
          </w:p>
          <w:p w14:paraId="1B885E28" w14:textId="77777777" w:rsidR="00C3141D" w:rsidRPr="00AE4809" w:rsidRDefault="00C3141D" w:rsidP="00A06D9F">
            <w:pPr>
              <w:rPr>
                <w:i/>
              </w:rPr>
            </w:pPr>
          </w:p>
          <w:p w14:paraId="5990D250" w14:textId="77777777" w:rsidR="00C3141D" w:rsidRPr="00D52224" w:rsidRDefault="00C3141D" w:rsidP="000D740C">
            <w:pPr>
              <w:ind w:firstLine="317"/>
              <w:rPr>
                <w:rFonts w:eastAsia="Times New Roman"/>
              </w:rPr>
            </w:pPr>
          </w:p>
        </w:tc>
      </w:tr>
      <w:tr w:rsidR="00C3141D" w:rsidRPr="00AE4809" w14:paraId="6FD32D7D" w14:textId="77777777" w:rsidTr="004D3039">
        <w:tc>
          <w:tcPr>
            <w:tcW w:w="738" w:type="dxa"/>
            <w:tcBorders>
              <w:top w:val="single" w:sz="4" w:space="0" w:color="auto"/>
              <w:left w:val="single" w:sz="4" w:space="0" w:color="auto"/>
              <w:bottom w:val="single" w:sz="4" w:space="0" w:color="auto"/>
              <w:right w:val="single" w:sz="4" w:space="0" w:color="auto"/>
            </w:tcBorders>
          </w:tcPr>
          <w:p w14:paraId="0E9E30C2" w14:textId="77777777" w:rsidR="00C3141D" w:rsidRDefault="00FA7A25" w:rsidP="000D740C">
            <w:pPr>
              <w:tabs>
                <w:tab w:val="left" w:pos="-250"/>
              </w:tabs>
              <w:ind w:right="176"/>
            </w:pPr>
            <w:bookmarkStart w:id="27" w:name="_Ref377141801"/>
            <w:r>
              <w:t>20.</w:t>
            </w:r>
          </w:p>
          <w:p w14:paraId="65C1343A" w14:textId="77777777" w:rsidR="00FA7A25" w:rsidRPr="00C7662F" w:rsidRDefault="00FA7A25" w:rsidP="000D740C">
            <w:pPr>
              <w:tabs>
                <w:tab w:val="left" w:pos="-250"/>
              </w:tabs>
              <w:ind w:right="176"/>
            </w:pPr>
          </w:p>
        </w:tc>
        <w:bookmarkEnd w:id="27"/>
        <w:tc>
          <w:tcPr>
            <w:tcW w:w="2381" w:type="dxa"/>
            <w:tcBorders>
              <w:top w:val="single" w:sz="4" w:space="0" w:color="auto"/>
              <w:left w:val="single" w:sz="4" w:space="0" w:color="auto"/>
              <w:bottom w:val="single" w:sz="4" w:space="0" w:color="auto"/>
              <w:right w:val="single" w:sz="4" w:space="0" w:color="auto"/>
            </w:tcBorders>
            <w:shd w:val="clear" w:color="auto" w:fill="F2F2F2"/>
          </w:tcPr>
          <w:p w14:paraId="3FFD864A" w14:textId="77777777" w:rsidR="00C3141D" w:rsidRDefault="00C3141D" w:rsidP="00A06D9F">
            <w:r w:rsidRPr="00F02897">
              <w:t>Обеспечение исполнения договора, размер,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14:paraId="7C1589F7" w14:textId="77777777" w:rsidR="00C3141D" w:rsidRPr="00867AA3" w:rsidRDefault="00C3141D" w:rsidP="000D740C">
            <w:pPr>
              <w:rPr>
                <w:color w:val="FF0000"/>
              </w:rPr>
            </w:pPr>
            <w:r w:rsidRPr="00AE4809">
              <w:t xml:space="preserve">Не требуется </w:t>
            </w:r>
          </w:p>
          <w:p w14:paraId="615AB4B3" w14:textId="77777777" w:rsidR="00C3141D" w:rsidRPr="00D52224" w:rsidRDefault="00C3141D" w:rsidP="00A06D9F">
            <w:pPr>
              <w:spacing w:before="120"/>
              <w:ind w:left="34" w:firstLine="284"/>
              <w:rPr>
                <w:rFonts w:eastAsia="Times New Roman"/>
              </w:rPr>
            </w:pPr>
          </w:p>
        </w:tc>
      </w:tr>
      <w:tr w:rsidR="00C3141D" w:rsidRPr="00AE4809" w14:paraId="41A73088" w14:textId="77777777" w:rsidTr="004D3039">
        <w:tc>
          <w:tcPr>
            <w:tcW w:w="738" w:type="dxa"/>
            <w:tcBorders>
              <w:top w:val="single" w:sz="4" w:space="0" w:color="auto"/>
              <w:left w:val="single" w:sz="4" w:space="0" w:color="auto"/>
              <w:bottom w:val="single" w:sz="4" w:space="0" w:color="auto"/>
              <w:right w:val="single" w:sz="4" w:space="0" w:color="auto"/>
            </w:tcBorders>
          </w:tcPr>
          <w:p w14:paraId="1384F4EC" w14:textId="77777777" w:rsidR="00C3141D" w:rsidRDefault="00FA7A25" w:rsidP="000D740C">
            <w:pPr>
              <w:tabs>
                <w:tab w:val="left" w:pos="-250"/>
              </w:tabs>
              <w:ind w:right="176"/>
            </w:pPr>
            <w:r>
              <w:t>21.</w:t>
            </w:r>
          </w:p>
          <w:p w14:paraId="6EB4B369" w14:textId="77777777" w:rsidR="00FA7A25" w:rsidRPr="00C7662F" w:rsidRDefault="00FA7A25" w:rsidP="000D740C">
            <w:pPr>
              <w:tabs>
                <w:tab w:val="left" w:pos="-250"/>
              </w:tabs>
              <w:ind w:right="176"/>
            </w:pPr>
          </w:p>
        </w:tc>
        <w:tc>
          <w:tcPr>
            <w:tcW w:w="2381" w:type="dxa"/>
            <w:tcBorders>
              <w:top w:val="single" w:sz="4" w:space="0" w:color="auto"/>
              <w:left w:val="single" w:sz="4" w:space="0" w:color="auto"/>
              <w:bottom w:val="single" w:sz="4" w:space="0" w:color="auto"/>
              <w:right w:val="single" w:sz="4" w:space="0" w:color="auto"/>
            </w:tcBorders>
          </w:tcPr>
          <w:p w14:paraId="2553AD65" w14:textId="77777777" w:rsidR="00C3141D" w:rsidRPr="00D52224" w:rsidRDefault="00C3141D" w:rsidP="00A06D9F">
            <w:pPr>
              <w:rPr>
                <w:rFonts w:eastAsia="Times New Roman"/>
              </w:rPr>
            </w:pPr>
            <w:r w:rsidRPr="00D52224">
              <w:rPr>
                <w:rFonts w:eastAsia="Times New Roman"/>
              </w:rPr>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162FC50D" w14:textId="77777777" w:rsidR="00C3141D" w:rsidRPr="00D52224" w:rsidRDefault="00C3141D" w:rsidP="00A06D9F">
            <w:pPr>
              <w:ind w:left="34" w:hanging="1"/>
              <w:rPr>
                <w:rFonts w:eastAsia="Times New Roman"/>
              </w:rPr>
            </w:pPr>
            <w:r w:rsidRPr="00D52224">
              <w:rPr>
                <w:rFonts w:eastAsia="Times New Roman"/>
              </w:rPr>
              <w:t>Русский</w:t>
            </w:r>
          </w:p>
        </w:tc>
      </w:tr>
      <w:tr w:rsidR="00C3141D" w:rsidRPr="00AE4809" w14:paraId="3DD040B2" w14:textId="77777777" w:rsidTr="004D3039">
        <w:tc>
          <w:tcPr>
            <w:tcW w:w="738" w:type="dxa"/>
            <w:tcBorders>
              <w:top w:val="single" w:sz="4" w:space="0" w:color="auto"/>
              <w:left w:val="single" w:sz="4" w:space="0" w:color="auto"/>
              <w:bottom w:val="single" w:sz="4" w:space="0" w:color="auto"/>
              <w:right w:val="single" w:sz="4" w:space="0" w:color="auto"/>
            </w:tcBorders>
          </w:tcPr>
          <w:p w14:paraId="45FD9CB6" w14:textId="77777777" w:rsidR="00C3141D" w:rsidRDefault="00FA7A25" w:rsidP="000D740C">
            <w:pPr>
              <w:tabs>
                <w:tab w:val="left" w:pos="-250"/>
              </w:tabs>
              <w:ind w:right="176"/>
              <w:rPr>
                <w:rFonts w:eastAsia="Times New Roman"/>
              </w:rPr>
            </w:pPr>
            <w:bookmarkStart w:id="28" w:name="_Ref378853535"/>
            <w:r>
              <w:rPr>
                <w:rFonts w:eastAsia="Times New Roman"/>
              </w:rPr>
              <w:t>22.</w:t>
            </w:r>
          </w:p>
          <w:p w14:paraId="2D71BAA6" w14:textId="77777777" w:rsidR="00FA7A25" w:rsidRPr="00D52224" w:rsidRDefault="00FA7A25" w:rsidP="000D740C">
            <w:pPr>
              <w:tabs>
                <w:tab w:val="left" w:pos="-250"/>
              </w:tabs>
              <w:ind w:right="176"/>
              <w:rPr>
                <w:rFonts w:eastAsia="Times New Roman"/>
              </w:rPr>
            </w:pPr>
          </w:p>
        </w:tc>
        <w:bookmarkEnd w:id="28"/>
        <w:tc>
          <w:tcPr>
            <w:tcW w:w="2381" w:type="dxa"/>
            <w:tcBorders>
              <w:top w:val="single" w:sz="4" w:space="0" w:color="auto"/>
              <w:left w:val="single" w:sz="4" w:space="0" w:color="auto"/>
              <w:bottom w:val="single" w:sz="4" w:space="0" w:color="auto"/>
              <w:right w:val="single" w:sz="4" w:space="0" w:color="auto"/>
            </w:tcBorders>
          </w:tcPr>
          <w:p w14:paraId="7F12458C" w14:textId="77777777" w:rsidR="00C3141D" w:rsidRPr="00D52224" w:rsidRDefault="00C3141D" w:rsidP="00A06D9F">
            <w:pPr>
              <w:rPr>
                <w:rFonts w:eastAsia="Times New Roman"/>
              </w:rPr>
            </w:pPr>
            <w:r w:rsidRPr="00D52224">
              <w:rPr>
                <w:rFonts w:eastAsia="Times New Roman"/>
              </w:rPr>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7B03047E" w14:textId="77777777" w:rsidR="00C3141D" w:rsidRPr="00D52224" w:rsidRDefault="00C3141D" w:rsidP="00A06D9F">
            <w:pPr>
              <w:ind w:hanging="1"/>
              <w:rPr>
                <w:rFonts w:eastAsia="Times New Roman"/>
              </w:rPr>
            </w:pPr>
            <w:r w:rsidRPr="00D52224">
              <w:rPr>
                <w:rFonts w:eastAsia="Times New Roman"/>
              </w:rPr>
              <w:t>Российский рубль</w:t>
            </w:r>
          </w:p>
        </w:tc>
      </w:tr>
      <w:tr w:rsidR="00C3141D" w:rsidRPr="00AE4809" w14:paraId="169BFDA0" w14:textId="77777777" w:rsidTr="004D3039">
        <w:tc>
          <w:tcPr>
            <w:tcW w:w="738" w:type="dxa"/>
            <w:tcBorders>
              <w:top w:val="single" w:sz="4" w:space="0" w:color="auto"/>
              <w:left w:val="single" w:sz="4" w:space="0" w:color="auto"/>
              <w:bottom w:val="single" w:sz="4" w:space="0" w:color="auto"/>
              <w:right w:val="single" w:sz="4" w:space="0" w:color="auto"/>
            </w:tcBorders>
          </w:tcPr>
          <w:p w14:paraId="794ECE4B" w14:textId="77777777" w:rsidR="00C3141D" w:rsidRDefault="00C3141D" w:rsidP="000D740C">
            <w:pPr>
              <w:tabs>
                <w:tab w:val="left" w:pos="-250"/>
              </w:tabs>
              <w:ind w:right="176"/>
              <w:rPr>
                <w:rFonts w:eastAsia="Times New Roman"/>
              </w:rPr>
            </w:pPr>
          </w:p>
          <w:p w14:paraId="5F4D0715" w14:textId="77777777" w:rsidR="00FA7A25" w:rsidRDefault="00FA7A25" w:rsidP="000D740C">
            <w:pPr>
              <w:tabs>
                <w:tab w:val="left" w:pos="-250"/>
              </w:tabs>
              <w:ind w:right="176"/>
              <w:rPr>
                <w:rFonts w:eastAsia="Times New Roman"/>
              </w:rPr>
            </w:pPr>
            <w:r>
              <w:rPr>
                <w:rFonts w:eastAsia="Times New Roman"/>
              </w:rPr>
              <w:t>23.</w:t>
            </w:r>
          </w:p>
          <w:p w14:paraId="2915A9F1" w14:textId="77777777" w:rsidR="00FA7A25" w:rsidRPr="00D52224" w:rsidRDefault="00FA7A25" w:rsidP="000D740C">
            <w:pPr>
              <w:tabs>
                <w:tab w:val="left" w:pos="-250"/>
              </w:tabs>
              <w:ind w:right="176"/>
              <w:rPr>
                <w:rFonts w:eastAsia="Times New Roman"/>
              </w:rPr>
            </w:pPr>
          </w:p>
        </w:tc>
        <w:tc>
          <w:tcPr>
            <w:tcW w:w="2381" w:type="dxa"/>
            <w:tcBorders>
              <w:top w:val="single" w:sz="4" w:space="0" w:color="auto"/>
              <w:left w:val="single" w:sz="4" w:space="0" w:color="auto"/>
              <w:bottom w:val="single" w:sz="4" w:space="0" w:color="auto"/>
              <w:right w:val="single" w:sz="4" w:space="0" w:color="auto"/>
            </w:tcBorders>
          </w:tcPr>
          <w:p w14:paraId="3F2538F3" w14:textId="77777777" w:rsidR="00C3141D" w:rsidRPr="00D52224" w:rsidRDefault="00C3141D" w:rsidP="00A06D9F">
            <w:pPr>
              <w:rPr>
                <w:rFonts w:eastAsia="Times New Roman"/>
              </w:rPr>
            </w:pPr>
            <w:r w:rsidRPr="00D52224">
              <w:rPr>
                <w:rFonts w:eastAsia="Times New Roman"/>
              </w:rPr>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1206972D" w14:textId="77777777" w:rsidR="00C3141D" w:rsidRPr="00D52224" w:rsidRDefault="00C3141D" w:rsidP="00A06D9F">
            <w:pPr>
              <w:ind w:firstLine="459"/>
              <w:rPr>
                <w:rFonts w:eastAsia="Times New Roman"/>
              </w:rPr>
            </w:pPr>
            <w:r w:rsidRPr="00D52224">
              <w:rPr>
                <w:rFonts w:eastAsia="Times New Roman"/>
              </w:rPr>
              <w:t xml:space="preserve">Закупочная комиссия по результатам основного этапа закупки (оценки и сопоставления Заявок) вправе принять решение о проведении </w:t>
            </w:r>
            <w:r>
              <w:rPr>
                <w:b/>
                <w:bCs/>
              </w:rPr>
              <w:t>однократной</w:t>
            </w:r>
            <w:r w:rsidRPr="00D52224">
              <w:rPr>
                <w:rFonts w:eastAsia="Times New Roman"/>
              </w:rPr>
              <w:t xml:space="preserve"> переторжки, т.е. предоставлении Участникам возможности добровольно повысить предпочтительность </w:t>
            </w:r>
            <w:r>
              <w:rPr>
                <w:rFonts w:eastAsia="Times New Roman"/>
              </w:rPr>
              <w:t>сво</w:t>
            </w:r>
            <w:r w:rsidRPr="00D52224">
              <w:rPr>
                <w:rFonts w:eastAsia="Times New Roman"/>
              </w:rPr>
              <w:t>их заявок путем добровольного снижения первоначально указанно</w:t>
            </w:r>
            <w:r>
              <w:rPr>
                <w:rFonts w:eastAsia="Times New Roman"/>
              </w:rPr>
              <w:t>го</w:t>
            </w:r>
            <w:r w:rsidRPr="00D52224">
              <w:rPr>
                <w:rFonts w:eastAsia="Times New Roman"/>
              </w:rPr>
              <w:t xml:space="preserve"> в Заявке </w:t>
            </w:r>
            <w:r>
              <w:rPr>
                <w:rFonts w:eastAsia="Times New Roman"/>
              </w:rPr>
              <w:t>о</w:t>
            </w:r>
            <w:r w:rsidRPr="00D52224">
              <w:rPr>
                <w:rFonts w:eastAsia="Times New Roman"/>
              </w:rPr>
              <w:t xml:space="preserve">сновного коэффициента снижения, дополнительного коэффициента снижения </w:t>
            </w:r>
            <w:r>
              <w:rPr>
                <w:rFonts w:eastAsia="Times New Roman"/>
              </w:rPr>
              <w:t xml:space="preserve">(при его наличии) </w:t>
            </w:r>
            <w:r w:rsidRPr="00D52224">
              <w:rPr>
                <w:rFonts w:eastAsia="Times New Roman"/>
              </w:rPr>
              <w:t xml:space="preserve">и/или улучшения неценовых предложений, содержащихся в Заявке, если такие предложения в соответствии с пунктом </w:t>
            </w:r>
            <w:r w:rsidRPr="00D52224">
              <w:rPr>
                <w:rFonts w:eastAsia="Times New Roman"/>
              </w:rPr>
              <w:fldChar w:fldCharType="begin"/>
            </w:r>
            <w:r w:rsidRPr="00D52224">
              <w:rPr>
                <w:rFonts w:eastAsia="Times New Roman"/>
              </w:rPr>
              <w:instrText xml:space="preserve"> REF _Ref378109129 \r \h </w:instrText>
            </w:r>
            <w:r>
              <w:rPr>
                <w:rFonts w:eastAsia="Times New Roman"/>
              </w:rPr>
              <w:instrText xml:space="preserve"> \* MERGEFORMAT </w:instrText>
            </w:r>
            <w:r w:rsidRPr="00D52224">
              <w:rPr>
                <w:rFonts w:eastAsia="Times New Roman"/>
              </w:rPr>
            </w:r>
            <w:r w:rsidRPr="00D52224">
              <w:rPr>
                <w:rFonts w:eastAsia="Times New Roman"/>
              </w:rPr>
              <w:fldChar w:fldCharType="separate"/>
            </w:r>
            <w:r>
              <w:rPr>
                <w:rFonts w:eastAsia="Times New Roman"/>
              </w:rPr>
              <w:t>17</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color w:val="0000FF"/>
                  <w:u w:val="single"/>
                </w:rPr>
                <w:t>раздела II «Информационная карта»</w:t>
              </w:r>
            </w:hyperlink>
            <w:r w:rsidRPr="00D52224">
              <w:rPr>
                <w:rFonts w:eastAsia="Times New Roman"/>
                <w:iCs/>
              </w:rPr>
              <w:t xml:space="preserve"> Документации о закупке</w:t>
            </w:r>
            <w:r w:rsidRPr="00D52224">
              <w:rPr>
                <w:rFonts w:eastAsia="Times New Roman"/>
              </w:rPr>
              <w:t xml:space="preserve"> являются критериями оценки и сопоставления заявок. </w:t>
            </w:r>
          </w:p>
          <w:p w14:paraId="21E2451C" w14:textId="77777777" w:rsidR="00C3141D" w:rsidRPr="0004629F" w:rsidRDefault="00C3141D" w:rsidP="00A06D9F">
            <w:pPr>
              <w:pStyle w:val="rvps9"/>
              <w:ind w:firstLine="459"/>
            </w:pPr>
            <w:r>
              <w:t xml:space="preserve">1.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0081F9A6" w14:textId="77777777" w:rsidR="00C3141D" w:rsidRPr="0004629F" w:rsidRDefault="00C3141D" w:rsidP="00A06D9F">
            <w:pPr>
              <w:ind w:firstLine="459"/>
              <w:rPr>
                <w:rFonts w:eastAsia="Times New Roman"/>
              </w:rPr>
            </w:pPr>
            <w:r>
              <w:rPr>
                <w:rFonts w:eastAsia="Times New Roman"/>
              </w:rPr>
              <w:t xml:space="preserve">2. </w:t>
            </w:r>
            <w:r w:rsidRPr="00D52224">
              <w:rPr>
                <w:rFonts w:eastAsia="Times New Roman"/>
              </w:rPr>
              <w:t>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w:t>
            </w:r>
            <w:r>
              <w:rPr>
                <w:rFonts w:eastAsia="Times New Roman"/>
              </w:rPr>
              <w:t xml:space="preserve">твует прежняя редакция Заявки. </w:t>
            </w:r>
          </w:p>
          <w:p w14:paraId="15530ACE" w14:textId="77777777" w:rsidR="00C3141D" w:rsidRPr="0004629F" w:rsidRDefault="00C3141D" w:rsidP="00A06D9F">
            <w:pPr>
              <w:ind w:firstLine="459"/>
              <w:rPr>
                <w:rFonts w:eastAsia="Times New Roman"/>
              </w:rPr>
            </w:pPr>
            <w:r>
              <w:rPr>
                <w:rFonts w:eastAsia="Times New Roman"/>
              </w:rPr>
              <w:t xml:space="preserve">3. </w:t>
            </w:r>
            <w:r w:rsidRPr="00D52224">
              <w:rPr>
                <w:rFonts w:eastAsia="Times New Roman"/>
              </w:rPr>
              <w:t xml:space="preserve">В случаях, когда Открытый запрос предложений признан несостоявшимся в связи с тем, что только один </w:t>
            </w:r>
            <w:r>
              <w:rPr>
                <w:rFonts w:eastAsia="Times New Roman"/>
              </w:rPr>
              <w:t>Участник</w:t>
            </w:r>
            <w:r w:rsidRPr="00D52224">
              <w:rPr>
                <w:rFonts w:eastAsia="Times New Roman"/>
              </w:rPr>
              <w:t xml:space="preserve"> признан Участником и Заявка им не отозвана Заказчик вправе направить такому Участнику предложение об улучшении Участником </w:t>
            </w:r>
            <w:r>
              <w:rPr>
                <w:rFonts w:eastAsia="Times New Roman"/>
              </w:rPr>
              <w:t>первоначальных сведений Заявки.</w:t>
            </w:r>
          </w:p>
          <w:p w14:paraId="2DD24ED7" w14:textId="77777777" w:rsidR="00C3141D" w:rsidRDefault="00C3141D" w:rsidP="00A06D9F">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w:t>
            </w:r>
            <w:r w:rsidRPr="001A6260">
              <w:t>величины основного коэффициента снижения</w:t>
            </w:r>
            <w:r>
              <w:t xml:space="preserve">. </w:t>
            </w:r>
          </w:p>
          <w:p w14:paraId="78275074" w14:textId="77777777" w:rsidR="00C3141D" w:rsidRDefault="00C3141D" w:rsidP="00A06D9F">
            <w:pPr>
              <w:pStyle w:val="rvps9"/>
              <w:ind w:firstLine="459"/>
            </w:pPr>
            <w:r>
              <w:t xml:space="preserve">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w:t>
            </w:r>
            <w:r w:rsidRPr="001A6260">
              <w:t xml:space="preserve">величине </w:t>
            </w:r>
            <w:r w:rsidRPr="001A6260">
              <w:lastRenderedPageBreak/>
              <w:t>основного коэффициента снижения</w:t>
            </w:r>
            <w:r>
              <w:t>, шаг переторжки/диапазон шага переторжки.</w:t>
            </w:r>
          </w:p>
          <w:p w14:paraId="17465922" w14:textId="77777777" w:rsidR="00C3141D" w:rsidRDefault="00C3141D" w:rsidP="00A06D9F">
            <w:pPr>
              <w:pStyle w:val="rvps9"/>
              <w:ind w:firstLine="459"/>
            </w:pPr>
            <w:r>
              <w:t xml:space="preserve">Переторжка проводится путем снижения </w:t>
            </w:r>
            <w:r w:rsidRPr="001A6260">
              <w:t xml:space="preserve">основного коэффициента </w:t>
            </w:r>
            <w:proofErr w:type="gramStart"/>
            <w:r w:rsidRPr="001A6260">
              <w:t>снижения</w:t>
            </w:r>
            <w:proofErr w:type="gramEnd"/>
            <w:r w:rsidRPr="001A6260">
              <w:t xml:space="preserve"> предложенного</w:t>
            </w:r>
            <w:r w:rsidRPr="001A6260" w:rsidDel="001A6260">
              <w:t xml:space="preserve"> </w:t>
            </w:r>
            <w:r>
              <w:t>Участником закупки в своей заявке на величину «Шага переторжки».</w:t>
            </w:r>
          </w:p>
          <w:p w14:paraId="00D62746" w14:textId="77777777" w:rsidR="00C3141D" w:rsidRDefault="00C3141D" w:rsidP="00A06D9F">
            <w:pPr>
              <w:pStyle w:val="rvps9"/>
              <w:ind w:firstLine="459"/>
            </w:pPr>
            <w:r>
              <w:t xml:space="preserve">Если в течение указанного в протоколе основного этапа Закупки времени приема предложений Участника о </w:t>
            </w:r>
            <w:r w:rsidRPr="001A6260">
              <w:t>величине основного коэффициента снижения</w:t>
            </w:r>
            <w:r>
              <w:t xml:space="preserve"> ни одного предложения не поступило или не поступило ни одного предложения о более низкой </w:t>
            </w:r>
            <w:r w:rsidRPr="001A6260">
              <w:t>величине основного коэффициента снижения</w:t>
            </w:r>
            <w:r>
              <w:t>, переторжка автоматически завершается.</w:t>
            </w:r>
          </w:p>
          <w:p w14:paraId="32AD6B91" w14:textId="77777777" w:rsidR="00C3141D" w:rsidRDefault="00C3141D" w:rsidP="00A06D9F">
            <w:pPr>
              <w:pStyle w:val="rvps9"/>
              <w:ind w:firstLine="459"/>
            </w:pPr>
            <w:r>
              <w:t xml:space="preserve">В случае если Участником предложена </w:t>
            </w:r>
            <w:r w:rsidRPr="001A6260">
              <w:t>величина основного коэффициента снижения</w:t>
            </w:r>
            <w:r>
              <w:t xml:space="preserve">, равная </w:t>
            </w:r>
            <w:r w:rsidRPr="001A6260">
              <w:t>величине основного коэффициента снижения</w:t>
            </w:r>
            <w:r>
              <w:t xml:space="preserve">, предложенной другим Участником, лучшим признается предложение о </w:t>
            </w:r>
            <w:r w:rsidRPr="001A6260">
              <w:t>величине основного коэффициента снижения</w:t>
            </w:r>
            <w:r>
              <w:t>, поступившее ранее.</w:t>
            </w:r>
          </w:p>
          <w:p w14:paraId="420469ED" w14:textId="77777777" w:rsidR="00C3141D" w:rsidRDefault="00C3141D" w:rsidP="00A06D9F">
            <w:pPr>
              <w:pStyle w:val="rvps9"/>
              <w:ind w:firstLine="459"/>
            </w:pPr>
            <w:r>
              <w:t>По итогам переторжки на ЭТП в режиме реального времени составляется протокол переторжки.</w:t>
            </w:r>
          </w:p>
          <w:p w14:paraId="3E607CAE" w14:textId="7C23D23C" w:rsidR="00C3141D" w:rsidRPr="00DB1EDE" w:rsidRDefault="00C3141D" w:rsidP="00A06D9F">
            <w:pPr>
              <w:pStyle w:val="rvps9"/>
              <w:ind w:firstLine="459"/>
            </w:pPr>
          </w:p>
        </w:tc>
      </w:tr>
      <w:tr w:rsidR="00C3141D" w:rsidRPr="00AE4809" w14:paraId="37FEE155" w14:textId="77777777" w:rsidTr="004D3039">
        <w:tc>
          <w:tcPr>
            <w:tcW w:w="738" w:type="dxa"/>
            <w:tcBorders>
              <w:top w:val="single" w:sz="4" w:space="0" w:color="auto"/>
              <w:left w:val="single" w:sz="4" w:space="0" w:color="auto"/>
              <w:bottom w:val="single" w:sz="4" w:space="0" w:color="auto"/>
              <w:right w:val="single" w:sz="4" w:space="0" w:color="auto"/>
            </w:tcBorders>
          </w:tcPr>
          <w:p w14:paraId="795D9181" w14:textId="77777777" w:rsidR="00C3141D" w:rsidRDefault="00FA7A25" w:rsidP="000D740C">
            <w:pPr>
              <w:tabs>
                <w:tab w:val="left" w:pos="-250"/>
              </w:tabs>
              <w:ind w:right="176"/>
              <w:rPr>
                <w:rFonts w:eastAsia="Times New Roman"/>
              </w:rPr>
            </w:pPr>
            <w:r>
              <w:rPr>
                <w:rFonts w:eastAsia="Times New Roman"/>
              </w:rPr>
              <w:lastRenderedPageBreak/>
              <w:t>24.</w:t>
            </w:r>
          </w:p>
          <w:p w14:paraId="15A3EC6A" w14:textId="77777777" w:rsidR="00FA7A25" w:rsidRPr="00D52224" w:rsidRDefault="00FA7A25" w:rsidP="000D740C">
            <w:pPr>
              <w:tabs>
                <w:tab w:val="left" w:pos="-250"/>
              </w:tabs>
              <w:ind w:right="176"/>
              <w:rPr>
                <w:rFonts w:eastAsia="Times New Roman"/>
              </w:rPr>
            </w:pPr>
          </w:p>
        </w:tc>
        <w:tc>
          <w:tcPr>
            <w:tcW w:w="2381" w:type="dxa"/>
            <w:tcBorders>
              <w:top w:val="single" w:sz="4" w:space="0" w:color="auto"/>
              <w:left w:val="single" w:sz="4" w:space="0" w:color="auto"/>
              <w:bottom w:val="single" w:sz="4" w:space="0" w:color="auto"/>
              <w:right w:val="single" w:sz="4" w:space="0" w:color="auto"/>
            </w:tcBorders>
          </w:tcPr>
          <w:p w14:paraId="4CB15D5F" w14:textId="77777777" w:rsidR="00C3141D" w:rsidRPr="00D52224" w:rsidRDefault="00C3141D" w:rsidP="00A06D9F">
            <w:pPr>
              <w:rPr>
                <w:rFonts w:eastAsia="Times New Roman"/>
              </w:rPr>
            </w:pPr>
            <w:r w:rsidRPr="00D52224">
              <w:rPr>
                <w:rFonts w:eastAsia="Times New Roman"/>
              </w:rPr>
              <w:t>Внесение изменений в настоящую Документацию</w:t>
            </w:r>
          </w:p>
        </w:tc>
        <w:tc>
          <w:tcPr>
            <w:tcW w:w="7796" w:type="dxa"/>
            <w:tcBorders>
              <w:top w:val="single" w:sz="4" w:space="0" w:color="auto"/>
              <w:left w:val="single" w:sz="4" w:space="0" w:color="auto"/>
              <w:bottom w:val="single" w:sz="4" w:space="0" w:color="auto"/>
              <w:right w:val="single" w:sz="4" w:space="0" w:color="auto"/>
            </w:tcBorders>
          </w:tcPr>
          <w:p w14:paraId="4B57EE90" w14:textId="77777777" w:rsidR="00C3141D" w:rsidRPr="00D52224" w:rsidRDefault="00C3141D" w:rsidP="00A06D9F">
            <w:pPr>
              <w:ind w:firstLine="459"/>
              <w:rPr>
                <w:rFonts w:eastAsia="Times New Roman"/>
              </w:rPr>
            </w:pPr>
            <w:r w:rsidRPr="00D52224">
              <w:rPr>
                <w:rFonts w:eastAsia="Times New Roman"/>
              </w:rP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14:paraId="0767D71E" w14:textId="60C7969C" w:rsidR="00C3141D" w:rsidRPr="00D52224" w:rsidRDefault="00C3141D" w:rsidP="00A06D9F">
            <w:pPr>
              <w:ind w:firstLine="459"/>
              <w:rPr>
                <w:rFonts w:eastAsia="Times New Roman"/>
              </w:rPr>
            </w:pPr>
            <w:r w:rsidRPr="00D52224">
              <w:rPr>
                <w:rFonts w:eastAsia="Times New Roman"/>
              </w:rPr>
              <w:t xml:space="preserve">Изменения, вносимые в Извещение о закупке, Документацию о закупке размещаются Заказчиком </w:t>
            </w:r>
            <w:r>
              <w:rPr>
                <w:rFonts w:eastAsia="Times New Roman"/>
              </w:rPr>
              <w:t>в ЕИС</w:t>
            </w:r>
            <w:r w:rsidRPr="00D52224">
              <w:rPr>
                <w:rFonts w:eastAsia="Times New Roman"/>
              </w:rPr>
              <w:t xml:space="preserve">, на ЭТП, а также официальном сайте </w:t>
            </w:r>
            <w:r w:rsidR="006F6BDF">
              <w:rPr>
                <w:rFonts w:eastAsia="Times New Roman"/>
              </w:rPr>
              <w:t>ООО «РТК ИТ»</w:t>
            </w:r>
            <w:r w:rsidRPr="00D52224">
              <w:rPr>
                <w:rFonts w:eastAsia="Times New Roman"/>
              </w:rPr>
              <w:t xml:space="preserve"> не позднее, чем в течение 3 (трёх) дней со дня принятия решения о внесении изменений.</w:t>
            </w:r>
          </w:p>
          <w:p w14:paraId="35B45458" w14:textId="77777777" w:rsidR="00C3141D" w:rsidRPr="00D52224" w:rsidRDefault="00C3141D" w:rsidP="00A06D9F">
            <w:pPr>
              <w:ind w:firstLine="459"/>
              <w:rPr>
                <w:rFonts w:eastAsia="Times New Roman"/>
              </w:rPr>
            </w:pPr>
            <w:r w:rsidRPr="00D52224">
              <w:rPr>
                <w:rFonts w:eastAsia="Times New Roman"/>
              </w:rPr>
              <w:t>Любые изменения, вносимые в Извещение о закупке, настоящую Документацию, являются её неотъемлемой частью.</w:t>
            </w:r>
          </w:p>
          <w:p w14:paraId="62148185" w14:textId="77777777" w:rsidR="00C3141D" w:rsidRPr="00D52224" w:rsidRDefault="00C3141D" w:rsidP="00A06D9F">
            <w:pPr>
              <w:ind w:firstLine="459"/>
              <w:rPr>
                <w:rFonts w:eastAsia="Times New Roman"/>
              </w:rPr>
            </w:pPr>
            <w:r w:rsidRPr="00D52224">
              <w:rPr>
                <w:rFonts w:eastAsia="Times New Roman"/>
              </w:rPr>
              <w:t xml:space="preserve">Заказчик вправе принять решение о продлении срока окончания подачи Заявок в любое время до даты истечения такого срока. </w:t>
            </w:r>
          </w:p>
          <w:p w14:paraId="47B9A515" w14:textId="77777777" w:rsidR="00C3141D" w:rsidRPr="00D52224" w:rsidRDefault="00C3141D" w:rsidP="00A06D9F">
            <w:pPr>
              <w:ind w:firstLine="459"/>
              <w:rPr>
                <w:rFonts w:eastAsia="Times New Roman"/>
              </w:rPr>
            </w:pPr>
            <w:r w:rsidRPr="00D52977">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14:paraId="48175764" w14:textId="77777777" w:rsidR="00C3141D" w:rsidRPr="00D52224" w:rsidRDefault="00C3141D" w:rsidP="00C3141D">
      <w:pPr>
        <w:rPr>
          <w:rFonts w:eastAsia="Times New Roman"/>
          <w:sz w:val="2"/>
          <w:szCs w:val="2"/>
        </w:rPr>
      </w:pPr>
      <w:r w:rsidRPr="00D52224">
        <w:rPr>
          <w:rFonts w:eastAsia="Times New Roman"/>
        </w:rPr>
        <w:br w:type="page"/>
      </w:r>
    </w:p>
    <w:p w14:paraId="4280652E" w14:textId="77777777" w:rsidR="00C3141D" w:rsidRPr="00D4681F" w:rsidRDefault="00C3141D" w:rsidP="00D4681F">
      <w:pPr>
        <w:keepNext/>
        <w:tabs>
          <w:tab w:val="left" w:pos="6424"/>
        </w:tabs>
        <w:spacing w:after="120"/>
        <w:ind w:left="788" w:hanging="357"/>
        <w:outlineLvl w:val="0"/>
        <w:rPr>
          <w:rFonts w:eastAsia="MS Mincho"/>
          <w:b/>
          <w:bCs/>
          <w:i/>
          <w:color w:val="17365D"/>
          <w:kern w:val="32"/>
          <w:sz w:val="26"/>
          <w:szCs w:val="26"/>
          <w:lang w:val="x-none" w:eastAsia="x-none"/>
        </w:rPr>
      </w:pPr>
      <w:bookmarkStart w:id="29" w:name="_2.3._Требования_к"/>
      <w:bookmarkStart w:id="30" w:name="_2.2._Требования_к"/>
      <w:bookmarkStart w:id="31" w:name="_Toc16755653"/>
      <w:bookmarkEnd w:id="29"/>
      <w:bookmarkEnd w:id="30"/>
      <w:r w:rsidRPr="00D4681F">
        <w:rPr>
          <w:rFonts w:eastAsia="MS Mincho"/>
          <w:b/>
          <w:bCs/>
          <w:i/>
          <w:color w:val="17365D"/>
          <w:kern w:val="32"/>
          <w:sz w:val="26"/>
          <w:szCs w:val="26"/>
          <w:lang w:val="x-none" w:eastAsia="x-none"/>
        </w:rPr>
        <w:lastRenderedPageBreak/>
        <w:t>2.2. Требования к Заявке на участие в закупке</w:t>
      </w:r>
      <w:bookmarkEnd w:id="31"/>
    </w:p>
    <w:tbl>
      <w:tblPr>
        <w:tblW w:w="10764" w:type="dxa"/>
        <w:tblInd w:w="-318" w:type="dxa"/>
        <w:tblLayout w:type="fixed"/>
        <w:tblLook w:val="0000" w:firstRow="0" w:lastRow="0" w:firstColumn="0" w:lastColumn="0" w:noHBand="0" w:noVBand="0"/>
      </w:tblPr>
      <w:tblGrid>
        <w:gridCol w:w="597"/>
        <w:gridCol w:w="2585"/>
        <w:gridCol w:w="7582"/>
      </w:tblGrid>
      <w:tr w:rsidR="00C3141D" w:rsidRPr="00AE4809" w14:paraId="57B07CC8" w14:textId="77777777" w:rsidTr="007A56DA">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14:paraId="52B664FC" w14:textId="77777777" w:rsidR="00C3141D" w:rsidRPr="00D52224" w:rsidRDefault="00C3141D" w:rsidP="00A06D9F">
            <w:pPr>
              <w:pStyle w:val="a6"/>
              <w:tabs>
                <w:tab w:val="clear" w:pos="4677"/>
                <w:tab w:val="clear" w:pos="9355"/>
              </w:tabs>
            </w:pPr>
            <w:r w:rsidRPr="00D52224">
              <w:t>№</w:t>
            </w:r>
          </w:p>
          <w:p w14:paraId="3A4CF821" w14:textId="77777777" w:rsidR="00C3141D" w:rsidRPr="00D52224" w:rsidRDefault="00C3141D" w:rsidP="00A06D9F">
            <w:pPr>
              <w:rPr>
                <w:rFonts w:eastAsia="Times New Roman"/>
              </w:rPr>
            </w:pPr>
            <w:r w:rsidRPr="00D52224">
              <w:rPr>
                <w:rFonts w:eastAsia="Times New Roman"/>
              </w:rPr>
              <w:t>п/п</w:t>
            </w:r>
          </w:p>
        </w:tc>
        <w:tc>
          <w:tcPr>
            <w:tcW w:w="2585" w:type="dxa"/>
            <w:tcBorders>
              <w:top w:val="single" w:sz="4" w:space="0" w:color="auto"/>
              <w:left w:val="single" w:sz="4" w:space="0" w:color="auto"/>
              <w:bottom w:val="single" w:sz="4" w:space="0" w:color="auto"/>
              <w:right w:val="single" w:sz="4" w:space="0" w:color="auto"/>
            </w:tcBorders>
            <w:shd w:val="clear" w:color="auto" w:fill="E6E6E6"/>
            <w:vAlign w:val="center"/>
          </w:tcPr>
          <w:p w14:paraId="35D7E900" w14:textId="77777777" w:rsidR="00C3141D" w:rsidRPr="00D52224" w:rsidRDefault="00C3141D" w:rsidP="00A06D9F">
            <w:pPr>
              <w:rPr>
                <w:rFonts w:eastAsia="Times New Roman"/>
              </w:rPr>
            </w:pPr>
            <w:r w:rsidRPr="00D52224">
              <w:rPr>
                <w:rFonts w:eastAsia="Times New Roman"/>
              </w:rPr>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371264C4" w14:textId="77777777" w:rsidR="00C3141D" w:rsidRPr="00D52224" w:rsidRDefault="00C3141D" w:rsidP="00A06D9F">
            <w:pPr>
              <w:rPr>
                <w:rFonts w:eastAsia="Times New Roman"/>
              </w:rPr>
            </w:pPr>
            <w:r w:rsidRPr="00D52224">
              <w:rPr>
                <w:rFonts w:eastAsia="Times New Roman"/>
              </w:rPr>
              <w:t>Содержание</w:t>
            </w:r>
          </w:p>
        </w:tc>
      </w:tr>
      <w:tr w:rsidR="00C3141D" w:rsidRPr="00AE4809" w14:paraId="7D2DF346" w14:textId="77777777" w:rsidTr="007A56DA">
        <w:tc>
          <w:tcPr>
            <w:tcW w:w="597" w:type="dxa"/>
            <w:tcBorders>
              <w:top w:val="single" w:sz="4" w:space="0" w:color="auto"/>
              <w:left w:val="single" w:sz="4" w:space="0" w:color="auto"/>
              <w:bottom w:val="single" w:sz="4" w:space="0" w:color="auto"/>
              <w:right w:val="single" w:sz="4" w:space="0" w:color="auto"/>
            </w:tcBorders>
          </w:tcPr>
          <w:p w14:paraId="28AFECBC" w14:textId="77777777" w:rsidR="00C3141D" w:rsidRPr="001230A8" w:rsidRDefault="00C3141D" w:rsidP="007A56DA">
            <w:pPr>
              <w:pStyle w:val="a4"/>
              <w:numPr>
                <w:ilvl w:val="0"/>
                <w:numId w:val="42"/>
              </w:numPr>
              <w:ind w:left="352"/>
              <w:jc w:val="left"/>
            </w:pPr>
          </w:p>
        </w:tc>
        <w:tc>
          <w:tcPr>
            <w:tcW w:w="2585" w:type="dxa"/>
            <w:tcBorders>
              <w:top w:val="single" w:sz="4" w:space="0" w:color="auto"/>
              <w:left w:val="single" w:sz="4" w:space="0" w:color="auto"/>
              <w:bottom w:val="single" w:sz="4" w:space="0" w:color="auto"/>
              <w:right w:val="single" w:sz="4" w:space="0" w:color="auto"/>
            </w:tcBorders>
          </w:tcPr>
          <w:p w14:paraId="0019A73E" w14:textId="77777777" w:rsidR="00C3141D" w:rsidRPr="00D52224" w:rsidRDefault="00C3141D" w:rsidP="00A06D9F">
            <w:pPr>
              <w:rPr>
                <w:rFonts w:eastAsia="Times New Roman"/>
              </w:rPr>
            </w:pPr>
            <w:r w:rsidRPr="00D52224">
              <w:rPr>
                <w:rFonts w:eastAsia="Times New Roman"/>
              </w:rPr>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733198D0" w14:textId="77777777" w:rsidR="00C3141D" w:rsidRPr="00D52224" w:rsidRDefault="00C3141D" w:rsidP="00A06D9F">
            <w:pPr>
              <w:ind w:firstLine="486"/>
              <w:rPr>
                <w:rFonts w:eastAsia="Times New Roman"/>
              </w:rPr>
            </w:pPr>
            <w:r w:rsidRPr="00D52224">
              <w:rPr>
                <w:rFonts w:eastAsia="Times New Roman"/>
              </w:rPr>
              <w:t>Заявки подаются в форме электронных документов непосредственно на ЭТП.</w:t>
            </w:r>
          </w:p>
          <w:p w14:paraId="50C0529B" w14:textId="77777777" w:rsidR="00C3141D" w:rsidRPr="00D52224" w:rsidRDefault="00C3141D" w:rsidP="00A06D9F">
            <w:pPr>
              <w:ind w:firstLine="486"/>
              <w:rPr>
                <w:rFonts w:eastAsia="Times New Roman"/>
              </w:rPr>
            </w:pPr>
            <w:r w:rsidRPr="00D52224">
              <w:rPr>
                <w:rFonts w:eastAsia="Times New Roman"/>
              </w:rPr>
              <w:t xml:space="preserve">Порядок подачи Заявок на ЭТП определяется Регламентом работы данной ЭТП.  </w:t>
            </w:r>
          </w:p>
        </w:tc>
      </w:tr>
      <w:tr w:rsidR="00C3141D" w:rsidRPr="00AE4809" w14:paraId="70AD2FD4" w14:textId="77777777" w:rsidTr="007A56DA">
        <w:tc>
          <w:tcPr>
            <w:tcW w:w="597" w:type="dxa"/>
            <w:tcBorders>
              <w:top w:val="single" w:sz="4" w:space="0" w:color="auto"/>
              <w:left w:val="single" w:sz="4" w:space="0" w:color="auto"/>
              <w:bottom w:val="single" w:sz="4" w:space="0" w:color="auto"/>
              <w:right w:val="single" w:sz="4" w:space="0" w:color="auto"/>
            </w:tcBorders>
          </w:tcPr>
          <w:p w14:paraId="66DAC501" w14:textId="77777777" w:rsidR="00C3141D" w:rsidRPr="001230A8" w:rsidRDefault="00C3141D" w:rsidP="007A56DA">
            <w:pPr>
              <w:pStyle w:val="a4"/>
              <w:numPr>
                <w:ilvl w:val="0"/>
                <w:numId w:val="42"/>
              </w:numPr>
              <w:ind w:left="470" w:hanging="357"/>
            </w:pPr>
          </w:p>
        </w:tc>
        <w:tc>
          <w:tcPr>
            <w:tcW w:w="2585" w:type="dxa"/>
            <w:tcBorders>
              <w:top w:val="single" w:sz="4" w:space="0" w:color="auto"/>
              <w:left w:val="single" w:sz="4" w:space="0" w:color="auto"/>
              <w:bottom w:val="single" w:sz="4" w:space="0" w:color="auto"/>
              <w:right w:val="single" w:sz="4" w:space="0" w:color="auto"/>
            </w:tcBorders>
          </w:tcPr>
          <w:p w14:paraId="71C4ABE0" w14:textId="77777777" w:rsidR="00C3141D" w:rsidRPr="00D52224" w:rsidRDefault="00C3141D" w:rsidP="00A06D9F">
            <w:pPr>
              <w:rPr>
                <w:rFonts w:eastAsia="Times New Roman"/>
              </w:rPr>
            </w:pPr>
            <w:r w:rsidRPr="00D52224">
              <w:rPr>
                <w:rFonts w:eastAsia="Times New Roman"/>
              </w:rPr>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21029B86" w14:textId="77777777" w:rsidR="00C3141D" w:rsidRPr="00D52224" w:rsidRDefault="00C3141D" w:rsidP="00A06D9F">
            <w:pPr>
              <w:ind w:firstLine="486"/>
              <w:rPr>
                <w:rFonts w:eastAsia="Times New Roman"/>
              </w:rPr>
            </w:pPr>
            <w:r>
              <w:rPr>
                <w:rFonts w:eastAsia="Times New Roman"/>
              </w:rPr>
              <w:t>Участник</w:t>
            </w:r>
            <w:r w:rsidRPr="00D52224">
              <w:rPr>
                <w:rFonts w:eastAsia="Times New Roman"/>
              </w:rPr>
              <w:t>, подавший Заявку на участие в Открытом запросе предложений, вправе изменить или отозвать Заявку в любое время до окончания срока подачи Заявок на участие в закупке</w:t>
            </w:r>
            <w:r>
              <w:rPr>
                <w:rFonts w:eastAsia="Times New Roman"/>
              </w:rPr>
              <w:t>, направив уведомление об этом оператору ЭТП</w:t>
            </w:r>
            <w:r w:rsidRPr="00D52224">
              <w:rPr>
                <w:rFonts w:eastAsia="Times New Roman"/>
              </w:rPr>
              <w:t>.</w:t>
            </w:r>
            <w:r>
              <w:rPr>
                <w:rFonts w:eastAsia="Times New Roman"/>
              </w:rPr>
              <w:t xml:space="preserve"> </w:t>
            </w:r>
          </w:p>
          <w:p w14:paraId="7C1533ED" w14:textId="77777777" w:rsidR="00C3141D" w:rsidRPr="00D52224" w:rsidRDefault="00C3141D" w:rsidP="00A06D9F">
            <w:pPr>
              <w:ind w:firstLine="486"/>
              <w:rPr>
                <w:rFonts w:eastAsia="Times New Roman"/>
              </w:rPr>
            </w:pPr>
            <w:r w:rsidRPr="00D52224">
              <w:rPr>
                <w:rFonts w:eastAsia="Times New Roman"/>
              </w:rPr>
              <w:t>Отзыв Заявки осуществляется средствами ЭТП в соответствии с Регламентом ЭТП.</w:t>
            </w:r>
          </w:p>
          <w:p w14:paraId="5475F98B" w14:textId="77777777" w:rsidR="00C3141D" w:rsidRPr="00D52224" w:rsidRDefault="00C3141D" w:rsidP="00A06D9F">
            <w:pPr>
              <w:ind w:firstLine="486"/>
              <w:rPr>
                <w:rFonts w:eastAsia="Times New Roman"/>
              </w:rPr>
            </w:pPr>
            <w:r w:rsidRPr="00D52224">
              <w:rPr>
                <w:rFonts w:eastAsia="Times New Roman"/>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4CF31972" w14:textId="77777777" w:rsidR="00C3141D" w:rsidRDefault="00C3141D" w:rsidP="00A06D9F">
            <w:pPr>
              <w:ind w:firstLine="486"/>
              <w:rPr>
                <w:rFonts w:eastAsia="Times New Roman"/>
              </w:rPr>
            </w:pPr>
            <w:r w:rsidRPr="00D52224">
              <w:rPr>
                <w:rFonts w:eastAsia="Times New Roman"/>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14:paraId="2523FCFD" w14:textId="77777777" w:rsidR="00C3141D" w:rsidRPr="00D52224" w:rsidRDefault="00C3141D" w:rsidP="00A06D9F">
            <w:pPr>
              <w:ind w:firstLine="486"/>
              <w:rPr>
                <w:rFonts w:eastAsia="Times New Roman"/>
              </w:rPr>
            </w:pPr>
            <w:r w:rsidRPr="00D729A7">
              <w:rPr>
                <w:rFonts w:eastAsia="Times New Roman"/>
              </w:rP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C3141D" w:rsidRPr="00AE4809" w14:paraId="1E465BA7" w14:textId="77777777" w:rsidTr="007A56DA">
        <w:tc>
          <w:tcPr>
            <w:tcW w:w="597" w:type="dxa"/>
            <w:tcBorders>
              <w:top w:val="single" w:sz="4" w:space="0" w:color="auto"/>
              <w:left w:val="single" w:sz="4" w:space="0" w:color="auto"/>
              <w:bottom w:val="single" w:sz="4" w:space="0" w:color="auto"/>
              <w:right w:val="single" w:sz="4" w:space="0" w:color="auto"/>
            </w:tcBorders>
          </w:tcPr>
          <w:p w14:paraId="3F10C184" w14:textId="77777777" w:rsidR="00C3141D" w:rsidRPr="001230A8" w:rsidRDefault="00C3141D" w:rsidP="007A56DA">
            <w:pPr>
              <w:pStyle w:val="a4"/>
              <w:numPr>
                <w:ilvl w:val="0"/>
                <w:numId w:val="42"/>
              </w:numPr>
              <w:ind w:left="470" w:hanging="357"/>
            </w:pPr>
            <w:bookmarkStart w:id="32" w:name="_Ref368314814"/>
          </w:p>
        </w:tc>
        <w:bookmarkEnd w:id="32"/>
        <w:tc>
          <w:tcPr>
            <w:tcW w:w="2585" w:type="dxa"/>
            <w:tcBorders>
              <w:top w:val="single" w:sz="4" w:space="0" w:color="auto"/>
              <w:left w:val="single" w:sz="4" w:space="0" w:color="auto"/>
              <w:bottom w:val="single" w:sz="4" w:space="0" w:color="auto"/>
              <w:right w:val="single" w:sz="4" w:space="0" w:color="auto"/>
            </w:tcBorders>
          </w:tcPr>
          <w:p w14:paraId="00DCB535" w14:textId="77777777" w:rsidR="00C3141D" w:rsidRPr="00D52224" w:rsidRDefault="00C3141D" w:rsidP="00A06D9F">
            <w:pPr>
              <w:pStyle w:val="a6"/>
              <w:tabs>
                <w:tab w:val="clear" w:pos="4677"/>
                <w:tab w:val="clear" w:pos="9355"/>
              </w:tabs>
            </w:pPr>
            <w:r w:rsidRPr="00D52224">
              <w:t xml:space="preserve">Документы, включаемые </w:t>
            </w:r>
            <w:r>
              <w:t>Участник</w:t>
            </w:r>
            <w:r w:rsidRPr="00D52224">
              <w:t xml:space="preserve">ом </w:t>
            </w:r>
            <w:r w:rsidRPr="00D52224" w:rsidDel="00782B65">
              <w:t xml:space="preserve"> </w:t>
            </w:r>
            <w:r w:rsidRPr="00D52224">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14:paraId="2E2053F9" w14:textId="77777777" w:rsidR="00C3141D" w:rsidRPr="00D52224" w:rsidRDefault="00C3141D" w:rsidP="00A06D9F">
            <w:pPr>
              <w:ind w:firstLine="488"/>
              <w:rPr>
                <w:rFonts w:eastAsia="Times New Roman"/>
              </w:rPr>
            </w:pPr>
            <w:bookmarkStart w:id="33" w:name="_Toc313349949"/>
            <w:bookmarkStart w:id="34" w:name="_Toc313350145"/>
            <w:bookmarkStart w:id="35" w:name="_Ref166246797"/>
            <w:r w:rsidRPr="00D52224">
              <w:rPr>
                <w:rFonts w:eastAsia="Times New Roman"/>
              </w:rPr>
              <w:t xml:space="preserve">Для участия в закупке </w:t>
            </w:r>
            <w:r>
              <w:rPr>
                <w:rFonts w:eastAsia="Times New Roman"/>
              </w:rPr>
              <w:t>Участник</w:t>
            </w:r>
            <w:r w:rsidRPr="00D52224">
              <w:rPr>
                <w:rFonts w:eastAsia="Times New Roman"/>
              </w:rPr>
              <w:t xml:space="preserve"> подает Заявку на участие в закупке в соответствии с формами документов, установленными                      </w:t>
            </w:r>
            <w:hyperlink w:anchor="_РАЗДЕЛ_III._ФОРМЫ" w:history="1">
              <w:r w:rsidRPr="00D52224">
                <w:rPr>
                  <w:rFonts w:eastAsia="Times New Roman"/>
                  <w:color w:val="0000FF"/>
                  <w:u w:val="single"/>
                </w:rPr>
                <w:t xml:space="preserve">в части III «ФОРМЫ ДЛЯ ЗАПОЛНЕНИЯ </w:t>
              </w:r>
              <w:r>
                <w:rPr>
                  <w:rFonts w:eastAsia="Times New Roman"/>
                  <w:color w:val="0000FF"/>
                  <w:u w:val="single"/>
                </w:rPr>
                <w:t>УЧАСТНИК</w:t>
              </w:r>
              <w:r w:rsidRPr="00D52224">
                <w:rPr>
                  <w:rFonts w:eastAsia="Times New Roman"/>
                  <w:color w:val="0000FF"/>
                  <w:u w:val="single"/>
                </w:rPr>
                <w:t>АМИ»</w:t>
              </w:r>
            </w:hyperlink>
            <w:r w:rsidRPr="00D52224">
              <w:rPr>
                <w:rFonts w:eastAsia="Times New Roman"/>
              </w:rPr>
              <w:t>.</w:t>
            </w:r>
          </w:p>
          <w:p w14:paraId="29424742" w14:textId="77777777" w:rsidR="00C3141D" w:rsidRPr="00D52224" w:rsidRDefault="00C3141D" w:rsidP="00A06D9F">
            <w:pPr>
              <w:ind w:firstLine="488"/>
              <w:rPr>
                <w:rFonts w:eastAsia="Times New Roman"/>
              </w:rPr>
            </w:pPr>
            <w:bookmarkStart w:id="36" w:name="_Toc313349952"/>
            <w:bookmarkStart w:id="37" w:name="_Toc313350148"/>
            <w:bookmarkStart w:id="38" w:name="_Ref320180868"/>
            <w:bookmarkEnd w:id="33"/>
            <w:bookmarkEnd w:id="34"/>
            <w:r w:rsidRPr="00D52224">
              <w:rPr>
                <w:rFonts w:eastAsia="Times New Roman"/>
              </w:rPr>
              <w:t>Заявка на участие в закупке (</w:t>
            </w:r>
            <w:hyperlink w:anchor="_Форма_1_ЗАЯВКА" w:history="1">
              <w:r w:rsidRPr="00D52224">
                <w:rPr>
                  <w:rFonts w:eastAsia="Times New Roman"/>
                  <w:color w:val="0000FF"/>
                  <w:u w:val="single"/>
                </w:rPr>
                <w:t>форма 1</w:t>
              </w:r>
            </w:hyperlink>
            <w:r w:rsidRPr="00D52224">
              <w:rPr>
                <w:rFonts w:eastAsia="Times New Roman"/>
              </w:rPr>
              <w:t>) в качестве приложений должна содержать следующие документы:</w:t>
            </w:r>
            <w:bookmarkEnd w:id="36"/>
            <w:bookmarkEnd w:id="37"/>
            <w:bookmarkEnd w:id="38"/>
          </w:p>
          <w:bookmarkEnd w:id="35"/>
          <w:p w14:paraId="6EB47F1C" w14:textId="77777777" w:rsidR="00C3141D" w:rsidRPr="00D52224" w:rsidRDefault="00C3141D" w:rsidP="00A06D9F">
            <w:pPr>
              <w:ind w:firstLine="486"/>
              <w:rPr>
                <w:rFonts w:eastAsia="Times New Roman"/>
              </w:rPr>
            </w:pPr>
            <w:r w:rsidRPr="00D52224">
              <w:rPr>
                <w:rFonts w:eastAsia="Times New Roman"/>
              </w:rPr>
              <w:t>1) Сведения и документы о</w:t>
            </w:r>
            <w:r>
              <w:rPr>
                <w:rFonts w:eastAsia="Times New Roman"/>
              </w:rPr>
              <w:t>б</w:t>
            </w:r>
            <w:r w:rsidRPr="00D52224">
              <w:rPr>
                <w:rFonts w:eastAsia="Times New Roman"/>
              </w:rPr>
              <w:t xml:space="preserve"> </w:t>
            </w:r>
            <w:r>
              <w:rPr>
                <w:rFonts w:eastAsia="Times New Roman"/>
              </w:rPr>
              <w:t>Участник</w:t>
            </w:r>
            <w:r w:rsidRPr="00D52224">
              <w:rPr>
                <w:rFonts w:eastAsia="Times New Roman"/>
              </w:rPr>
              <w:t xml:space="preserve">е, подавшем такую Заявку (если на стороне </w:t>
            </w:r>
            <w:r>
              <w:rPr>
                <w:rFonts w:eastAsia="Times New Roman"/>
              </w:rPr>
              <w:t>Участник</w:t>
            </w:r>
            <w:r w:rsidRPr="00D52224">
              <w:rPr>
                <w:rFonts w:eastAsia="Times New Roman"/>
              </w:rPr>
              <w:t xml:space="preserve">а выступает одно лицо) или сведения и документы о лицах, выступающих на стороне одного </w:t>
            </w:r>
            <w:r>
              <w:rPr>
                <w:rFonts w:eastAsia="Times New Roman"/>
              </w:rPr>
              <w:t>Участник</w:t>
            </w:r>
            <w:r w:rsidRPr="00D52224">
              <w:rPr>
                <w:rFonts w:eastAsia="Times New Roman"/>
              </w:rPr>
              <w:t xml:space="preserve">а (по каждому из указанных лиц в отдельности) (если на стороне </w:t>
            </w:r>
            <w:r>
              <w:rPr>
                <w:rFonts w:eastAsia="Times New Roman"/>
              </w:rPr>
              <w:t>Участник</w:t>
            </w:r>
            <w:r w:rsidRPr="00D52224">
              <w:rPr>
                <w:rFonts w:eastAsia="Times New Roman"/>
              </w:rPr>
              <w:t>а выступает несколько лиц), а именно:</w:t>
            </w:r>
          </w:p>
          <w:p w14:paraId="1D7D4C59" w14:textId="77777777" w:rsidR="00C3141D" w:rsidRDefault="00C3141D" w:rsidP="00A06D9F">
            <w:pPr>
              <w:ind w:firstLine="387"/>
              <w:rPr>
                <w:rFonts w:eastAsia="Times New Roman"/>
              </w:rPr>
            </w:pPr>
            <w:bookmarkStart w:id="39" w:name="_Toc313349953"/>
            <w:bookmarkStart w:id="40" w:name="_Toc313350149"/>
            <w:r w:rsidRPr="00D52224">
              <w:rPr>
                <w:rFonts w:eastAsia="Times New Roman"/>
              </w:rPr>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r>
              <w:rPr>
                <w:rFonts w:eastAsia="Times New Roman"/>
              </w:rPr>
              <w:t xml:space="preserve">, </w:t>
            </w:r>
            <w:r w:rsidRPr="003A2EEB">
              <w:rPr>
                <w:rFonts w:eastAsia="Times New Roman"/>
              </w:rPr>
              <w:t>идентификационный номер налогоплательщика (ИНН), код причины поставки на учет в налоговых органах (КПП).</w:t>
            </w:r>
          </w:p>
          <w:p w14:paraId="6AE6B53E" w14:textId="77777777" w:rsidR="00C3141D" w:rsidRPr="00D52224" w:rsidRDefault="00C3141D" w:rsidP="00A06D9F">
            <w:pPr>
              <w:ind w:firstLine="387"/>
              <w:rPr>
                <w:rFonts w:eastAsia="Times New Roman"/>
              </w:rPr>
            </w:pPr>
            <w:r w:rsidRPr="00D52224">
              <w:rPr>
                <w:rFonts w:eastAsia="Times New Roman"/>
              </w:rPr>
              <w:t xml:space="preserve">Приведенные выше сведения предоставляются в соответствии с </w:t>
            </w:r>
            <w:hyperlink w:anchor="_Форма_2_АНКЕТА_1" w:history="1">
              <w:r w:rsidRPr="008C05A7">
                <w:rPr>
                  <w:rStyle w:val="a3"/>
                  <w:rFonts w:eastAsia="Times New Roman"/>
                </w:rPr>
                <w:t>формой 2</w:t>
              </w:r>
            </w:hyperlink>
            <w:r w:rsidRPr="008C05A7">
              <w:rPr>
                <w:rFonts w:eastAsia="Times New Roman"/>
              </w:rPr>
              <w:t xml:space="preserve">, </w:t>
            </w:r>
            <w:r w:rsidRPr="00D52224">
              <w:rPr>
                <w:rFonts w:eastAsia="Times New Roman"/>
              </w:rPr>
              <w:t>указанной в части III «</w:t>
            </w:r>
            <w:hyperlink w:anchor="_РАЗДЕЛ_III._ФОРМЫ" w:history="1">
              <w:r w:rsidRPr="000F1620">
                <w:rPr>
                  <w:rStyle w:val="a3"/>
                  <w:rFonts w:eastAsia="Times New Roman"/>
                </w:rPr>
                <w:t xml:space="preserve">ФОРМЫ ДЛЯ ЗАПОЛНЕНИЯ </w:t>
              </w:r>
              <w:r>
                <w:rPr>
                  <w:rStyle w:val="a3"/>
                  <w:rFonts w:eastAsia="Times New Roman"/>
                </w:rPr>
                <w:t>УЧАСТНИК</w:t>
              </w:r>
              <w:r w:rsidRPr="000F1620">
                <w:rPr>
                  <w:rStyle w:val="a3"/>
                  <w:rFonts w:eastAsia="Times New Roman"/>
                </w:rPr>
                <w:t>АМИ»</w:t>
              </w:r>
            </w:hyperlink>
            <w:r w:rsidRPr="00D52224">
              <w:rPr>
                <w:rFonts w:eastAsia="Times New Roman"/>
              </w:rPr>
              <w:t xml:space="preserve"> настоящей Документации;</w:t>
            </w:r>
            <w:bookmarkEnd w:id="39"/>
            <w:bookmarkEnd w:id="40"/>
          </w:p>
          <w:p w14:paraId="2FC3ED3B" w14:textId="77777777" w:rsidR="00C3141D" w:rsidRPr="00D52224" w:rsidRDefault="00C3141D" w:rsidP="00A06D9F">
            <w:pPr>
              <w:ind w:firstLine="387"/>
              <w:rPr>
                <w:rFonts w:eastAsia="Times New Roman"/>
              </w:rPr>
            </w:pPr>
            <w:bookmarkStart w:id="41" w:name="_Toc313349954"/>
            <w:bookmarkStart w:id="42" w:name="_Toc313350150"/>
            <w:r w:rsidRPr="00D52224">
              <w:rPr>
                <w:rFonts w:eastAsia="Times New Roman"/>
              </w:rPr>
              <w:t xml:space="preserve">б) </w:t>
            </w:r>
            <w:bookmarkEnd w:id="41"/>
            <w:bookmarkEnd w:id="42"/>
            <w:r w:rsidRPr="00D52224">
              <w:rPr>
                <w:rFonts w:eastAsia="Times New Roman"/>
              </w:rPr>
              <w:t xml:space="preserve">решение или копию решения об одобрении всех сделок, планируемых к заключению по результатам Открытого запроса предложений, если такое одобрение требуется в соответствии с законодательством РФ или учредительными документами </w:t>
            </w:r>
            <w:r>
              <w:rPr>
                <w:rFonts w:eastAsia="Times New Roman"/>
              </w:rPr>
              <w:t>Участник</w:t>
            </w:r>
            <w:r w:rsidRPr="00D52224">
              <w:rPr>
                <w:rFonts w:eastAsia="Times New Roman"/>
              </w:rPr>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A70C4E2" w14:textId="77777777" w:rsidR="00C3141D" w:rsidRDefault="00C3141D" w:rsidP="00A06D9F">
            <w:pPr>
              <w:ind w:firstLine="528"/>
              <w:rPr>
                <w:rFonts w:eastAsia="Times New Roman"/>
              </w:rPr>
            </w:pPr>
            <w:r w:rsidRPr="00601366">
              <w:rPr>
                <w:rFonts w:eastAsia="Times New Roman"/>
              </w:rPr>
              <w:t xml:space="preserve">В случае если получение указанного решения до истечения срока подачи Заявок для </w:t>
            </w:r>
            <w:r>
              <w:rPr>
                <w:rFonts w:eastAsia="Times New Roman"/>
              </w:rPr>
              <w:t>Участник</w:t>
            </w:r>
            <w:r w:rsidRPr="00601366">
              <w:rPr>
                <w:rFonts w:eastAsia="Times New Roman"/>
              </w:rPr>
              <w:t xml:space="preserve">а невозможно в силу необходимости соблюдения установленного законодательством Российской Федерации и учредительными документами </w:t>
            </w:r>
            <w:r>
              <w:rPr>
                <w:rFonts w:eastAsia="Times New Roman"/>
              </w:rPr>
              <w:t>Участник</w:t>
            </w:r>
            <w:r w:rsidRPr="00601366">
              <w:rPr>
                <w:rFonts w:eastAsia="Times New Roman"/>
              </w:rPr>
              <w:t xml:space="preserve">а порядка созыва заседания органа, к компетенции которого относится вопрос об одобрении или о совершении соответствующих сделок, </w:t>
            </w:r>
            <w:r>
              <w:rPr>
                <w:rFonts w:eastAsia="Times New Roman"/>
              </w:rPr>
              <w:t>Участник</w:t>
            </w:r>
            <w:r w:rsidRPr="00601366">
              <w:rPr>
                <w:rFonts w:eastAsia="Times New Roman"/>
              </w:rPr>
              <w:t xml:space="preserve"> обязан представить </w:t>
            </w:r>
            <w:r w:rsidRPr="00601366">
              <w:rPr>
                <w:rFonts w:eastAsia="Times New Roman"/>
              </w:rPr>
              <w:lastRenderedPageBreak/>
              <w:t>решение до момента заключения сделки в случае признания его Победителем, признания его Участником, которому присвоен второй номер.</w:t>
            </w:r>
          </w:p>
          <w:p w14:paraId="233DBA6A" w14:textId="77777777" w:rsidR="00C3141D" w:rsidRPr="005E005C" w:rsidRDefault="00C3141D" w:rsidP="00A06D9F">
            <w:pPr>
              <w:ind w:firstLine="528"/>
              <w:rPr>
                <w:rFonts w:eastAsia="Times New Roman"/>
                <w:sz w:val="10"/>
                <w:szCs w:val="10"/>
              </w:rPr>
            </w:pPr>
          </w:p>
          <w:p w14:paraId="122543B6" w14:textId="77777777" w:rsidR="00C3141D" w:rsidRDefault="00C3141D" w:rsidP="00A06D9F">
            <w:pPr>
              <w:ind w:firstLine="387"/>
              <w:rPr>
                <w:rFonts w:eastAsia="Times New Roman"/>
              </w:rPr>
            </w:pPr>
            <w:r>
              <w:rPr>
                <w:rFonts w:eastAsia="Times New Roman"/>
              </w:rPr>
              <w:t>2</w:t>
            </w:r>
            <w:r w:rsidRPr="00D52224">
              <w:rPr>
                <w:rFonts w:eastAsia="Times New Roman"/>
              </w:rPr>
              <w:t>) копию основного документа, удостоверяющего личность, (для физических лиц и индивидуальных предпринимателей);</w:t>
            </w:r>
          </w:p>
          <w:p w14:paraId="3AA3505E" w14:textId="77777777" w:rsidR="00C3141D" w:rsidRPr="005E005C" w:rsidRDefault="00C3141D" w:rsidP="00A06D9F">
            <w:pPr>
              <w:ind w:firstLine="387"/>
              <w:rPr>
                <w:rFonts w:eastAsia="Times New Roman"/>
                <w:sz w:val="10"/>
                <w:szCs w:val="10"/>
              </w:rPr>
            </w:pPr>
          </w:p>
          <w:p w14:paraId="264F0948" w14:textId="77777777" w:rsidR="00C3141D" w:rsidRDefault="00C3141D" w:rsidP="00A06D9F">
            <w:pPr>
              <w:ind w:firstLine="387"/>
              <w:rPr>
                <w:iCs/>
              </w:rPr>
            </w:pPr>
            <w:bookmarkStart w:id="43" w:name="_Ref314562138"/>
            <w:r>
              <w:rPr>
                <w:rFonts w:eastAsia="Times New Roman"/>
              </w:rPr>
              <w:t>3</w:t>
            </w:r>
            <w:r w:rsidRPr="00D52224">
              <w:rPr>
                <w:rFonts w:eastAsia="Times New Roman"/>
              </w:rPr>
              <w:t xml:space="preserve">) </w:t>
            </w:r>
            <w:bookmarkEnd w:id="43"/>
            <w:r>
              <w:t>Д</w:t>
            </w:r>
            <w:r w:rsidRPr="005C24A0">
              <w:t xml:space="preserve">окументы, </w:t>
            </w:r>
            <w:r>
              <w:t xml:space="preserve">которые </w:t>
            </w:r>
            <w:r w:rsidRPr="005C24A0">
              <w:t>подтверждаю</w:t>
            </w:r>
            <w:r>
              <w:t xml:space="preserve">т </w:t>
            </w:r>
            <w:r w:rsidRPr="005C24A0">
              <w:t xml:space="preserve">соответствие </w:t>
            </w:r>
            <w:r>
              <w:t>Участника/Участников требованиям к Участникам</w:t>
            </w:r>
            <w:r w:rsidRPr="005C24A0">
              <w:t xml:space="preserve">, установленным в пункте </w:t>
            </w:r>
            <w:r>
              <w:fldChar w:fldCharType="begin"/>
            </w:r>
            <w:r>
              <w:instrText xml:space="preserve"> REF _Ref378853304 \r \h </w:instrText>
            </w:r>
            <w:r>
              <w:fldChar w:fldCharType="separate"/>
            </w:r>
            <w:r>
              <w:t>16</w:t>
            </w:r>
            <w:r>
              <w:fldChar w:fldCharType="end"/>
            </w:r>
            <w:r w:rsidRPr="005C24A0">
              <w:t xml:space="preserve"> </w:t>
            </w:r>
            <w:hyperlink w:anchor="_РАЗДЕЛ_II._ИНФОРМАЦИОННАЯ" w:history="1">
              <w:r w:rsidRPr="00211582">
                <w:rPr>
                  <w:rStyle w:val="a3"/>
                  <w:iCs/>
                </w:rPr>
                <w:t xml:space="preserve">раздела </w:t>
              </w:r>
              <w:r w:rsidRPr="00211582">
                <w:rPr>
                  <w:rStyle w:val="a3"/>
                  <w:iCs/>
                  <w:lang w:val="en-US"/>
                </w:rPr>
                <w:t>II</w:t>
              </w:r>
              <w:r w:rsidRPr="00211582">
                <w:rPr>
                  <w:rStyle w:val="a3"/>
                  <w:iCs/>
                </w:rPr>
                <w:t xml:space="preserve"> «Информационная карта»</w:t>
              </w:r>
            </w:hyperlink>
            <w:r w:rsidRPr="003A6106">
              <w:rPr>
                <w:iCs/>
              </w:rPr>
              <w:t xml:space="preserve"> Документации</w:t>
            </w:r>
            <w:r>
              <w:rPr>
                <w:iCs/>
              </w:rPr>
              <w:t xml:space="preserve">, </w:t>
            </w:r>
            <w:r w:rsidRPr="00E25DA7">
              <w:rPr>
                <w:b/>
                <w:iCs/>
              </w:rPr>
              <w:t>с обязательным включением форм</w:t>
            </w:r>
            <w:r>
              <w:rPr>
                <w:b/>
                <w:iCs/>
                <w:u w:val="single"/>
              </w:rPr>
              <w:t xml:space="preserve"> </w:t>
            </w:r>
            <w:hyperlink w:anchor="_РАЗДЕЛ_III._ФОРМЫ" w:history="1">
              <w:r>
                <w:rPr>
                  <w:rStyle w:val="a3"/>
                </w:rPr>
                <w:t>раздела</w:t>
              </w:r>
              <w:r w:rsidRPr="00211582">
                <w:rPr>
                  <w:rStyle w:val="a3"/>
                </w:rPr>
                <w:t xml:space="preserve"> III «Формы для заполнения </w:t>
              </w:r>
              <w:r>
                <w:rPr>
                  <w:rStyle w:val="a3"/>
                </w:rPr>
                <w:t>Участник</w:t>
              </w:r>
              <w:r w:rsidRPr="00211582">
                <w:rPr>
                  <w:rStyle w:val="a3"/>
                </w:rPr>
                <w:t>ами закупки»</w:t>
              </w:r>
            </w:hyperlink>
            <w:r w:rsidRPr="009339F0">
              <w:rPr>
                <w:b/>
                <w:iCs/>
                <w:u w:val="single"/>
              </w:rPr>
              <w:t>,</w:t>
            </w:r>
            <w:r>
              <w:rPr>
                <w:b/>
                <w:iCs/>
                <w:u w:val="single"/>
              </w:rPr>
              <w:t xml:space="preserve"> </w:t>
            </w:r>
            <w:r w:rsidRPr="00E25DA7">
              <w:rPr>
                <w:b/>
                <w:iCs/>
              </w:rPr>
              <w:t xml:space="preserve">копии разрешительных документов указанных в </w:t>
            </w:r>
            <w:proofErr w:type="spellStart"/>
            <w:r w:rsidRPr="00E25DA7">
              <w:rPr>
                <w:b/>
                <w:iCs/>
              </w:rPr>
              <w:t>п.п</w:t>
            </w:r>
            <w:proofErr w:type="spellEnd"/>
            <w:r w:rsidRPr="00E25DA7">
              <w:rPr>
                <w:b/>
                <w:iCs/>
              </w:rPr>
              <w:t xml:space="preserve">. 1 </w:t>
            </w:r>
            <w:r w:rsidRPr="002117DA">
              <w:rPr>
                <w:b/>
                <w:iCs/>
              </w:rPr>
              <w:t xml:space="preserve">пункта </w:t>
            </w:r>
            <w:r>
              <w:rPr>
                <w:b/>
              </w:rPr>
              <w:fldChar w:fldCharType="begin"/>
            </w:r>
            <w:r>
              <w:rPr>
                <w:b/>
                <w:iCs/>
              </w:rPr>
              <w:instrText xml:space="preserve"> REF _Ref378853304 \r \h </w:instrText>
            </w:r>
            <w:r>
              <w:rPr>
                <w:b/>
              </w:rPr>
            </w:r>
            <w:r>
              <w:rPr>
                <w:b/>
              </w:rPr>
              <w:fldChar w:fldCharType="separate"/>
            </w:r>
            <w:r>
              <w:rPr>
                <w:b/>
                <w:iCs/>
              </w:rPr>
              <w:t>16</w:t>
            </w:r>
            <w:r>
              <w:rPr>
                <w:b/>
              </w:rPr>
              <w:fldChar w:fldCharType="end"/>
            </w:r>
            <w:r>
              <w:rPr>
                <w:iCs/>
              </w:rPr>
              <w:t xml:space="preserve"> </w:t>
            </w:r>
            <w:hyperlink w:anchor="_РАЗДЕЛ_II._ИНФОРМАЦИОННАЯ" w:history="1">
              <w:r w:rsidRPr="00211582">
                <w:rPr>
                  <w:rStyle w:val="a3"/>
                  <w:iCs/>
                </w:rPr>
                <w:t xml:space="preserve">раздела </w:t>
              </w:r>
              <w:r w:rsidRPr="00211582">
                <w:rPr>
                  <w:rStyle w:val="a3"/>
                  <w:iCs/>
                  <w:lang w:val="en-US"/>
                </w:rPr>
                <w:t>II</w:t>
              </w:r>
              <w:r w:rsidRPr="00211582">
                <w:rPr>
                  <w:rStyle w:val="a3"/>
                  <w:iCs/>
                </w:rPr>
                <w:t xml:space="preserve"> «Информационная карта»</w:t>
              </w:r>
            </w:hyperlink>
            <w:r>
              <w:rPr>
                <w:iCs/>
              </w:rPr>
              <w:t>.</w:t>
            </w:r>
          </w:p>
          <w:p w14:paraId="4123CE8C" w14:textId="77777777" w:rsidR="00C3141D" w:rsidRPr="002B0D68" w:rsidRDefault="00A168ED" w:rsidP="00A06D9F">
            <w:pPr>
              <w:ind w:firstLine="387"/>
              <w:rPr>
                <w:rFonts w:eastAsia="Times New Roman"/>
              </w:rPr>
            </w:pPr>
            <w:hyperlink w:anchor="_Форма_6_Декларация" w:history="1">
              <w:r w:rsidR="00C3141D" w:rsidRPr="00A00774">
                <w:rPr>
                  <w:rStyle w:val="a3"/>
                  <w:rFonts w:eastAsia="Times New Roman"/>
                </w:rPr>
                <w:t xml:space="preserve">Форма </w:t>
              </w:r>
              <w:r w:rsidR="00C3141D">
                <w:rPr>
                  <w:rStyle w:val="a3"/>
                  <w:rFonts w:eastAsia="Times New Roman"/>
                </w:rPr>
                <w:t>5</w:t>
              </w:r>
            </w:hyperlink>
            <w:r w:rsidR="00C3141D" w:rsidRPr="00A00774">
              <w:rPr>
                <w:rFonts w:eastAsia="Times New Roman"/>
              </w:rPr>
              <w:t xml:space="preserve"> раздела III «Формы для заполнения </w:t>
            </w:r>
            <w:r w:rsidR="00C3141D">
              <w:rPr>
                <w:rFonts w:eastAsia="Times New Roman"/>
              </w:rPr>
              <w:t>Участник</w:t>
            </w:r>
            <w:r w:rsidR="00C3141D" w:rsidRPr="00A00774">
              <w:rPr>
                <w:rFonts w:eastAsia="Times New Roman"/>
              </w:rPr>
              <w:t xml:space="preserve">ами закупки включаются в обязательном порядке </w:t>
            </w:r>
            <w:r w:rsidR="00C3141D" w:rsidRPr="00903025">
              <w:rPr>
                <w:rFonts w:eastAsia="Times New Roman"/>
              </w:rPr>
              <w:t>в случае, если участник закупки является Субъектом МСП.</w:t>
            </w:r>
          </w:p>
          <w:p w14:paraId="15B79DF7" w14:textId="77777777" w:rsidR="00C3141D" w:rsidRPr="002B0D68" w:rsidRDefault="00C3141D" w:rsidP="00A06D9F">
            <w:pPr>
              <w:ind w:firstLine="488"/>
              <w:rPr>
                <w:rFonts w:eastAsia="Times New Roman"/>
              </w:rPr>
            </w:pPr>
            <w:bookmarkStart w:id="44" w:name="_Ref313307290"/>
            <w:r>
              <w:rPr>
                <w:rFonts w:eastAsia="Times New Roman"/>
              </w:rPr>
              <w:t>4</w:t>
            </w:r>
            <w:r w:rsidRPr="00D52224">
              <w:rPr>
                <w:rFonts w:eastAsia="Times New Roman"/>
              </w:rPr>
              <w:t xml:space="preserve">) Предложение </w:t>
            </w:r>
            <w:r>
              <w:rPr>
                <w:rFonts w:eastAsia="Times New Roman"/>
              </w:rPr>
              <w:t>Участник</w:t>
            </w:r>
            <w:r w:rsidRPr="00D52224">
              <w:rPr>
                <w:rFonts w:eastAsia="Times New Roman"/>
              </w:rPr>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w:t>
            </w:r>
            <w:r w:rsidRPr="00C60B31">
              <w:rPr>
                <w:rFonts w:eastAsia="Times New Roman"/>
              </w:rPr>
              <w:t>основного и дополнительного коэффициентов снижения</w:t>
            </w:r>
            <w:r w:rsidRPr="00D52224">
              <w:rPr>
                <w:rFonts w:eastAsia="Times New Roman"/>
              </w:rPr>
              <w:t xml:space="preserve"> и других условий договора (договоров) </w:t>
            </w:r>
            <w:hyperlink w:anchor="_Форма_3_ТЕХНИКО-КОММЕРЧЕСКОЕ" w:history="1">
              <w:r w:rsidRPr="00D52224">
                <w:rPr>
                  <w:rFonts w:eastAsia="Times New Roman"/>
                  <w:color w:val="0000FF"/>
                  <w:u w:val="single"/>
                </w:rPr>
                <w:t>по форме 3</w:t>
              </w:r>
            </w:hyperlink>
            <w:r w:rsidRPr="00D52224">
              <w:rPr>
                <w:rFonts w:eastAsia="Times New Roman"/>
              </w:rPr>
              <w:t xml:space="preserve"> </w:t>
            </w:r>
            <w:bookmarkStart w:id="45" w:name="_Ref314562291"/>
            <w:r w:rsidRPr="00D52224">
              <w:rPr>
                <w:rFonts w:eastAsia="Times New Roman"/>
              </w:rPr>
              <w:fldChar w:fldCharType="begin"/>
            </w:r>
            <w:r w:rsidRPr="00D52224">
              <w:rPr>
                <w:rFonts w:eastAsia="Times New Roman"/>
              </w:rPr>
              <w:instrText xml:space="preserve"> HYPERLINK  \l "_РАЗДЕЛ_III._ФОРМЫ" </w:instrText>
            </w:r>
            <w:r w:rsidRPr="00D52224">
              <w:rPr>
                <w:rFonts w:eastAsia="Times New Roman"/>
              </w:rPr>
              <w:fldChar w:fldCharType="separate"/>
            </w:r>
            <w:r w:rsidRPr="00D52224">
              <w:rPr>
                <w:rFonts w:eastAsia="Times New Roman"/>
                <w:color w:val="0000FF"/>
                <w:u w:val="single"/>
              </w:rPr>
              <w:t xml:space="preserve">раздела III «Формы для заполнения </w:t>
            </w:r>
            <w:r>
              <w:rPr>
                <w:rFonts w:eastAsia="Times New Roman"/>
                <w:color w:val="0000FF"/>
                <w:u w:val="single"/>
              </w:rPr>
              <w:t>Участник</w:t>
            </w:r>
            <w:r w:rsidRPr="00D52224">
              <w:rPr>
                <w:rFonts w:eastAsia="Times New Roman"/>
                <w:color w:val="0000FF"/>
                <w:u w:val="single"/>
              </w:rPr>
              <w:t>ами закупки»</w:t>
            </w:r>
            <w:r w:rsidRPr="00D52224">
              <w:rPr>
                <w:rFonts w:eastAsia="Times New Roman"/>
              </w:rPr>
              <w:fldChar w:fldCharType="end"/>
            </w:r>
            <w:r w:rsidRPr="00D52224">
              <w:rPr>
                <w:rFonts w:eastAsia="Times New Roman"/>
              </w:rPr>
              <w:t xml:space="preserve">, </w:t>
            </w:r>
          </w:p>
          <w:p w14:paraId="4033BCAF" w14:textId="77777777" w:rsidR="00C3141D" w:rsidRPr="0004629F" w:rsidRDefault="00C3141D" w:rsidP="00A06D9F">
            <w:pPr>
              <w:ind w:firstLine="486"/>
              <w:rPr>
                <w:rFonts w:eastAsia="Times New Roman"/>
              </w:rPr>
            </w:pPr>
            <w:r>
              <w:rPr>
                <w:rFonts w:eastAsia="Times New Roman"/>
              </w:rPr>
              <w:t>5</w:t>
            </w:r>
            <w:r w:rsidRPr="00D52224">
              <w:rPr>
                <w:rFonts w:eastAsia="Times New Roman"/>
              </w:rPr>
              <w:t xml:space="preserve">) копии документов, подтверждающих соответствие товаров, работ, услуг требованиям, установленным в </w:t>
            </w:r>
            <w:bookmarkEnd w:id="44"/>
            <w:bookmarkEnd w:id="45"/>
            <w:r w:rsidRPr="00D52224">
              <w:rPr>
                <w:rFonts w:eastAsia="Times New Roman"/>
              </w:rPr>
              <w:t xml:space="preserve">пункте </w:t>
            </w:r>
            <w:r w:rsidRPr="00D52224">
              <w:rPr>
                <w:rFonts w:eastAsia="Times New Roman"/>
              </w:rPr>
              <w:fldChar w:fldCharType="begin"/>
            </w:r>
            <w:r w:rsidRPr="00D52224">
              <w:rPr>
                <w:rFonts w:eastAsia="Times New Roman"/>
              </w:rPr>
              <w:instrText xml:space="preserve"> REF _Ref378853453 \r \h </w:instrText>
            </w:r>
            <w:r w:rsidRPr="00D52224">
              <w:rPr>
                <w:rFonts w:eastAsia="Times New Roman"/>
              </w:rPr>
            </w:r>
            <w:r w:rsidRPr="00D52224">
              <w:rPr>
                <w:rFonts w:eastAsia="Times New Roman"/>
              </w:rPr>
              <w:fldChar w:fldCharType="separate"/>
            </w:r>
            <w:r>
              <w:rPr>
                <w:rFonts w:eastAsia="Times New Roman"/>
              </w:rPr>
              <w:t>14</w:t>
            </w:r>
            <w:r w:rsidRPr="00D52224">
              <w:rPr>
                <w:rFonts w:eastAsia="Times New Roman"/>
              </w:rPr>
              <w:fldChar w:fldCharType="end"/>
            </w:r>
            <w:r>
              <w:rPr>
                <w:rFonts w:eastAsia="Times New Roman"/>
              </w:rPr>
              <w:t xml:space="preserve"> настоящей Документации.</w:t>
            </w:r>
          </w:p>
          <w:p w14:paraId="1BDA6902" w14:textId="77777777" w:rsidR="00C3141D" w:rsidRPr="0004629F" w:rsidRDefault="00C3141D" w:rsidP="00A06D9F">
            <w:pPr>
              <w:ind w:firstLine="486"/>
              <w:rPr>
                <w:rFonts w:eastAsia="Times New Roman"/>
              </w:rPr>
            </w:pPr>
            <w:r>
              <w:rPr>
                <w:rFonts w:eastAsia="Times New Roman"/>
              </w:rPr>
              <w:t>6</w:t>
            </w:r>
            <w:r w:rsidRPr="00BF71BA">
              <w:rPr>
                <w:rFonts w:eastAsia="Times New Roman"/>
              </w:rPr>
              <w:t>) документы</w:t>
            </w:r>
            <w:r>
              <w:rPr>
                <w:rFonts w:eastAsia="Times New Roman"/>
              </w:rPr>
              <w:t xml:space="preserve"> Участника</w:t>
            </w:r>
            <w:r w:rsidRPr="00BF71BA">
              <w:rPr>
                <w:rFonts w:eastAsia="Times New Roman"/>
              </w:rPr>
              <w:t xml:space="preserve">, позволяющие Закупочной комиссии Общества произвести оценку </w:t>
            </w:r>
            <w:r>
              <w:rPr>
                <w:rFonts w:eastAsia="Times New Roman"/>
              </w:rPr>
              <w:t xml:space="preserve">его заявки </w:t>
            </w:r>
            <w:r w:rsidRPr="00BF71BA">
              <w:rPr>
                <w:rFonts w:eastAsia="Times New Roman"/>
              </w:rPr>
              <w:t xml:space="preserve">и сопоставление </w:t>
            </w:r>
            <w:r>
              <w:rPr>
                <w:rFonts w:eastAsia="Times New Roman"/>
              </w:rPr>
              <w:t>с другими заявками</w:t>
            </w:r>
            <w:r w:rsidRPr="00BF71BA">
              <w:rPr>
                <w:rFonts w:eastAsia="Times New Roman"/>
              </w:rPr>
              <w:t xml:space="preserve"> в соответствии с пунктом </w:t>
            </w:r>
            <w:r>
              <w:rPr>
                <w:rFonts w:eastAsia="Times New Roman"/>
              </w:rPr>
              <w:fldChar w:fldCharType="begin"/>
            </w:r>
            <w:r>
              <w:rPr>
                <w:rFonts w:eastAsia="Times New Roman"/>
              </w:rPr>
              <w:instrText xml:space="preserve"> REF _Ref378109129 \r \h </w:instrText>
            </w:r>
            <w:r>
              <w:rPr>
                <w:rFonts w:eastAsia="Times New Roman"/>
              </w:rPr>
            </w:r>
            <w:r>
              <w:rPr>
                <w:rFonts w:eastAsia="Times New Roman"/>
              </w:rPr>
              <w:fldChar w:fldCharType="separate"/>
            </w:r>
            <w:r>
              <w:rPr>
                <w:rFonts w:eastAsia="Times New Roman"/>
              </w:rPr>
              <w:t>17</w:t>
            </w:r>
            <w:r>
              <w:rPr>
                <w:rFonts w:eastAsia="Times New Roman"/>
              </w:rPr>
              <w:fldChar w:fldCharType="end"/>
            </w:r>
            <w:r w:rsidRPr="00BF71BA">
              <w:rPr>
                <w:rFonts w:eastAsia="Times New Roman"/>
              </w:rPr>
              <w:t xml:space="preserve"> </w:t>
            </w:r>
            <w:hyperlink w:anchor="_РАЗДЕЛ_II._СВЕДЕНИЯ" w:history="1">
              <w:r w:rsidRPr="00D223BE">
                <w:rPr>
                  <w:rStyle w:val="a3"/>
                  <w:rFonts w:eastAsia="Times New Roman"/>
                </w:rPr>
                <w:t>раздела II «Информационная карта»</w:t>
              </w:r>
            </w:hyperlink>
            <w:r w:rsidRPr="00BF71BA">
              <w:rPr>
                <w:rFonts w:eastAsia="Times New Roman"/>
              </w:rPr>
              <w:t xml:space="preserve"> Документации </w:t>
            </w:r>
            <w:r>
              <w:rPr>
                <w:rFonts w:eastAsia="Times New Roman"/>
              </w:rPr>
              <w:t>(</w:t>
            </w:r>
            <w:r w:rsidRPr="00BF71BA">
              <w:rPr>
                <w:rFonts w:eastAsia="Times New Roman"/>
              </w:rPr>
              <w:t>при их наличии</w:t>
            </w:r>
            <w:r>
              <w:rPr>
                <w:rFonts w:eastAsia="Times New Roman"/>
              </w:rPr>
              <w:t>)</w:t>
            </w:r>
            <w:r w:rsidRPr="00BF71BA">
              <w:rPr>
                <w:rFonts w:eastAsia="Times New Roman"/>
              </w:rPr>
              <w:t>.</w:t>
            </w:r>
          </w:p>
          <w:p w14:paraId="24FB26A1" w14:textId="77777777" w:rsidR="00C3141D" w:rsidRPr="00601366" w:rsidRDefault="00C3141D" w:rsidP="00A06D9F">
            <w:pPr>
              <w:ind w:firstLine="488"/>
              <w:rPr>
                <w:rFonts w:eastAsia="Times New Roman"/>
                <w:sz w:val="10"/>
                <w:szCs w:val="10"/>
              </w:rPr>
            </w:pPr>
            <w:bookmarkStart w:id="46" w:name="_Ref313307321"/>
          </w:p>
          <w:p w14:paraId="5205AB1B" w14:textId="77777777" w:rsidR="00C3141D" w:rsidRPr="002B0D68" w:rsidRDefault="00C3141D" w:rsidP="00A06D9F">
            <w:pPr>
              <w:ind w:firstLine="488"/>
              <w:rPr>
                <w:rFonts w:eastAsia="Times New Roman"/>
              </w:rPr>
            </w:pPr>
            <w:r>
              <w:rPr>
                <w:rFonts w:eastAsia="Times New Roman"/>
              </w:rPr>
              <w:t>7)</w:t>
            </w:r>
            <w:r w:rsidRPr="00D52224">
              <w:rPr>
                <w:rFonts w:eastAsia="Times New Roman"/>
              </w:rPr>
              <w:t xml:space="preserve"> Документы, подтверждающие внесение обеспечения Заявки, в случае, если в пункте </w:t>
            </w:r>
            <w:r w:rsidRPr="00D52224">
              <w:rPr>
                <w:rFonts w:eastAsia="Times New Roman"/>
              </w:rPr>
              <w:fldChar w:fldCharType="begin"/>
            </w:r>
            <w:r w:rsidRPr="00D52224">
              <w:rPr>
                <w:rFonts w:eastAsia="Times New Roman"/>
              </w:rPr>
              <w:instrText xml:space="preserve"> REF _Ref368314453 \r \h </w:instrText>
            </w:r>
            <w:r w:rsidRPr="00D52224">
              <w:rPr>
                <w:rFonts w:eastAsia="Times New Roman"/>
              </w:rPr>
            </w:r>
            <w:r w:rsidRPr="00D52224">
              <w:rPr>
                <w:rFonts w:eastAsia="Times New Roman"/>
              </w:rPr>
              <w:fldChar w:fldCharType="separate"/>
            </w:r>
            <w:r>
              <w:rPr>
                <w:rFonts w:eastAsia="Times New Roman"/>
              </w:rPr>
              <w:t>19</w:t>
            </w:r>
            <w:r w:rsidRPr="00D52224">
              <w:rPr>
                <w:rFonts w:eastAsia="Times New Roman"/>
              </w:rPr>
              <w:fldChar w:fldCharType="end"/>
            </w:r>
            <w:r w:rsidRPr="00D52224">
              <w:rPr>
                <w:rFonts w:eastAsia="Times New Roman"/>
              </w:rPr>
              <w:t xml:space="preserve"> настоящей Документации о закупке установлено требование обеспечения Заявки.</w:t>
            </w:r>
          </w:p>
          <w:p w14:paraId="3E8202A0" w14:textId="77777777" w:rsidR="00C3141D" w:rsidRPr="00D52224" w:rsidRDefault="00C3141D" w:rsidP="00A06D9F">
            <w:pPr>
              <w:ind w:firstLine="488"/>
              <w:rPr>
                <w:rFonts w:eastAsia="Times New Roman"/>
              </w:rPr>
            </w:pPr>
            <w:r>
              <w:rPr>
                <w:rFonts w:eastAsia="Times New Roman"/>
              </w:rPr>
              <w:t>8</w:t>
            </w:r>
            <w:r w:rsidRPr="00D52224">
              <w:rPr>
                <w:rFonts w:eastAsia="Times New Roman"/>
              </w:rPr>
              <w:t xml:space="preserve">) </w:t>
            </w:r>
            <w:bookmarkStart w:id="47" w:name="_Toc313350156"/>
            <w:bookmarkStart w:id="48" w:name="_Toc313349960"/>
            <w:bookmarkEnd w:id="46"/>
            <w:proofErr w:type="gramStart"/>
            <w:r w:rsidRPr="00D52224">
              <w:rPr>
                <w:rFonts w:eastAsia="Times New Roman"/>
              </w:rPr>
              <w:t>В</w:t>
            </w:r>
            <w:proofErr w:type="gramEnd"/>
            <w:r w:rsidRPr="00D52224">
              <w:rPr>
                <w:rFonts w:eastAsia="Times New Roman"/>
              </w:rPr>
              <w:t xml:space="preserve"> случае если на стороне одного </w:t>
            </w:r>
            <w:r>
              <w:rPr>
                <w:rFonts w:eastAsia="Times New Roman"/>
              </w:rPr>
              <w:t>Участник</w:t>
            </w:r>
            <w:r w:rsidRPr="00D52224">
              <w:rPr>
                <w:rFonts w:eastAsia="Times New Roman"/>
              </w:rPr>
              <w:t>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1CAB8979" w14:textId="77777777" w:rsidR="00C3141D" w:rsidRPr="00D52224" w:rsidRDefault="00C3141D" w:rsidP="00A06D9F">
            <w:pPr>
              <w:ind w:firstLine="488"/>
              <w:rPr>
                <w:rFonts w:eastAsia="Times New Roman"/>
              </w:rPr>
            </w:pPr>
            <w:r w:rsidRPr="00D52224">
              <w:rPr>
                <w:rFonts w:eastAsia="Times New Roman"/>
              </w:rPr>
              <w:t xml:space="preserve">а) об участии на стороне одного </w:t>
            </w:r>
            <w:r>
              <w:rPr>
                <w:rFonts w:eastAsia="Times New Roman"/>
              </w:rPr>
              <w:t>Участник</w:t>
            </w:r>
            <w:r w:rsidRPr="00D52224">
              <w:rPr>
                <w:rFonts w:eastAsia="Times New Roman"/>
              </w:rPr>
              <w:t>а нескольких лиц, с указанием фирменного наименования, места нахождения, почтового адреса, электронной почты, контактных телефонов таких лиц;</w:t>
            </w:r>
          </w:p>
          <w:p w14:paraId="7BC59629" w14:textId="77777777" w:rsidR="00C3141D" w:rsidRPr="00D52224" w:rsidRDefault="00C3141D" w:rsidP="00A06D9F">
            <w:pPr>
              <w:ind w:firstLine="488"/>
              <w:rPr>
                <w:rFonts w:eastAsia="Times New Roman"/>
              </w:rPr>
            </w:pPr>
            <w:r w:rsidRPr="00D52224">
              <w:rPr>
                <w:rFonts w:eastAsia="Times New Roman"/>
              </w:rPr>
              <w:t xml:space="preserve">б) о лице, уполномоченном принимать участие в Открытом запросе предложений в интересах всех лиц, выступающих на стороне </w:t>
            </w:r>
            <w:r>
              <w:rPr>
                <w:rFonts w:eastAsia="Times New Roman"/>
              </w:rPr>
              <w:t>Участник</w:t>
            </w:r>
            <w:r w:rsidRPr="00D52224">
              <w:rPr>
                <w:rFonts w:eastAsia="Times New Roman"/>
              </w:rPr>
              <w:t xml:space="preserve">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Открытого запроса предложений в соответствии с </w:t>
            </w:r>
            <w:hyperlink r:id="rId32" w:history="1">
              <w:r w:rsidRPr="00D52224">
                <w:rPr>
                  <w:rFonts w:eastAsia="Times New Roman"/>
                  <w:color w:val="0000FF"/>
                  <w:u w:val="single"/>
                </w:rPr>
                <w:t>Положением о закупках</w:t>
              </w:r>
            </w:hyperlink>
            <w:r w:rsidRPr="00D52224">
              <w:rPr>
                <w:rFonts w:eastAsia="Times New Roman"/>
              </w:rPr>
              <w:t xml:space="preserve"> и Документацией о закупке;</w:t>
            </w:r>
          </w:p>
          <w:p w14:paraId="661E8D5E" w14:textId="77777777" w:rsidR="00C3141D" w:rsidRPr="00D52224" w:rsidRDefault="00C3141D" w:rsidP="00A06D9F">
            <w:pPr>
              <w:ind w:firstLine="488"/>
              <w:rPr>
                <w:rFonts w:eastAsia="Times New Roman"/>
                <w:iCs/>
              </w:rPr>
            </w:pPr>
            <w:r w:rsidRPr="00D52224">
              <w:rPr>
                <w:rFonts w:eastAsia="Times New Roman"/>
              </w:rPr>
              <w:t xml:space="preserve">в) </w:t>
            </w:r>
            <w:r w:rsidRPr="00D52224">
              <w:rPr>
                <w:rFonts w:eastAsia="Times New Roman"/>
                <w:iCs/>
              </w:rPr>
              <w:t xml:space="preserve">о лице (лицах) с которым будет заключён договор (договоры) по результатам Открытого запроса предложений, а также о лице (лицах) которые будут привлечены в качестве субподрядчиков, </w:t>
            </w:r>
            <w:proofErr w:type="spellStart"/>
            <w:r w:rsidRPr="00D52224">
              <w:rPr>
                <w:rFonts w:eastAsia="Times New Roman"/>
                <w:iCs/>
              </w:rPr>
              <w:t>субисполнителей</w:t>
            </w:r>
            <w:proofErr w:type="spellEnd"/>
            <w:r w:rsidRPr="00D52224">
              <w:rPr>
                <w:rFonts w:eastAsia="Times New Roman"/>
                <w:iCs/>
              </w:rPr>
              <w:t xml:space="preserve"> по договору (договорам) заключённому по результатам Открытого запроса предложений;</w:t>
            </w:r>
          </w:p>
          <w:p w14:paraId="3D222D55" w14:textId="77777777" w:rsidR="00C3141D" w:rsidRPr="00D52224" w:rsidRDefault="00C3141D" w:rsidP="00A06D9F">
            <w:pPr>
              <w:ind w:firstLine="488"/>
              <w:rPr>
                <w:rFonts w:eastAsia="Times New Roman"/>
              </w:rPr>
            </w:pPr>
            <w:r w:rsidRPr="00D52224">
              <w:rPr>
                <w:rFonts w:eastAsia="Times New Roman"/>
              </w:rPr>
              <w:t xml:space="preserve">г) о планируемом количестве поставляемого товара, объеме выполняемых работ, оказываемых услуг каждым из лиц, выступающих </w:t>
            </w:r>
            <w:r w:rsidRPr="00D52224">
              <w:rPr>
                <w:rFonts w:eastAsia="Times New Roman"/>
              </w:rPr>
              <w:lastRenderedPageBreak/>
              <w:t xml:space="preserve">на стороне одного </w:t>
            </w:r>
            <w:r>
              <w:rPr>
                <w:rFonts w:eastAsia="Times New Roman"/>
              </w:rPr>
              <w:t>Участник</w:t>
            </w:r>
            <w:r w:rsidRPr="00D52224">
              <w:rPr>
                <w:rFonts w:eastAsia="Times New Roman"/>
              </w:rPr>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предложений. Распределение сумм денежных средств указывается в соглашении в процентах от цены договора (договоров), предложенной </w:t>
            </w:r>
            <w:r>
              <w:rPr>
                <w:rFonts w:eastAsia="Times New Roman"/>
              </w:rPr>
              <w:t>Участник</w:t>
            </w:r>
            <w:r w:rsidRPr="00D52224">
              <w:rPr>
                <w:rFonts w:eastAsia="Times New Roman"/>
              </w:rPr>
              <w:t>ом в Заявке;</w:t>
            </w:r>
          </w:p>
          <w:p w14:paraId="6331FC14" w14:textId="77777777" w:rsidR="00C3141D" w:rsidRPr="00D52224" w:rsidRDefault="00C3141D" w:rsidP="00A06D9F">
            <w:pPr>
              <w:ind w:firstLine="488"/>
              <w:rPr>
                <w:rFonts w:eastAsia="Times New Roman"/>
              </w:rPr>
            </w:pPr>
            <w:r w:rsidRPr="00D52224">
              <w:rPr>
                <w:rFonts w:eastAsia="Times New Roman"/>
              </w:rPr>
              <w:t xml:space="preserve">д) о распределении между лицами, выступающими на стороне одного </w:t>
            </w:r>
            <w:r>
              <w:rPr>
                <w:rFonts w:eastAsia="Times New Roman"/>
              </w:rPr>
              <w:t>Участник</w:t>
            </w:r>
            <w:r w:rsidRPr="00D52224">
              <w:rPr>
                <w:rFonts w:eastAsia="Times New Roman"/>
              </w:rPr>
              <w:t xml:space="preserve">а, обязанности по внесению денежных средств в качестве обеспечения Заявки на участие в закупке (если в пункте </w:t>
            </w:r>
            <w:r w:rsidRPr="00D52224">
              <w:rPr>
                <w:rFonts w:eastAsia="Times New Roman"/>
              </w:rPr>
              <w:fldChar w:fldCharType="begin"/>
            </w:r>
            <w:r w:rsidRPr="00D52224">
              <w:rPr>
                <w:rFonts w:eastAsia="Times New Roman"/>
              </w:rPr>
              <w:instrText xml:space="preserve"> REF _Ref368314453 \r \h </w:instrText>
            </w:r>
            <w:r w:rsidRPr="00D52224">
              <w:rPr>
                <w:rFonts w:eastAsia="Times New Roman"/>
              </w:rPr>
            </w:r>
            <w:r w:rsidRPr="00D52224">
              <w:rPr>
                <w:rFonts w:eastAsia="Times New Roman"/>
              </w:rPr>
              <w:fldChar w:fldCharType="separate"/>
            </w:r>
            <w:r>
              <w:rPr>
                <w:rFonts w:eastAsia="Times New Roman"/>
              </w:rPr>
              <w:t>19</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rPr>
              <w:t xml:space="preserve"> Документации содержится требование об обеспечении Заявки);</w:t>
            </w:r>
          </w:p>
          <w:p w14:paraId="0FA0822E" w14:textId="77777777" w:rsidR="00C3141D" w:rsidRPr="0004629F" w:rsidRDefault="00C3141D" w:rsidP="00A06D9F">
            <w:pPr>
              <w:ind w:firstLine="488"/>
              <w:rPr>
                <w:rFonts w:eastAsia="Times New Roman"/>
              </w:rPr>
            </w:pPr>
            <w:r w:rsidRPr="00D52224">
              <w:rPr>
                <w:rFonts w:eastAsia="Times New Roman"/>
              </w:rPr>
              <w:t xml:space="preserve">е) о распределении между лицами, выступающими на стороне одного </w:t>
            </w:r>
            <w:r>
              <w:rPr>
                <w:rFonts w:eastAsia="Times New Roman"/>
              </w:rPr>
              <w:t>Участник</w:t>
            </w:r>
            <w:r w:rsidRPr="00D52224">
              <w:rPr>
                <w:rFonts w:eastAsia="Times New Roman"/>
              </w:rPr>
              <w:t xml:space="preserve">а, обязанности по предоставлению обеспечения исполнения договора (если в пункте </w:t>
            </w:r>
            <w:r w:rsidRPr="00D52224">
              <w:rPr>
                <w:rFonts w:eastAsia="Times New Roman"/>
              </w:rPr>
              <w:fldChar w:fldCharType="begin"/>
            </w:r>
            <w:r w:rsidRPr="00D52224">
              <w:rPr>
                <w:rFonts w:eastAsia="Times New Roman"/>
              </w:rPr>
              <w:instrText xml:space="preserve"> REF _Ref377141801 \r \h </w:instrText>
            </w:r>
            <w:r w:rsidRPr="00D52224">
              <w:rPr>
                <w:rFonts w:eastAsia="Times New Roman"/>
              </w:rPr>
            </w:r>
            <w:r w:rsidRPr="00D52224">
              <w:rPr>
                <w:rFonts w:eastAsia="Times New Roman"/>
              </w:rPr>
              <w:fldChar w:fldCharType="separate"/>
            </w:r>
            <w:r>
              <w:rPr>
                <w:rFonts w:eastAsia="Times New Roman"/>
              </w:rPr>
              <w:t>20</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rPr>
              <w:t xml:space="preserve"> Документации предусмотрено требование о предоставлении обеспечения исполнения договора). </w:t>
            </w:r>
            <w:bookmarkEnd w:id="47"/>
            <w:bookmarkEnd w:id="48"/>
          </w:p>
          <w:p w14:paraId="1BAEDC4E" w14:textId="77777777" w:rsidR="00C3141D" w:rsidRPr="00D52224" w:rsidRDefault="00C3141D" w:rsidP="00A06D9F">
            <w:pPr>
              <w:ind w:firstLine="488"/>
              <w:rPr>
                <w:rFonts w:eastAsia="Times New Roman"/>
                <w:b/>
              </w:rPr>
            </w:pPr>
            <w:r>
              <w:rPr>
                <w:rFonts w:eastAsia="Times New Roman"/>
              </w:rPr>
              <w:t>Участник</w:t>
            </w:r>
            <w:r w:rsidRPr="00D52224">
              <w:rPr>
                <w:rFonts w:eastAsia="Times New Roman"/>
              </w:rPr>
              <w:t xml:space="preserve">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C3141D" w:rsidRPr="00AE4809" w14:paraId="63C70532" w14:textId="77777777" w:rsidTr="007A56DA">
        <w:tc>
          <w:tcPr>
            <w:tcW w:w="597" w:type="dxa"/>
            <w:tcBorders>
              <w:top w:val="single" w:sz="4" w:space="0" w:color="auto"/>
              <w:left w:val="single" w:sz="4" w:space="0" w:color="auto"/>
              <w:bottom w:val="single" w:sz="4" w:space="0" w:color="auto"/>
              <w:right w:val="single" w:sz="4" w:space="0" w:color="auto"/>
            </w:tcBorders>
          </w:tcPr>
          <w:p w14:paraId="0C36DBCE" w14:textId="77777777" w:rsidR="00C3141D" w:rsidRPr="001230A8" w:rsidRDefault="00C3141D" w:rsidP="007A56DA">
            <w:pPr>
              <w:pStyle w:val="a4"/>
              <w:numPr>
                <w:ilvl w:val="0"/>
                <w:numId w:val="42"/>
              </w:numPr>
              <w:ind w:left="470" w:hanging="357"/>
            </w:pPr>
            <w:bookmarkStart w:id="49" w:name="_Ref460515936"/>
          </w:p>
        </w:tc>
        <w:bookmarkEnd w:id="49"/>
        <w:tc>
          <w:tcPr>
            <w:tcW w:w="2585" w:type="dxa"/>
            <w:tcBorders>
              <w:top w:val="single" w:sz="4" w:space="0" w:color="auto"/>
              <w:left w:val="single" w:sz="4" w:space="0" w:color="auto"/>
              <w:bottom w:val="single" w:sz="4" w:space="0" w:color="auto"/>
              <w:right w:val="single" w:sz="4" w:space="0" w:color="auto"/>
            </w:tcBorders>
          </w:tcPr>
          <w:p w14:paraId="2F9B21EA" w14:textId="77777777" w:rsidR="00C3141D" w:rsidRDefault="00C3141D" w:rsidP="00A06D9F">
            <w:r>
              <w:t>Перечень документов, предоставляемых:</w:t>
            </w:r>
          </w:p>
          <w:p w14:paraId="6D70CAB3" w14:textId="77777777" w:rsidR="00C3141D" w:rsidRDefault="00C3141D" w:rsidP="00A06D9F">
            <w:r>
              <w:t xml:space="preserve">- победителем Закупки, </w:t>
            </w:r>
          </w:p>
          <w:p w14:paraId="1B1D13D0" w14:textId="77777777" w:rsidR="00C3141D" w:rsidRPr="005C24A0" w:rsidRDefault="00C3141D" w:rsidP="00A06D9F">
            <w:r>
              <w:t>- участником, которому присвоен второй номер по результатам Закупки, если Победитель закупки будет признан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14:paraId="458DE3DC" w14:textId="77777777" w:rsidR="00C3141D" w:rsidRPr="00B12588" w:rsidRDefault="00C3141D" w:rsidP="00A06D9F">
            <w:pPr>
              <w:ind w:firstLine="488"/>
            </w:pPr>
            <w:bookmarkStart w:id="50" w:name="_Ref374097459"/>
            <w:r>
              <w:t>1</w:t>
            </w:r>
            <w:r w:rsidRPr="00B12588">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0"/>
          </w:p>
          <w:p w14:paraId="6F6B4BD5" w14:textId="77777777" w:rsidR="00C3141D" w:rsidRPr="00B12588" w:rsidRDefault="00C3141D" w:rsidP="00A06D9F">
            <w:pPr>
              <w:ind w:firstLine="488"/>
            </w:pPr>
            <w:bookmarkStart w:id="51" w:name="_Ref334305142"/>
            <w:bookmarkStart w:id="52" w:name="_Ref422836591"/>
            <w:r>
              <w:t>2</w:t>
            </w:r>
            <w:r w:rsidRPr="00B12588">
              <w:t>. Копии учредительных документов (для юридических лиц)</w:t>
            </w:r>
            <w:bookmarkEnd w:id="51"/>
            <w:r w:rsidRPr="00B12588">
              <w:t>;</w:t>
            </w:r>
            <w:bookmarkEnd w:id="52"/>
          </w:p>
          <w:p w14:paraId="02490D37" w14:textId="77777777" w:rsidR="00C3141D" w:rsidRPr="00B12588" w:rsidRDefault="00C3141D" w:rsidP="00A06D9F">
            <w:pPr>
              <w:ind w:firstLine="488"/>
            </w:pPr>
            <w:bookmarkStart w:id="53" w:name="_Ref373859518"/>
            <w:bookmarkStart w:id="54" w:name="_Ref374549362"/>
            <w:r>
              <w:t>3</w:t>
            </w:r>
            <w:r w:rsidRPr="00B12588">
              <w:t xml:space="preserve">. Копии документов, подтверждающие полномочия представителей </w:t>
            </w:r>
            <w:r>
              <w:t>Участник</w:t>
            </w:r>
            <w:r w:rsidRPr="00B12588">
              <w:t xml:space="preserve">а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w:t>
            </w:r>
            <w:r w:rsidRPr="00B12588">
              <w:t xml:space="preserve">а имеет право действовать от имени </w:t>
            </w:r>
            <w:r>
              <w:t>Участник</w:t>
            </w:r>
            <w:r w:rsidRPr="00B12588">
              <w:t xml:space="preserve">а без доверенности, то копии документов, подтверждающих данное право представителя </w:t>
            </w:r>
            <w:r>
              <w:t>Участник</w:t>
            </w:r>
            <w:r w:rsidRPr="00B12588">
              <w:t xml:space="preserve">а. Если представитель </w:t>
            </w:r>
            <w:r>
              <w:t>Участник</w:t>
            </w:r>
            <w:r w:rsidRPr="00B12588">
              <w:t xml:space="preserve">а действует от имени </w:t>
            </w:r>
            <w:r>
              <w:t>Участник</w:t>
            </w:r>
            <w:r w:rsidRPr="00B12588">
              <w:t xml:space="preserve">а на основании доверенности, то копия такой доверенности и копия документов, подтверждающих право представителя </w:t>
            </w:r>
            <w:r>
              <w:t>Участник</w:t>
            </w:r>
            <w:r w:rsidRPr="00B12588">
              <w:t>а, выдавшего доверенность, выдавать такую доверенность</w:t>
            </w:r>
            <w:bookmarkEnd w:id="53"/>
            <w:r w:rsidRPr="00B12588">
              <w:t>;</w:t>
            </w:r>
            <w:bookmarkEnd w:id="54"/>
          </w:p>
          <w:p w14:paraId="478C9A92" w14:textId="77777777" w:rsidR="00C3141D" w:rsidRPr="00B12588" w:rsidRDefault="00C3141D" w:rsidP="00A06D9F">
            <w:pPr>
              <w:ind w:firstLine="488"/>
            </w:pPr>
            <w:r>
              <w:t>4</w:t>
            </w:r>
            <w:r w:rsidRPr="00B12588">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w:t>
            </w:r>
            <w:r>
              <w:t>Участник</w:t>
            </w:r>
            <w:r w:rsidRPr="00B12588">
              <w:t xml:space="preserve">а 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подтверждающие факт обжалования </w:t>
            </w:r>
            <w:r>
              <w:t>Участник</w:t>
            </w:r>
            <w:r w:rsidRPr="00B12588">
              <w:t>ом наличия указанной задолженности, если решение по жалобе на дату рассмотрения Заявки не принято.</w:t>
            </w:r>
          </w:p>
          <w:p w14:paraId="7812B798" w14:textId="77777777" w:rsidR="00C3141D" w:rsidRPr="002B0D68" w:rsidRDefault="00C3141D" w:rsidP="00A06D9F">
            <w:pPr>
              <w:ind w:firstLine="387"/>
              <w:rPr>
                <w:color w:val="538135"/>
              </w:rPr>
            </w:pPr>
            <w:r>
              <w:t>5</w:t>
            </w:r>
            <w:r w:rsidRPr="00B12588">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w:t>
            </w:r>
            <w:r w:rsidRPr="00B12588">
              <w:lastRenderedPageBreak/>
              <w:t xml:space="preserve">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w:t>
            </w:r>
            <w:r>
              <w:t>В случае применения</w:t>
            </w:r>
            <w:r w:rsidRPr="00B12588">
              <w:t xml:space="preserve"> упрощенн</w:t>
            </w:r>
            <w:r>
              <w:t>ой</w:t>
            </w:r>
            <w:r w:rsidRPr="00B12588">
              <w:t xml:space="preserve"> систем</w:t>
            </w:r>
            <w:r>
              <w:t>ы</w:t>
            </w:r>
            <w:r w:rsidRPr="00B12588">
              <w:t xml:space="preserve"> налогообложения, могут быть представлены копии налоговой декларации с отметкой налогового органа за последние 3 (три) завершенных года.</w:t>
            </w:r>
          </w:p>
          <w:p w14:paraId="011A29EC" w14:textId="77777777" w:rsidR="00C3141D" w:rsidRPr="005C24A0" w:rsidRDefault="00C3141D" w:rsidP="00A06D9F">
            <w:pPr>
              <w:ind w:firstLine="486"/>
            </w:pPr>
            <w:r w:rsidRPr="002D1522">
              <w:t xml:space="preserve">Если </w:t>
            </w:r>
            <w:r>
              <w:t>Победитель/</w:t>
            </w:r>
            <w:r w:rsidRPr="002D1522">
              <w:t>Участник</w:t>
            </w:r>
            <w:r>
              <w:t xml:space="preserve">, которому </w:t>
            </w:r>
            <w:r w:rsidRPr="00F94506">
              <w:t>присвоен второй номер по результатам Закупки</w:t>
            </w:r>
            <w:r w:rsidRPr="002D1522">
              <w:t xml:space="preserve"> не предоставит в течение 3 (трех) рабочих дней с момента получения запроса о предоставлении документов</w:t>
            </w:r>
            <w:r>
              <w:t>, указанных в настоящем пункте</w:t>
            </w:r>
            <w:r w:rsidRPr="002D1522">
              <w:t xml:space="preserve">, либо предоставит документы, которые не соответствуют требованиям </w:t>
            </w:r>
            <w:r>
              <w:t xml:space="preserve">настоящей </w:t>
            </w:r>
            <w:r w:rsidRPr="002D1522">
              <w:t xml:space="preserve">Документации, документы будут считаться </w:t>
            </w:r>
            <w:proofErr w:type="spellStart"/>
            <w:r w:rsidRPr="002D1522">
              <w:t>непредоставленными</w:t>
            </w:r>
            <w:proofErr w:type="spellEnd"/>
            <w:r w:rsidRPr="002D1522">
              <w:t xml:space="preserve">, а такой </w:t>
            </w:r>
            <w:r w:rsidRPr="00F94506">
              <w:t>Победител</w:t>
            </w:r>
            <w:r>
              <w:t>ь</w:t>
            </w:r>
            <w:r w:rsidRPr="00F94506">
              <w:t>/Участник, которому присвоен второй номер по результатам Закупки</w:t>
            </w:r>
            <w:r w:rsidRPr="002D1522">
              <w:t xml:space="preserve"> будет отстранён </w:t>
            </w:r>
            <w:r>
              <w:t>от заключения договора (д</w:t>
            </w:r>
            <w:r w:rsidRPr="002D1522">
              <w:t>оговоров).</w:t>
            </w:r>
          </w:p>
        </w:tc>
      </w:tr>
      <w:tr w:rsidR="00C3141D" w:rsidRPr="00AE4809" w14:paraId="2A5095EE" w14:textId="77777777" w:rsidTr="007A56DA">
        <w:tc>
          <w:tcPr>
            <w:tcW w:w="597" w:type="dxa"/>
            <w:tcBorders>
              <w:top w:val="single" w:sz="4" w:space="0" w:color="auto"/>
              <w:left w:val="single" w:sz="4" w:space="0" w:color="auto"/>
              <w:bottom w:val="single" w:sz="4" w:space="0" w:color="auto"/>
              <w:right w:val="single" w:sz="4" w:space="0" w:color="auto"/>
            </w:tcBorders>
          </w:tcPr>
          <w:p w14:paraId="651F2D6C" w14:textId="77777777" w:rsidR="00C3141D" w:rsidRPr="001230A8" w:rsidRDefault="00C3141D" w:rsidP="007A56DA">
            <w:pPr>
              <w:pStyle w:val="a4"/>
              <w:numPr>
                <w:ilvl w:val="0"/>
                <w:numId w:val="42"/>
              </w:numPr>
              <w:ind w:left="470" w:hanging="357"/>
              <w:jc w:val="center"/>
            </w:pPr>
            <w:bookmarkStart w:id="55" w:name="_Ref368316022"/>
          </w:p>
        </w:tc>
        <w:bookmarkEnd w:id="55"/>
        <w:tc>
          <w:tcPr>
            <w:tcW w:w="2585" w:type="dxa"/>
            <w:tcBorders>
              <w:top w:val="single" w:sz="4" w:space="0" w:color="auto"/>
              <w:left w:val="single" w:sz="4" w:space="0" w:color="auto"/>
              <w:bottom w:val="single" w:sz="4" w:space="0" w:color="auto"/>
              <w:right w:val="single" w:sz="4" w:space="0" w:color="auto"/>
            </w:tcBorders>
          </w:tcPr>
          <w:p w14:paraId="781E80DE" w14:textId="77777777" w:rsidR="00C3141D" w:rsidRPr="00D52224" w:rsidRDefault="00C3141D" w:rsidP="00A06D9F">
            <w:pPr>
              <w:rPr>
                <w:rFonts w:eastAsia="Times New Roman"/>
              </w:rPr>
            </w:pPr>
            <w:r w:rsidRPr="00D52224">
              <w:rPr>
                <w:rFonts w:eastAsia="Times New Roman"/>
              </w:rPr>
              <w:t xml:space="preserve">Требование к описанию </w:t>
            </w:r>
            <w:r>
              <w:rPr>
                <w:rFonts w:eastAsia="Times New Roman"/>
              </w:rPr>
              <w:t>Участник</w:t>
            </w:r>
            <w:r w:rsidRPr="00D52224">
              <w:rPr>
                <w:rFonts w:eastAsia="Times New Roman"/>
              </w:rPr>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Pr>
                <w:rFonts w:eastAsia="Times New Roman"/>
              </w:rPr>
              <w:t>Участник</w:t>
            </w:r>
            <w:r w:rsidRPr="00D52224">
              <w:rPr>
                <w:rFonts w:eastAsia="Times New Roman"/>
              </w:rPr>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4542AF6C" w14:textId="77777777" w:rsidR="00C3141D" w:rsidRPr="00D52224" w:rsidRDefault="00C3141D" w:rsidP="00A06D9F">
            <w:pPr>
              <w:ind w:firstLine="486"/>
              <w:rPr>
                <w:rFonts w:eastAsia="Times New Roman"/>
              </w:rPr>
            </w:pPr>
            <w:r w:rsidRPr="00D52224">
              <w:rPr>
                <w:rFonts w:eastAsia="Times New Roman"/>
              </w:rPr>
              <w:t xml:space="preserve">Описание осуществляется в соответствии с </w:t>
            </w:r>
            <w:hyperlink w:anchor="_Форма_3_ТЕХНИКО-КОММЕРЧЕСКОЕ" w:history="1">
              <w:r w:rsidRPr="00D52224">
                <w:rPr>
                  <w:rFonts w:eastAsia="Times New Roman"/>
                  <w:color w:val="0000FF"/>
                  <w:u w:val="single"/>
                </w:rPr>
                <w:t>формой 3</w:t>
              </w:r>
            </w:hyperlink>
            <w:r w:rsidRPr="00D52224">
              <w:rPr>
                <w:rFonts w:eastAsia="Times New Roman"/>
              </w:rPr>
              <w:t xml:space="preserve"> </w:t>
            </w:r>
            <w:hyperlink w:anchor="_РАЗДЕЛ_III._ФОРМЫ" w:history="1">
              <w:r w:rsidRPr="00D52224">
                <w:rPr>
                  <w:rFonts w:eastAsia="Times New Roman"/>
                  <w:color w:val="0000FF"/>
                  <w:u w:val="single"/>
                </w:rPr>
                <w:t xml:space="preserve">раздела </w:t>
              </w:r>
              <w:r w:rsidRPr="00D52224">
                <w:rPr>
                  <w:rFonts w:eastAsia="Times New Roman"/>
                  <w:color w:val="0000FF"/>
                  <w:u w:val="single"/>
                  <w:lang w:val="en-US"/>
                </w:rPr>
                <w:t>III</w:t>
              </w:r>
              <w:r w:rsidRPr="00D52224">
                <w:rPr>
                  <w:rFonts w:eastAsia="Times New Roman"/>
                  <w:color w:val="0000FF"/>
                  <w:u w:val="single"/>
                </w:rPr>
                <w:t xml:space="preserve"> «ФОРМЫ ДЛЯ ЗАПОЛНЕНИЯ </w:t>
              </w:r>
              <w:r>
                <w:rPr>
                  <w:rFonts w:eastAsia="Times New Roman"/>
                  <w:color w:val="0000FF"/>
                  <w:u w:val="single"/>
                </w:rPr>
                <w:t>УЧАСТНИК</w:t>
              </w:r>
              <w:r w:rsidRPr="00D52224">
                <w:rPr>
                  <w:rFonts w:eastAsia="Times New Roman"/>
                  <w:color w:val="0000FF"/>
                  <w:u w:val="single"/>
                </w:rPr>
                <w:t>АМИ»</w:t>
              </w:r>
            </w:hyperlink>
          </w:p>
        </w:tc>
      </w:tr>
      <w:tr w:rsidR="00C3141D" w:rsidRPr="00AE4809" w14:paraId="5F4865E3" w14:textId="77777777" w:rsidTr="007A56DA">
        <w:tc>
          <w:tcPr>
            <w:tcW w:w="597" w:type="dxa"/>
            <w:tcBorders>
              <w:top w:val="single" w:sz="4" w:space="0" w:color="auto"/>
              <w:left w:val="single" w:sz="4" w:space="0" w:color="auto"/>
              <w:bottom w:val="single" w:sz="4" w:space="0" w:color="auto"/>
              <w:right w:val="single" w:sz="4" w:space="0" w:color="auto"/>
            </w:tcBorders>
          </w:tcPr>
          <w:p w14:paraId="7094A12D" w14:textId="77777777" w:rsidR="00C3141D" w:rsidRPr="001230A8" w:rsidRDefault="00C3141D" w:rsidP="007A56DA">
            <w:pPr>
              <w:pStyle w:val="a4"/>
              <w:numPr>
                <w:ilvl w:val="0"/>
                <w:numId w:val="42"/>
              </w:numPr>
              <w:ind w:left="470" w:hanging="357"/>
              <w:jc w:val="center"/>
            </w:pPr>
          </w:p>
        </w:tc>
        <w:tc>
          <w:tcPr>
            <w:tcW w:w="2585" w:type="dxa"/>
            <w:tcBorders>
              <w:top w:val="single" w:sz="4" w:space="0" w:color="auto"/>
              <w:left w:val="single" w:sz="4" w:space="0" w:color="auto"/>
              <w:bottom w:val="single" w:sz="4" w:space="0" w:color="auto"/>
              <w:right w:val="single" w:sz="4" w:space="0" w:color="auto"/>
            </w:tcBorders>
          </w:tcPr>
          <w:p w14:paraId="10F833C3" w14:textId="77777777" w:rsidR="00C3141D" w:rsidRPr="00D52224" w:rsidRDefault="00C3141D" w:rsidP="00A06D9F">
            <w:pPr>
              <w:rPr>
                <w:rFonts w:eastAsia="Times New Roman"/>
              </w:rPr>
            </w:pPr>
            <w:r w:rsidRPr="00D52224">
              <w:rPr>
                <w:rFonts w:eastAsia="Times New Roman"/>
              </w:rPr>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1CE66F6C" w14:textId="77777777" w:rsidR="00C3141D" w:rsidRPr="002B0D68" w:rsidRDefault="00C3141D" w:rsidP="00A06D9F">
            <w:pPr>
              <w:ind w:firstLine="387"/>
              <w:contextualSpacing/>
              <w:rPr>
                <w:rFonts w:eastAsia="Times New Roman"/>
              </w:rPr>
            </w:pPr>
            <w:r w:rsidRPr="00D52224">
              <w:rPr>
                <w:rFonts w:eastAsia="Times New Roman"/>
              </w:rPr>
              <w:t xml:space="preserve">1. Заявка должна содержать согласие </w:t>
            </w:r>
            <w:r>
              <w:rPr>
                <w:rFonts w:eastAsia="Times New Roman"/>
              </w:rPr>
              <w:t>Участник</w:t>
            </w:r>
            <w:r w:rsidRPr="00D52224">
              <w:rPr>
                <w:rFonts w:eastAsia="Times New Roman"/>
              </w:rPr>
              <w:t xml:space="preserve">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D52224">
              <w:rPr>
                <w:rFonts w:eastAsia="Times New Roman"/>
              </w:rPr>
              <w:fldChar w:fldCharType="begin"/>
            </w:r>
            <w:r w:rsidRPr="00D52224">
              <w:rPr>
                <w:rFonts w:eastAsia="Times New Roman"/>
              </w:rPr>
              <w:instrText xml:space="preserve"> REF _Ref368314814 \r \h </w:instrText>
            </w:r>
            <w:r w:rsidRPr="00D52224">
              <w:rPr>
                <w:rFonts w:eastAsia="Times New Roman"/>
              </w:rPr>
            </w:r>
            <w:r w:rsidRPr="00D52224">
              <w:rPr>
                <w:rFonts w:eastAsia="Times New Roman"/>
              </w:rPr>
              <w:fldChar w:fldCharType="separate"/>
            </w:r>
            <w:r>
              <w:rPr>
                <w:rFonts w:eastAsia="Times New Roman"/>
              </w:rPr>
              <w:t>27</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rPr>
              <w:t xml:space="preserve"> Документации, содержание которых соответствует треб</w:t>
            </w:r>
            <w:r>
              <w:rPr>
                <w:rFonts w:eastAsia="Times New Roman"/>
              </w:rPr>
              <w:t>ованиям настоящей Документации.</w:t>
            </w:r>
          </w:p>
          <w:p w14:paraId="4F4D42D2" w14:textId="77777777" w:rsidR="00C3141D" w:rsidRPr="002B0D68" w:rsidRDefault="00C3141D" w:rsidP="00A06D9F">
            <w:pPr>
              <w:ind w:firstLine="387"/>
            </w:pPr>
            <w:r w:rsidRPr="00D52224">
              <w:rPr>
                <w:rFonts w:eastAsia="Times New Roman"/>
              </w:rPr>
              <w:t xml:space="preserve">2. </w:t>
            </w:r>
            <w:r w:rsidRPr="00B12588">
              <w:t>Заявка и документы, входящие в состав Заявки, должны бы</w:t>
            </w:r>
            <w:r w:rsidRPr="00D50C83">
              <w:t>ть составлены на русском языке.</w:t>
            </w:r>
            <w:r>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r w:rsidRPr="00B12588">
              <w:t xml:space="preserve">Если </w:t>
            </w:r>
            <w:r>
              <w:t>Участник</w:t>
            </w:r>
            <w:r w:rsidRPr="00B12588">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B12588">
              <w:lastRenderedPageBreak/>
              <w:t>апостиль</w:t>
            </w:r>
            <w:proofErr w:type="spellEnd"/>
            <w:r w:rsidRPr="00B12588">
              <w:t xml:space="preserve"> (или сведения об их легализации), а также нотариально заверенный перевод на русский язык.</w:t>
            </w:r>
          </w:p>
          <w:p w14:paraId="62096228" w14:textId="77777777" w:rsidR="00C3141D" w:rsidRPr="002B0D68" w:rsidRDefault="00C3141D" w:rsidP="00A06D9F">
            <w:pPr>
              <w:ind w:firstLine="387"/>
              <w:rPr>
                <w:rFonts w:eastAsia="Times New Roman"/>
              </w:rPr>
            </w:pPr>
            <w:r w:rsidRPr="00D52224">
              <w:rPr>
                <w:rFonts w:eastAsia="Times New Roman"/>
              </w:rPr>
              <w:t xml:space="preserve">3. Все суммы денежных средств в Заявке должны быть выражены в валюте, установленной в пункте </w:t>
            </w:r>
            <w:r w:rsidRPr="00D52224">
              <w:rPr>
                <w:rFonts w:eastAsia="Times New Roman"/>
              </w:rPr>
              <w:fldChar w:fldCharType="begin"/>
            </w:r>
            <w:r w:rsidRPr="00D52224">
              <w:rPr>
                <w:rFonts w:eastAsia="Times New Roman"/>
              </w:rPr>
              <w:instrText xml:space="preserve"> REF _Ref378853535 \r \h </w:instrText>
            </w:r>
            <w:r w:rsidRPr="00D52224">
              <w:rPr>
                <w:rFonts w:eastAsia="Times New Roman"/>
              </w:rPr>
            </w:r>
            <w:r w:rsidRPr="00D52224">
              <w:rPr>
                <w:rFonts w:eastAsia="Times New Roman"/>
              </w:rPr>
              <w:fldChar w:fldCharType="separate"/>
            </w:r>
            <w:r>
              <w:rPr>
                <w:rFonts w:eastAsia="Times New Roman"/>
              </w:rPr>
              <w:t>22</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rPr>
              <w:t xml:space="preserve"> Документации. Документы, оригиналы которых выданы </w:t>
            </w:r>
            <w:r>
              <w:rPr>
                <w:rFonts w:eastAsia="Times New Roman"/>
              </w:rPr>
              <w:t>Участник</w:t>
            </w:r>
            <w:r w:rsidRPr="00D52224">
              <w:rPr>
                <w:rFonts w:eastAsia="Times New Roman"/>
              </w:rPr>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D52224">
              <w:rPr>
                <w:rFonts w:eastAsia="Times New Roman"/>
              </w:rPr>
              <w:fldChar w:fldCharType="begin"/>
            </w:r>
            <w:r w:rsidRPr="00D52224">
              <w:rPr>
                <w:rFonts w:eastAsia="Times New Roman"/>
              </w:rPr>
              <w:instrText xml:space="preserve"> REF _Ref378853535 \r \h </w:instrText>
            </w:r>
            <w:r w:rsidRPr="00D52224">
              <w:rPr>
                <w:rFonts w:eastAsia="Times New Roman"/>
              </w:rPr>
            </w:r>
            <w:r w:rsidRPr="00D52224">
              <w:rPr>
                <w:rFonts w:eastAsia="Times New Roman"/>
              </w:rPr>
              <w:fldChar w:fldCharType="separate"/>
            </w:r>
            <w:r>
              <w:rPr>
                <w:rFonts w:eastAsia="Times New Roman"/>
              </w:rPr>
              <w:t>22</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rPr>
              <w:t xml:space="preserve"> Документации, исходя из Официального курса валюты, установленного Центральным банком Российской Федерации, с указанием такового</w:t>
            </w:r>
            <w:r>
              <w:rPr>
                <w:rFonts w:eastAsia="Times New Roman"/>
              </w:rPr>
              <w:t xml:space="preserve"> курса и даты его установления.</w:t>
            </w:r>
          </w:p>
          <w:p w14:paraId="1D0779A4" w14:textId="77777777" w:rsidR="00C3141D" w:rsidRPr="002B0D68" w:rsidRDefault="00C3141D" w:rsidP="00A06D9F">
            <w:pPr>
              <w:ind w:firstLine="387"/>
              <w:contextualSpacing/>
              <w:rPr>
                <w:rFonts w:eastAsia="Times New Roman"/>
              </w:rPr>
            </w:pPr>
            <w:r>
              <w:rPr>
                <w:rFonts w:eastAsia="Times New Roman"/>
              </w:rPr>
              <w:t>4</w:t>
            </w:r>
            <w:r w:rsidRPr="00D52224">
              <w:rPr>
                <w:rFonts w:eastAsia="Times New Roman"/>
              </w:rPr>
              <w:t xml:space="preserve">. </w:t>
            </w:r>
            <w:r w:rsidRPr="003C79AE">
              <w:t>Заявка и документы, входящие в состав Заявки, предоставляются в форматах, *</w:t>
            </w:r>
            <w:proofErr w:type="spellStart"/>
            <w:r w:rsidRPr="003C79AE">
              <w:t>doc</w:t>
            </w:r>
            <w:proofErr w:type="spellEnd"/>
            <w:r w:rsidRPr="003C79AE">
              <w:t>., *</w:t>
            </w:r>
            <w:proofErr w:type="spellStart"/>
            <w:r w:rsidRPr="003C79AE">
              <w:t>docx</w:t>
            </w:r>
            <w:proofErr w:type="spellEnd"/>
            <w:r w:rsidRPr="003C79AE">
              <w:t>., *</w:t>
            </w:r>
            <w:proofErr w:type="spellStart"/>
            <w:r w:rsidRPr="003C79AE">
              <w:t>xls</w:t>
            </w:r>
            <w:proofErr w:type="spellEnd"/>
            <w:r w:rsidRPr="003C79AE">
              <w:t>., *</w:t>
            </w:r>
            <w:proofErr w:type="spellStart"/>
            <w:r w:rsidRPr="003C79AE">
              <w:t>xlsx</w:t>
            </w:r>
            <w:proofErr w:type="spellEnd"/>
            <w:r w:rsidRPr="003C79AE">
              <w:t>., *</w:t>
            </w:r>
            <w:proofErr w:type="spellStart"/>
            <w:r w:rsidRPr="003C79AE">
              <w:t>ppt</w:t>
            </w:r>
            <w:proofErr w:type="spellEnd"/>
            <w:r w:rsidRPr="003C79AE">
              <w:t>., и т.д. в отсканированном виде в формате *</w:t>
            </w:r>
            <w:proofErr w:type="spellStart"/>
            <w:r w:rsidRPr="003C79AE">
              <w:t>pdf</w:t>
            </w:r>
            <w:proofErr w:type="spellEnd"/>
            <w:r w:rsidRPr="003C79AE">
              <w:t>., обеспечивающем сохранение всех аутентичных признаков подлинности (качество - не менее 200 точек на дюйм</w:t>
            </w:r>
            <w:r>
              <w:t xml:space="preserve">, </w:t>
            </w:r>
            <w:r w:rsidRPr="00D52224">
              <w:rPr>
                <w:rFonts w:eastAsia="Times New Roman"/>
              </w:rPr>
              <w:t>если иное не следует из условий настоящей Документации и Регламента работы ЭТП</w:t>
            </w:r>
            <w:r w:rsidRPr="003C79AE">
              <w:t>, графической подписи лица, печати (при наличии))</w:t>
            </w:r>
            <w:r>
              <w:rPr>
                <w:rFonts w:eastAsia="Times New Roman"/>
              </w:rPr>
              <w:t xml:space="preserve">; </w:t>
            </w:r>
          </w:p>
          <w:p w14:paraId="42D24BA4" w14:textId="77777777" w:rsidR="00C3141D" w:rsidRPr="002B0D68" w:rsidRDefault="00C3141D" w:rsidP="00A06D9F">
            <w:pPr>
              <w:ind w:firstLine="387"/>
              <w:contextualSpacing/>
              <w:rPr>
                <w:rFonts w:eastAsia="Times New Roman"/>
              </w:rPr>
            </w:pPr>
            <w:r>
              <w:rPr>
                <w:rFonts w:eastAsia="Times New Roman"/>
              </w:rPr>
              <w:t>5</w:t>
            </w:r>
            <w:r w:rsidRPr="00D52224">
              <w:rPr>
                <w:rFonts w:eastAsia="Times New Roman"/>
              </w:rPr>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D52224">
              <w:rPr>
                <w:rFonts w:eastAsia="Times New Roman"/>
              </w:rPr>
              <w:t>например</w:t>
            </w:r>
            <w:proofErr w:type="gramEnd"/>
            <w:r w:rsidRPr="00D52224">
              <w:rPr>
                <w:rFonts w:eastAsia="Times New Roman"/>
              </w:rPr>
              <w:t>: Заявка на учас</w:t>
            </w:r>
            <w:r>
              <w:rPr>
                <w:rFonts w:eastAsia="Times New Roman"/>
              </w:rPr>
              <w:t>тие в закупке от 01012013.pdf);</w:t>
            </w:r>
          </w:p>
          <w:p w14:paraId="18AC9BDC" w14:textId="77777777" w:rsidR="00C3141D" w:rsidRPr="002B0D68" w:rsidRDefault="00C3141D" w:rsidP="00A06D9F">
            <w:pPr>
              <w:ind w:firstLine="387"/>
              <w:contextualSpacing/>
              <w:rPr>
                <w:rFonts w:eastAsia="Times New Roman"/>
              </w:rPr>
            </w:pPr>
            <w:r>
              <w:rPr>
                <w:rFonts w:eastAsia="Times New Roman"/>
              </w:rPr>
              <w:t>6</w:t>
            </w:r>
            <w:r w:rsidRPr="00D52224">
              <w:rPr>
                <w:rFonts w:eastAsia="Times New Roman"/>
              </w:rPr>
              <w:t xml:space="preserve">. Каждый файл Заявки либо папка-архив файлов подписывается ЭП </w:t>
            </w:r>
            <w:r>
              <w:rPr>
                <w:rFonts w:eastAsia="Times New Roman"/>
              </w:rPr>
              <w:t>Участник</w:t>
            </w:r>
            <w:r w:rsidRPr="00D52224">
              <w:rPr>
                <w:rFonts w:eastAsia="Times New Roman"/>
              </w:rPr>
              <w:t xml:space="preserve">а или уполномоченного представителя </w:t>
            </w:r>
            <w:r>
              <w:rPr>
                <w:rFonts w:eastAsia="Times New Roman"/>
              </w:rPr>
              <w:t>Участник</w:t>
            </w:r>
            <w:r w:rsidRPr="00D52224">
              <w:rPr>
                <w:rFonts w:eastAsia="Times New Roman"/>
              </w:rPr>
              <w:t xml:space="preserve">а, если </w:t>
            </w:r>
            <w:r>
              <w:rPr>
                <w:rFonts w:eastAsia="Times New Roman"/>
              </w:rPr>
              <w:t>Участник</w:t>
            </w:r>
            <w:r w:rsidRPr="00D52224">
              <w:rPr>
                <w:rFonts w:eastAsia="Times New Roman"/>
              </w:rPr>
              <w:t xml:space="preserve">ом является физическое лицо или индивидуальный предприниматель, либо подписывается уполномоченным представителем </w:t>
            </w:r>
            <w:r>
              <w:rPr>
                <w:rFonts w:eastAsia="Times New Roman"/>
              </w:rPr>
              <w:t>Участник</w:t>
            </w:r>
            <w:r w:rsidRPr="00D52224">
              <w:rPr>
                <w:rFonts w:eastAsia="Times New Roman"/>
              </w:rPr>
              <w:t>а в соответствии с законодательством Российской Федерации, требованиями Документации о за</w:t>
            </w:r>
            <w:r>
              <w:rPr>
                <w:rFonts w:eastAsia="Times New Roman"/>
              </w:rPr>
              <w:t>купке и Регламентом работы ЭТП.</w:t>
            </w:r>
          </w:p>
          <w:p w14:paraId="30E41320" w14:textId="77777777" w:rsidR="00C3141D" w:rsidRPr="00D52224" w:rsidRDefault="00C3141D" w:rsidP="00A06D9F">
            <w:pPr>
              <w:ind w:firstLine="387"/>
              <w:contextualSpacing/>
              <w:rPr>
                <w:rFonts w:eastAsia="Times New Roman"/>
              </w:rPr>
            </w:pPr>
            <w:r>
              <w:rPr>
                <w:rFonts w:eastAsia="Times New Roman"/>
                <w:bCs/>
              </w:rPr>
              <w:t>7</w:t>
            </w:r>
            <w:r w:rsidRPr="00D52224">
              <w:rPr>
                <w:rFonts w:eastAsia="Times New Roman"/>
                <w:bCs/>
              </w:rPr>
              <w:t xml:space="preserve">. Все сведения и документы, включенные </w:t>
            </w:r>
            <w:r>
              <w:rPr>
                <w:rFonts w:eastAsia="Times New Roman"/>
                <w:bCs/>
              </w:rPr>
              <w:t>Участник</w:t>
            </w:r>
            <w:r w:rsidRPr="00D52224">
              <w:rPr>
                <w:rFonts w:eastAsia="Times New Roman"/>
                <w:bCs/>
              </w:rPr>
              <w:t xml:space="preserve">ом в состав Заявки, должны быть поданы от имени </w:t>
            </w:r>
            <w:r>
              <w:rPr>
                <w:rFonts w:eastAsia="Times New Roman"/>
                <w:bCs/>
              </w:rPr>
              <w:t>Участник</w:t>
            </w:r>
            <w:r w:rsidRPr="00D52224">
              <w:rPr>
                <w:rFonts w:eastAsia="Times New Roman"/>
                <w:bCs/>
              </w:rPr>
              <w:t>а, а также быть подлинными и достоверными</w:t>
            </w:r>
            <w:r w:rsidRPr="00D52224">
              <w:rPr>
                <w:rFonts w:eastAsia="Times New Roman"/>
              </w:rPr>
              <w:t>.</w:t>
            </w:r>
            <w:r w:rsidRPr="00D52224">
              <w:rPr>
                <w:rFonts w:eastAsia="Times New Roman"/>
                <w:sz w:val="26"/>
                <w:szCs w:val="26"/>
              </w:rPr>
              <w:t xml:space="preserve"> </w:t>
            </w:r>
            <w:r w:rsidRPr="00D52224">
              <w:rPr>
                <w:rFonts w:eastAsia="Times New Roman"/>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14:paraId="38BE820D" w14:textId="77777777" w:rsidR="00C3141D" w:rsidRPr="00D52224" w:rsidRDefault="00C3141D" w:rsidP="00A06D9F">
            <w:pPr>
              <w:ind w:firstLine="387"/>
              <w:contextualSpacing/>
              <w:rPr>
                <w:rFonts w:eastAsia="Times New Roman"/>
                <w:sz w:val="10"/>
                <w:szCs w:val="10"/>
              </w:rPr>
            </w:pPr>
          </w:p>
          <w:p w14:paraId="7F8FF4E0" w14:textId="77777777" w:rsidR="00C3141D" w:rsidRPr="00D52224" w:rsidRDefault="00C3141D" w:rsidP="00A06D9F">
            <w:pPr>
              <w:ind w:firstLine="387"/>
              <w:contextualSpacing/>
              <w:rPr>
                <w:rFonts w:eastAsia="Times New Roman"/>
              </w:rPr>
            </w:pPr>
            <w:r>
              <w:rPr>
                <w:rFonts w:eastAsia="Times New Roman"/>
              </w:rPr>
              <w:t>8</w:t>
            </w:r>
            <w:r w:rsidRPr="00D52224">
              <w:rPr>
                <w:rFonts w:eastAsia="Times New Roman"/>
              </w:rPr>
              <w:t xml:space="preserve">. В отношении каждого лота </w:t>
            </w:r>
            <w:r>
              <w:rPr>
                <w:rFonts w:eastAsia="Times New Roman"/>
              </w:rPr>
              <w:t>Участник</w:t>
            </w:r>
            <w:r w:rsidRPr="00D52224">
              <w:rPr>
                <w:rFonts w:eastAsia="Times New Roman"/>
              </w:rPr>
              <w:t xml:space="preserve"> вправе подать только одну Заявку. В случае установления факта подачи одним </w:t>
            </w:r>
            <w:r>
              <w:rPr>
                <w:rFonts w:eastAsia="Times New Roman"/>
              </w:rPr>
              <w:t>Участник</w:t>
            </w:r>
            <w:r w:rsidRPr="00D52224">
              <w:rPr>
                <w:rFonts w:eastAsia="Times New Roman"/>
              </w:rPr>
              <w:t xml:space="preserve">ом двух и более Заявок в отношении одного лота при условии, что поданные ранее Заявки этим </w:t>
            </w:r>
            <w:r>
              <w:rPr>
                <w:rFonts w:eastAsia="Times New Roman"/>
              </w:rPr>
              <w:t>Участник</w:t>
            </w:r>
            <w:r w:rsidRPr="00D52224">
              <w:rPr>
                <w:rFonts w:eastAsia="Times New Roman"/>
              </w:rPr>
              <w:t xml:space="preserve">ом не отозваны, все Заявки такого </w:t>
            </w:r>
            <w:r>
              <w:rPr>
                <w:rFonts w:eastAsia="Times New Roman"/>
              </w:rPr>
              <w:t>Участник</w:t>
            </w:r>
            <w:r w:rsidRPr="00D52224">
              <w:rPr>
                <w:rFonts w:eastAsia="Times New Roman"/>
              </w:rPr>
              <w:t xml:space="preserve">а не рассматриваются и возвращаются такому </w:t>
            </w:r>
            <w:r>
              <w:rPr>
                <w:rFonts w:eastAsia="Times New Roman"/>
              </w:rPr>
              <w:t>Участник</w:t>
            </w:r>
            <w:r w:rsidRPr="00D52224">
              <w:rPr>
                <w:rFonts w:eastAsia="Times New Roman"/>
              </w:rPr>
              <w:t xml:space="preserve">у. </w:t>
            </w:r>
          </w:p>
          <w:p w14:paraId="50B23281" w14:textId="77777777" w:rsidR="00C3141D" w:rsidRPr="00D52224" w:rsidRDefault="00C3141D" w:rsidP="00A06D9F">
            <w:pPr>
              <w:ind w:firstLine="387"/>
              <w:contextualSpacing/>
              <w:rPr>
                <w:rFonts w:eastAsia="Times New Roman"/>
              </w:rPr>
            </w:pPr>
            <w:r w:rsidRPr="00D52224">
              <w:rPr>
                <w:rFonts w:eastAsia="Times New Roman"/>
              </w:rPr>
              <w:t>Прочие правила подготовки и подачи Заявки через ЭТП определяются Регламентом работы данной ЭТП.</w:t>
            </w:r>
          </w:p>
        </w:tc>
      </w:tr>
      <w:tr w:rsidR="00C3141D" w:rsidRPr="00AE4809" w14:paraId="5CBB3D2A" w14:textId="77777777" w:rsidTr="007A56DA">
        <w:tc>
          <w:tcPr>
            <w:tcW w:w="597" w:type="dxa"/>
            <w:tcBorders>
              <w:top w:val="single" w:sz="4" w:space="0" w:color="auto"/>
              <w:left w:val="single" w:sz="4" w:space="0" w:color="auto"/>
              <w:bottom w:val="single" w:sz="4" w:space="0" w:color="auto"/>
              <w:right w:val="single" w:sz="4" w:space="0" w:color="auto"/>
            </w:tcBorders>
          </w:tcPr>
          <w:p w14:paraId="7779AC4C" w14:textId="77777777" w:rsidR="00C3141D" w:rsidRPr="001230A8" w:rsidRDefault="00C3141D" w:rsidP="007A56DA">
            <w:pPr>
              <w:pStyle w:val="a4"/>
              <w:numPr>
                <w:ilvl w:val="0"/>
                <w:numId w:val="42"/>
              </w:numPr>
              <w:ind w:left="470" w:hanging="357"/>
              <w:jc w:val="center"/>
            </w:pPr>
          </w:p>
        </w:tc>
        <w:tc>
          <w:tcPr>
            <w:tcW w:w="2585" w:type="dxa"/>
            <w:tcBorders>
              <w:top w:val="single" w:sz="4" w:space="0" w:color="auto"/>
              <w:left w:val="single" w:sz="4" w:space="0" w:color="auto"/>
              <w:bottom w:val="single" w:sz="4" w:space="0" w:color="auto"/>
              <w:right w:val="single" w:sz="4" w:space="0" w:color="auto"/>
            </w:tcBorders>
          </w:tcPr>
          <w:p w14:paraId="11D3E2F6" w14:textId="77777777" w:rsidR="00C3141D" w:rsidRPr="00D52224" w:rsidRDefault="00C3141D" w:rsidP="00A06D9F">
            <w:pPr>
              <w:rPr>
                <w:rFonts w:eastAsia="Times New Roman"/>
              </w:rPr>
            </w:pPr>
            <w:r w:rsidRPr="00D52224">
              <w:rPr>
                <w:rFonts w:eastAsia="Times New Roman"/>
              </w:rPr>
              <w:t>Порядок рассмотрения Заявок на участие в Открытом запросе предложений</w:t>
            </w:r>
          </w:p>
        </w:tc>
        <w:tc>
          <w:tcPr>
            <w:tcW w:w="7582" w:type="dxa"/>
            <w:tcBorders>
              <w:top w:val="single" w:sz="4" w:space="0" w:color="auto"/>
              <w:left w:val="single" w:sz="4" w:space="0" w:color="auto"/>
              <w:bottom w:val="single" w:sz="4" w:space="0" w:color="auto"/>
              <w:right w:val="single" w:sz="4" w:space="0" w:color="auto"/>
            </w:tcBorders>
          </w:tcPr>
          <w:p w14:paraId="08B6BAE2" w14:textId="77777777" w:rsidR="00C3141D" w:rsidRPr="00D52224" w:rsidRDefault="00C3141D" w:rsidP="00A06D9F">
            <w:pPr>
              <w:ind w:firstLine="486"/>
              <w:rPr>
                <w:rFonts w:eastAsia="Times New Roman"/>
              </w:rPr>
            </w:pPr>
            <w:r w:rsidRPr="00D52224">
              <w:rPr>
                <w:rFonts w:eastAsia="Times New Roman"/>
              </w:rPr>
              <w:t xml:space="preserve">Закупочная комиссия в срок, указанный в Извещении о закупке и в пункте </w:t>
            </w:r>
            <w:r w:rsidRPr="00D52224">
              <w:rPr>
                <w:rFonts w:eastAsia="Times New Roman"/>
              </w:rPr>
              <w:fldChar w:fldCharType="begin"/>
            </w:r>
            <w:r w:rsidRPr="00D52224">
              <w:rPr>
                <w:rFonts w:eastAsia="Times New Roman"/>
              </w:rPr>
              <w:instrText xml:space="preserve"> REF _Ref378107245 \r \h </w:instrText>
            </w:r>
            <w:r w:rsidRPr="00D52224">
              <w:rPr>
                <w:rFonts w:eastAsia="Times New Roman"/>
              </w:rPr>
            </w:r>
            <w:r w:rsidRPr="00D52224">
              <w:rPr>
                <w:rFonts w:eastAsia="Times New Roman"/>
              </w:rPr>
              <w:fldChar w:fldCharType="separate"/>
            </w:r>
            <w:r>
              <w:rPr>
                <w:rFonts w:eastAsia="Times New Roman"/>
              </w:rPr>
              <w:t>9</w:t>
            </w:r>
            <w:r w:rsidRPr="00D52224">
              <w:rPr>
                <w:rFonts w:eastAsia="Times New Roman"/>
              </w:rPr>
              <w:fldChar w:fldCharType="end"/>
            </w:r>
            <w:r w:rsidRPr="00D52224">
              <w:rPr>
                <w:rFonts w:eastAsia="Times New Roman"/>
              </w:rPr>
              <w:t xml:space="preserve"> </w:t>
            </w:r>
            <w:r w:rsidRPr="00D52224">
              <w:rPr>
                <w:rFonts w:eastAsia="Times New Roman"/>
                <w:iCs/>
              </w:rPr>
              <w:t xml:space="preserve">раздела </w:t>
            </w:r>
            <w:hyperlink w:anchor="_РАЗДЕЛ_II._СВЕДЕНИЯ" w:history="1">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iCs/>
              </w:rPr>
              <w:t xml:space="preserve"> Документации</w:t>
            </w:r>
            <w:r w:rsidRPr="00D52224">
              <w:rPr>
                <w:rFonts w:eastAsia="Times New Roman"/>
              </w:rPr>
              <w:t xml:space="preserve">, осуществляет рассмотрение поданных </w:t>
            </w:r>
            <w:r>
              <w:rPr>
                <w:rFonts w:eastAsia="Times New Roman"/>
              </w:rPr>
              <w:t>Участник</w:t>
            </w:r>
            <w:r w:rsidRPr="00D52224">
              <w:rPr>
                <w:rFonts w:eastAsia="Times New Roman"/>
              </w:rPr>
              <w:t xml:space="preserve">ами Заявок на предмет их соответствия требованиям настоящей Документацией, и определяет перечень </w:t>
            </w:r>
            <w:r>
              <w:rPr>
                <w:rFonts w:eastAsia="Times New Roman"/>
              </w:rPr>
              <w:t>Участник</w:t>
            </w:r>
            <w:r w:rsidRPr="00D52224">
              <w:rPr>
                <w:rFonts w:eastAsia="Times New Roman"/>
              </w:rPr>
              <w:t>ов, которые признаются Участниками Открытого запроса предложений.</w:t>
            </w:r>
          </w:p>
          <w:p w14:paraId="652C1677" w14:textId="77777777" w:rsidR="00C3141D" w:rsidRPr="00D52224" w:rsidRDefault="00C3141D" w:rsidP="00A06D9F">
            <w:pPr>
              <w:ind w:firstLine="486"/>
              <w:rPr>
                <w:rFonts w:eastAsia="Times New Roman"/>
              </w:rPr>
            </w:pPr>
            <w:r w:rsidRPr="00D52224">
              <w:rPr>
                <w:rFonts w:eastAsia="Times New Roman"/>
              </w:rPr>
              <w:t xml:space="preserve">Заявка и </w:t>
            </w:r>
            <w:r>
              <w:rPr>
                <w:rFonts w:eastAsia="Times New Roman"/>
              </w:rPr>
              <w:t>Участник</w:t>
            </w:r>
            <w:r w:rsidRPr="00D52224">
              <w:rPr>
                <w:rFonts w:eastAsia="Times New Roman"/>
              </w:rPr>
              <w:t xml:space="preserve"> признаются Закупочной комиссией соответствующими Документации о закупке, если Заявка и </w:t>
            </w:r>
            <w:r>
              <w:rPr>
                <w:rFonts w:eastAsia="Times New Roman"/>
              </w:rPr>
              <w:t>Участник</w:t>
            </w:r>
            <w:r w:rsidRPr="00D52224">
              <w:rPr>
                <w:rFonts w:eastAsia="Times New Roman"/>
              </w:rPr>
              <w:t xml:space="preserve"> соответствуют всем требованиям, установленным Документацией о закупке.</w:t>
            </w:r>
          </w:p>
          <w:p w14:paraId="6766AD11" w14:textId="77777777" w:rsidR="00C3141D" w:rsidRDefault="00C3141D" w:rsidP="00A06D9F">
            <w:pPr>
              <w:ind w:firstLine="486"/>
              <w:rPr>
                <w:rFonts w:eastAsia="Times New Roman"/>
              </w:rPr>
            </w:pPr>
            <w:r w:rsidRPr="009F2FF8">
              <w:rPr>
                <w:rFonts w:eastAsia="Times New Roman"/>
              </w:rPr>
              <w:lastRenderedPageBreak/>
              <w:t xml:space="preserve">Заявка и </w:t>
            </w:r>
            <w:r>
              <w:rPr>
                <w:rFonts w:eastAsia="Times New Roman"/>
              </w:rPr>
              <w:t>Участник</w:t>
            </w:r>
            <w:r w:rsidRPr="009F2FF8">
              <w:rPr>
                <w:rFonts w:eastAsia="Times New Roman"/>
              </w:rPr>
              <w:t xml:space="preserve"> признаются несоответствующими Документации о закупке, если Заявка, в том числе указанные в ней товары, работы, услуги, и (или) </w:t>
            </w:r>
            <w:r>
              <w:rPr>
                <w:rFonts w:eastAsia="Times New Roman"/>
              </w:rPr>
              <w:t>Участник</w:t>
            </w:r>
            <w:r w:rsidRPr="009F2FF8">
              <w:rPr>
                <w:rFonts w:eastAsia="Times New Roman"/>
              </w:rPr>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14:paraId="690A5D35" w14:textId="77777777" w:rsidR="00C3141D" w:rsidRPr="00B73AAF" w:rsidRDefault="00C3141D" w:rsidP="00A06D9F">
            <w:pPr>
              <w:ind w:firstLine="486"/>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 xml:space="preserve">участию в Открытом запросе </w:t>
            </w:r>
            <w:r>
              <w:t xml:space="preserve">предложений </w:t>
            </w:r>
            <w:r w:rsidRPr="00B73AAF">
              <w:t>в том числе, в следующих случаях:</w:t>
            </w:r>
          </w:p>
          <w:p w14:paraId="4DA6BA02" w14:textId="77777777" w:rsidR="00C3141D" w:rsidRPr="00D52224" w:rsidRDefault="00C3141D" w:rsidP="00A06D9F">
            <w:pPr>
              <w:ind w:firstLine="486"/>
              <w:rPr>
                <w:rFonts w:eastAsia="Times New Roman"/>
              </w:rPr>
            </w:pPr>
            <w:r w:rsidRPr="00D52224">
              <w:rPr>
                <w:rFonts w:eastAsia="Times New Roman"/>
              </w:rPr>
              <w:t>а)</w:t>
            </w:r>
            <w:r w:rsidRPr="00D52224">
              <w:rPr>
                <w:rFonts w:eastAsia="Times New Roman"/>
              </w:rPr>
              <w:tab/>
              <w:t xml:space="preserve">несоответствия </w:t>
            </w:r>
            <w:r>
              <w:rPr>
                <w:rFonts w:eastAsia="Times New Roman"/>
              </w:rPr>
              <w:t>Участник</w:t>
            </w:r>
            <w:r w:rsidRPr="00D52224">
              <w:rPr>
                <w:rFonts w:eastAsia="Times New Roman"/>
              </w:rPr>
              <w:t xml:space="preserve">а требованиям, установленным пунктом </w:t>
            </w:r>
            <w:r w:rsidRPr="00D52224">
              <w:rPr>
                <w:rFonts w:eastAsia="Times New Roman"/>
              </w:rPr>
              <w:fldChar w:fldCharType="begin"/>
            </w:r>
            <w:r w:rsidRPr="00D52224">
              <w:rPr>
                <w:rFonts w:eastAsia="Times New Roman"/>
              </w:rPr>
              <w:instrText xml:space="preserve"> REF _Ref378853304 \r \h </w:instrText>
            </w:r>
            <w:r w:rsidRPr="00D52224">
              <w:rPr>
                <w:rFonts w:eastAsia="Times New Roman"/>
              </w:rPr>
            </w:r>
            <w:r w:rsidRPr="00D52224">
              <w:rPr>
                <w:rFonts w:eastAsia="Times New Roman"/>
              </w:rPr>
              <w:fldChar w:fldCharType="separate"/>
            </w:r>
            <w:r>
              <w:rPr>
                <w:rFonts w:eastAsia="Times New Roman"/>
              </w:rPr>
              <w:t>16</w:t>
            </w:r>
            <w:r w:rsidRPr="00D52224">
              <w:rPr>
                <w:rFonts w:eastAsia="Times New Roman"/>
              </w:rPr>
              <w:fldChar w:fldCharType="end"/>
            </w:r>
            <w:r w:rsidRPr="00D52224">
              <w:rPr>
                <w:rFonts w:eastAsia="Times New Roman"/>
              </w:rPr>
              <w:t xml:space="preserve">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sidRPr="00D52224">
              <w:rPr>
                <w:rFonts w:eastAsia="Times New Roman"/>
              </w:rPr>
              <w:t xml:space="preserve"> Документации;</w:t>
            </w:r>
          </w:p>
          <w:p w14:paraId="103AACF4" w14:textId="77777777" w:rsidR="00C3141D" w:rsidRPr="00D52224" w:rsidRDefault="00C3141D" w:rsidP="00A06D9F">
            <w:pPr>
              <w:ind w:firstLine="486"/>
              <w:rPr>
                <w:rFonts w:eastAsia="Times New Roman"/>
              </w:rPr>
            </w:pPr>
            <w:r w:rsidRPr="00D52224">
              <w:rPr>
                <w:rFonts w:eastAsia="Times New Roman"/>
              </w:rPr>
              <w:t>б)</w:t>
            </w:r>
            <w:r w:rsidRPr="00D52224">
              <w:rPr>
                <w:rFonts w:eastAsia="Times New Roman"/>
              </w:rPr>
              <w:tab/>
              <w:t xml:space="preserve">непредставления требуемых согласно настоящей Документации документов либо наличия в таких документах недостоверных сведений о </w:t>
            </w:r>
            <w:r>
              <w:rPr>
                <w:rFonts w:eastAsia="Times New Roman"/>
              </w:rPr>
              <w:t>Участник</w:t>
            </w:r>
            <w:r w:rsidRPr="00D52224">
              <w:rPr>
                <w:rFonts w:eastAsia="Times New Roman"/>
              </w:rPr>
              <w:t>е или о предлагаемых товарах, работах, услугах;</w:t>
            </w:r>
          </w:p>
          <w:p w14:paraId="3609D865" w14:textId="77777777" w:rsidR="00C3141D" w:rsidRDefault="00C3141D" w:rsidP="00A06D9F">
            <w:pPr>
              <w:ind w:firstLine="486"/>
              <w:rPr>
                <w:rFonts w:eastAsia="Times New Roman"/>
              </w:rPr>
            </w:pPr>
            <w:r w:rsidRPr="00D52224">
              <w:rPr>
                <w:rFonts w:eastAsia="Times New Roman"/>
              </w:rPr>
              <w:t>в)</w:t>
            </w:r>
            <w:r w:rsidRPr="00D52224">
              <w:rPr>
                <w:rFonts w:eastAsia="Times New Roman"/>
              </w:rPr>
              <w:tab/>
              <w:t>несоответствия Заявки (в том числе представленного технико-коммерческого предложения) требованиям настоящей Документации</w:t>
            </w:r>
            <w:r>
              <w:rPr>
                <w:rFonts w:eastAsia="Times New Roman"/>
              </w:rPr>
              <w:t>;</w:t>
            </w:r>
          </w:p>
          <w:p w14:paraId="32BF66AB" w14:textId="77777777" w:rsidR="00C3141D" w:rsidRPr="00D52224" w:rsidRDefault="00C3141D" w:rsidP="00A06D9F">
            <w:pPr>
              <w:ind w:firstLine="486"/>
              <w:rPr>
                <w:rFonts w:eastAsia="Times New Roman"/>
              </w:rPr>
            </w:pPr>
            <w:r>
              <w:rPr>
                <w:rFonts w:eastAsia="Times New Roman"/>
              </w:rPr>
              <w:t xml:space="preserve">г) применение </w:t>
            </w:r>
            <w:r w:rsidRPr="00E80730">
              <w:rPr>
                <w:rFonts w:eastAsia="Times New Roman"/>
              </w:rPr>
              <w:t>предложенн</w:t>
            </w:r>
            <w:r>
              <w:rPr>
                <w:rFonts w:eastAsia="Times New Roman"/>
              </w:rPr>
              <w:t>ого</w:t>
            </w:r>
            <w:r w:rsidRPr="00E80730">
              <w:rPr>
                <w:rFonts w:eastAsia="Times New Roman"/>
              </w:rPr>
              <w:t xml:space="preserve"> в Заявке </w:t>
            </w:r>
            <w:r>
              <w:rPr>
                <w:rFonts w:eastAsia="Times New Roman"/>
              </w:rPr>
              <w:t>коэффициента снижения, приведёт к превышению начальной (максимальной)</w:t>
            </w:r>
            <w:r w:rsidRPr="00E80730">
              <w:rPr>
                <w:rFonts w:eastAsia="Times New Roman"/>
              </w:rPr>
              <w:t xml:space="preserve"> цен</w:t>
            </w:r>
            <w:r>
              <w:rPr>
                <w:rFonts w:eastAsia="Times New Roman"/>
              </w:rPr>
              <w:t>ы, указанной</w:t>
            </w:r>
            <w:r w:rsidRPr="00E80730">
              <w:rPr>
                <w:rFonts w:eastAsia="Times New Roman"/>
              </w:rPr>
              <w:t xml:space="preserve"> в Извещении о закупк</w:t>
            </w:r>
            <w:r>
              <w:rPr>
                <w:rFonts w:eastAsia="Times New Roman"/>
              </w:rPr>
              <w:t>е.</w:t>
            </w:r>
          </w:p>
          <w:p w14:paraId="73D28F00" w14:textId="77777777" w:rsidR="00C3141D" w:rsidRPr="009F2FF8" w:rsidRDefault="00C3141D" w:rsidP="00A06D9F">
            <w:pPr>
              <w:ind w:firstLine="486"/>
              <w:rPr>
                <w:rFonts w:eastAsia="Times New Roman"/>
              </w:rPr>
            </w:pPr>
            <w:r w:rsidRPr="009F2FF8">
              <w:rPr>
                <w:rFonts w:eastAsia="Times New Roman"/>
              </w:rPr>
              <w:t>Заказчик отстраняет Участника от участия в Открытом запросе предложений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14:paraId="6FC4EDE1" w14:textId="77777777" w:rsidR="00C3141D" w:rsidRPr="00BF71BA" w:rsidRDefault="00C3141D" w:rsidP="00A06D9F">
            <w:pPr>
              <w:ind w:firstLine="486"/>
              <w:rPr>
                <w:rFonts w:eastAsia="Times New Roman"/>
                <w:sz w:val="10"/>
                <w:szCs w:val="10"/>
              </w:rPr>
            </w:pPr>
          </w:p>
          <w:p w14:paraId="70E6CCBE" w14:textId="77777777" w:rsidR="00C3141D" w:rsidRPr="00D52224" w:rsidRDefault="00C3141D" w:rsidP="00A06D9F">
            <w:pPr>
              <w:ind w:firstLine="486"/>
              <w:rPr>
                <w:rFonts w:eastAsia="Times New Roman"/>
              </w:rPr>
            </w:pPr>
            <w:r w:rsidRPr="00D52224">
              <w:rPr>
                <w:rFonts w:eastAsia="Times New Roman"/>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предложений на любом этапе проведения, включая этап заключения договора.</w:t>
            </w:r>
          </w:p>
          <w:p w14:paraId="6149868A" w14:textId="77777777" w:rsidR="00C3141D" w:rsidRPr="00D52224" w:rsidRDefault="00C3141D" w:rsidP="00A06D9F">
            <w:pPr>
              <w:ind w:firstLine="486"/>
              <w:rPr>
                <w:rFonts w:eastAsia="Times New Roman"/>
              </w:rPr>
            </w:pPr>
            <w:r>
              <w:t xml:space="preserve">Заказчик вправе запросить оригиналы или нотариально заверенные копии документов, указанных в пунктах </w:t>
            </w:r>
            <w:r>
              <w:fldChar w:fldCharType="begin"/>
            </w:r>
            <w:r>
              <w:instrText xml:space="preserve"> REF _Ref368314814 \r \h </w:instrText>
            </w:r>
            <w:r>
              <w:fldChar w:fldCharType="separate"/>
            </w:r>
            <w:r>
              <w:t>27</w:t>
            </w:r>
            <w:r>
              <w:fldChar w:fldCharType="end"/>
            </w:r>
            <w:r>
              <w:t xml:space="preserve">, </w:t>
            </w:r>
            <w:r>
              <w:fldChar w:fldCharType="begin"/>
            </w:r>
            <w:r>
              <w:instrText xml:space="preserve"> REF _Ref460515936 \r \h </w:instrText>
            </w:r>
            <w:r>
              <w:fldChar w:fldCharType="separate"/>
            </w:r>
            <w:r>
              <w:t>28</w:t>
            </w:r>
            <w:r>
              <w:fldChar w:fldCharType="end"/>
            </w:r>
            <w:r>
              <w:t xml:space="preserve"> </w:t>
            </w:r>
            <w:hyperlink w:anchor="_РАЗДЕЛ_II._СВЕДЕНИЯ" w:history="1">
              <w:r w:rsidRPr="00EC18BB">
                <w:rPr>
                  <w:rStyle w:val="a3"/>
                  <w:iCs/>
                </w:rPr>
                <w:t xml:space="preserve">раздела </w:t>
              </w:r>
              <w:r w:rsidRPr="00EC18BB">
                <w:rPr>
                  <w:rStyle w:val="a3"/>
                  <w:iCs/>
                  <w:lang w:val="en-US"/>
                </w:rPr>
                <w:t>II</w:t>
              </w:r>
              <w:r w:rsidRPr="00EC18BB">
                <w:rPr>
                  <w:rStyle w:val="a3"/>
                  <w:iCs/>
                </w:rPr>
                <w:t xml:space="preserve"> «Информационная карта»</w:t>
              </w:r>
            </w:hyperlink>
            <w:r w:rsidRPr="006534A2">
              <w:rPr>
                <w:iCs/>
              </w:rPr>
              <w:t xml:space="preserve"> Документации</w:t>
            </w:r>
            <w:r>
              <w:t xml:space="preserve">.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w:t>
            </w:r>
            <w:r w:rsidRPr="007E5458">
              <w:t>Участник</w:t>
            </w:r>
            <w:r>
              <w:t>ов/Победителей, которым был направлен Запрос.</w:t>
            </w:r>
          </w:p>
        </w:tc>
      </w:tr>
    </w:tbl>
    <w:p w14:paraId="162656B7" w14:textId="77777777" w:rsidR="00C3141D" w:rsidRPr="00D52224" w:rsidRDefault="00C3141D" w:rsidP="00C3141D">
      <w:pPr>
        <w:rPr>
          <w:rFonts w:eastAsia="Times New Roman"/>
          <w:sz w:val="2"/>
          <w:szCs w:val="2"/>
        </w:rPr>
      </w:pPr>
      <w:bookmarkStart w:id="56" w:name="_2.4._Критерии_и"/>
      <w:bookmarkEnd w:id="56"/>
      <w:r w:rsidRPr="00D52224">
        <w:rPr>
          <w:rFonts w:eastAsia="Times New Roman"/>
        </w:rPr>
        <w:lastRenderedPageBreak/>
        <w:br w:type="page"/>
      </w:r>
    </w:p>
    <w:p w14:paraId="57D977E1" w14:textId="77777777" w:rsidR="00C3141D" w:rsidRPr="00D4681F" w:rsidRDefault="00C3141D" w:rsidP="00D4681F">
      <w:pPr>
        <w:keepNext/>
        <w:tabs>
          <w:tab w:val="left" w:pos="6424"/>
        </w:tabs>
        <w:spacing w:after="120"/>
        <w:ind w:left="788" w:hanging="357"/>
        <w:outlineLvl w:val="0"/>
        <w:rPr>
          <w:rFonts w:eastAsia="MS Mincho"/>
          <w:b/>
          <w:bCs/>
          <w:i/>
          <w:color w:val="17365D"/>
          <w:kern w:val="32"/>
          <w:sz w:val="26"/>
          <w:szCs w:val="26"/>
          <w:lang w:val="x-none" w:eastAsia="x-none"/>
        </w:rPr>
      </w:pPr>
      <w:bookmarkStart w:id="57" w:name="_2.3._Условия_заключения"/>
      <w:bookmarkStart w:id="58" w:name="_Toc16755654"/>
      <w:bookmarkEnd w:id="57"/>
      <w:r w:rsidRPr="00D4681F">
        <w:rPr>
          <w:rFonts w:eastAsia="MS Mincho"/>
          <w:b/>
          <w:bCs/>
          <w:i/>
          <w:color w:val="17365D"/>
          <w:kern w:val="32"/>
          <w:sz w:val="26"/>
          <w:szCs w:val="26"/>
          <w:lang w:val="x-none" w:eastAsia="x-none"/>
        </w:rPr>
        <w:lastRenderedPageBreak/>
        <w:t>2.3. Условия заключения и исполнения договора</w:t>
      </w:r>
      <w:bookmarkEnd w:id="58"/>
    </w:p>
    <w:tbl>
      <w:tblPr>
        <w:tblW w:w="18213" w:type="dxa"/>
        <w:tblInd w:w="-318" w:type="dxa"/>
        <w:tblLayout w:type="fixed"/>
        <w:tblLook w:val="0000" w:firstRow="0" w:lastRow="0" w:firstColumn="0" w:lastColumn="0" w:noHBand="0" w:noVBand="0"/>
      </w:tblPr>
      <w:tblGrid>
        <w:gridCol w:w="597"/>
        <w:gridCol w:w="2522"/>
        <w:gridCol w:w="7440"/>
        <w:gridCol w:w="7654"/>
      </w:tblGrid>
      <w:tr w:rsidR="00C3141D" w:rsidRPr="00AE4809" w14:paraId="3E544A73" w14:textId="77777777" w:rsidTr="00876D79">
        <w:trPr>
          <w:gridAfter w:val="1"/>
          <w:wAfter w:w="7654" w:type="dxa"/>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14:paraId="4CD8E4EE" w14:textId="77777777" w:rsidR="00C3141D" w:rsidRPr="00D52224" w:rsidRDefault="00C3141D" w:rsidP="00A06D9F">
            <w:pPr>
              <w:rPr>
                <w:rFonts w:eastAsia="Times New Roman"/>
              </w:rPr>
            </w:pPr>
            <w:r w:rsidRPr="00D52224">
              <w:rPr>
                <w:rFonts w:eastAsia="Times New Roman"/>
              </w:rPr>
              <w:t>№</w:t>
            </w:r>
          </w:p>
          <w:p w14:paraId="37D35168" w14:textId="77777777" w:rsidR="00C3141D" w:rsidRPr="00D52224" w:rsidRDefault="00C3141D" w:rsidP="00A06D9F">
            <w:pPr>
              <w:rPr>
                <w:rFonts w:eastAsia="Times New Roman"/>
              </w:rPr>
            </w:pPr>
            <w:r w:rsidRPr="00D52224">
              <w:rPr>
                <w:rFonts w:eastAsia="Times New Roman"/>
              </w:rPr>
              <w:t>п/п</w:t>
            </w:r>
          </w:p>
        </w:tc>
        <w:tc>
          <w:tcPr>
            <w:tcW w:w="2522" w:type="dxa"/>
            <w:tcBorders>
              <w:top w:val="single" w:sz="4" w:space="0" w:color="auto"/>
              <w:left w:val="single" w:sz="4" w:space="0" w:color="auto"/>
              <w:bottom w:val="single" w:sz="4" w:space="0" w:color="auto"/>
              <w:right w:val="single" w:sz="4" w:space="0" w:color="auto"/>
            </w:tcBorders>
            <w:shd w:val="clear" w:color="auto" w:fill="E6E6E6"/>
            <w:vAlign w:val="center"/>
          </w:tcPr>
          <w:p w14:paraId="40E6DF8B" w14:textId="77777777" w:rsidR="00C3141D" w:rsidRPr="00D52224" w:rsidRDefault="00C3141D" w:rsidP="00A06D9F">
            <w:pPr>
              <w:rPr>
                <w:rFonts w:eastAsia="Times New Roman"/>
              </w:rPr>
            </w:pPr>
            <w:r w:rsidRPr="00D52224">
              <w:rPr>
                <w:rFonts w:eastAsia="Times New Roman"/>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741AAC63" w14:textId="77777777" w:rsidR="00C3141D" w:rsidRPr="00D52224" w:rsidRDefault="00C3141D" w:rsidP="00A06D9F">
            <w:pPr>
              <w:rPr>
                <w:rFonts w:eastAsia="Times New Roman"/>
              </w:rPr>
            </w:pPr>
            <w:r w:rsidRPr="00D52224">
              <w:rPr>
                <w:rFonts w:eastAsia="Times New Roman"/>
              </w:rPr>
              <w:t>Информация</w:t>
            </w:r>
          </w:p>
        </w:tc>
      </w:tr>
      <w:tr w:rsidR="00C3141D" w:rsidRPr="00AE4809" w14:paraId="480421FD" w14:textId="77777777" w:rsidTr="00876D79">
        <w:tc>
          <w:tcPr>
            <w:tcW w:w="597" w:type="dxa"/>
            <w:tcBorders>
              <w:top w:val="single" w:sz="4" w:space="0" w:color="auto"/>
              <w:left w:val="single" w:sz="4" w:space="0" w:color="auto"/>
              <w:bottom w:val="single" w:sz="4" w:space="0" w:color="auto"/>
              <w:right w:val="single" w:sz="4" w:space="0" w:color="auto"/>
            </w:tcBorders>
          </w:tcPr>
          <w:p w14:paraId="42B8FA9D" w14:textId="3F3B1E34" w:rsidR="00876D79" w:rsidRDefault="00876D79" w:rsidP="00876D79">
            <w:pPr>
              <w:pStyle w:val="a4"/>
              <w:numPr>
                <w:ilvl w:val="0"/>
                <w:numId w:val="43"/>
              </w:numPr>
              <w:ind w:left="352"/>
              <w:jc w:val="center"/>
            </w:pPr>
          </w:p>
          <w:p w14:paraId="5A0276CC" w14:textId="77777777" w:rsidR="00C3141D" w:rsidRPr="00876D79" w:rsidRDefault="00C3141D" w:rsidP="00876D79"/>
        </w:tc>
        <w:tc>
          <w:tcPr>
            <w:tcW w:w="2522" w:type="dxa"/>
            <w:tcBorders>
              <w:top w:val="single" w:sz="4" w:space="0" w:color="auto"/>
              <w:left w:val="single" w:sz="4" w:space="0" w:color="auto"/>
              <w:bottom w:val="single" w:sz="4" w:space="0" w:color="auto"/>
              <w:right w:val="single" w:sz="4" w:space="0" w:color="auto"/>
            </w:tcBorders>
            <w:shd w:val="clear" w:color="auto" w:fill="F2F2F2"/>
          </w:tcPr>
          <w:p w14:paraId="4D7334E6" w14:textId="77777777" w:rsidR="00C3141D" w:rsidRPr="00D52224" w:rsidRDefault="00C3141D" w:rsidP="00A06D9F">
            <w:pPr>
              <w:ind w:left="34" w:hanging="1"/>
              <w:rPr>
                <w:rFonts w:eastAsia="Times New Roman"/>
              </w:rPr>
            </w:pPr>
            <w:r w:rsidRPr="00D52224">
              <w:rPr>
                <w:rFonts w:eastAsia="Times New Roman"/>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57C1298E" w14:textId="77777777" w:rsidR="00C3141D" w:rsidRDefault="00C3141D" w:rsidP="00A06D9F">
            <w:pPr>
              <w:pStyle w:val="a6"/>
              <w:tabs>
                <w:tab w:val="clear" w:pos="4677"/>
                <w:tab w:val="clear" w:pos="9355"/>
              </w:tabs>
              <w:ind w:firstLine="528"/>
            </w:pPr>
            <w:r>
              <w:t>Договор заключается вне ЭТП в письменной форме. Д</w:t>
            </w:r>
            <w:r w:rsidRPr="00D0743D">
              <w:t xml:space="preserve">оговор составляется путём включения в проект </w:t>
            </w:r>
            <w:r>
              <w:t>д</w:t>
            </w:r>
            <w:r w:rsidRPr="00D0743D">
              <w:t xml:space="preserve">оговора, приложенного к Документации, условий </w:t>
            </w:r>
            <w:r>
              <w:t>д</w:t>
            </w:r>
            <w:r w:rsidRPr="00D0743D">
              <w:t xml:space="preserve">оговора, сведения о которых содержатся в Заявке Участника, которому предлагается заключить договор по итогам </w:t>
            </w:r>
            <w:r>
              <w:t>Открытого запроса предложений</w:t>
            </w:r>
            <w:r w:rsidRPr="00D0743D">
              <w:t>.</w:t>
            </w:r>
          </w:p>
          <w:p w14:paraId="286409CC" w14:textId="77777777" w:rsidR="00C3141D" w:rsidRDefault="00C3141D" w:rsidP="00A06D9F">
            <w:pPr>
              <w:pStyle w:val="a6"/>
              <w:tabs>
                <w:tab w:val="clear" w:pos="4677"/>
                <w:tab w:val="clear" w:pos="9355"/>
              </w:tabs>
              <w:ind w:firstLine="528"/>
            </w:pPr>
            <w:r w:rsidRPr="008403DB">
              <w:t xml:space="preserve">Договор заключается не ранее чем через </w:t>
            </w:r>
            <w:r>
              <w:t>10 (</w:t>
            </w:r>
            <w:r w:rsidRPr="008403DB">
              <w:t>десять</w:t>
            </w:r>
            <w:r>
              <w:t>)</w:t>
            </w:r>
            <w:r w:rsidRPr="008403DB">
              <w:t xml:space="preserve"> дней и не позднее чем через </w:t>
            </w:r>
            <w:r>
              <w:t>20 (</w:t>
            </w:r>
            <w:r w:rsidRPr="008403DB">
              <w:t>двадцать</w:t>
            </w:r>
            <w:r>
              <w:t>)</w:t>
            </w:r>
            <w:r w:rsidRPr="008403DB">
              <w:t xml:space="preserve"> дней с даты размещения в единой информационной системе итогового протокола</w:t>
            </w:r>
            <w:r>
              <w:t>.</w:t>
            </w:r>
          </w:p>
          <w:p w14:paraId="20D8AF74" w14:textId="77777777" w:rsidR="00C3141D" w:rsidRDefault="00C3141D" w:rsidP="00A06D9F">
            <w:pPr>
              <w:pStyle w:val="a6"/>
              <w:tabs>
                <w:tab w:val="clear" w:pos="4677"/>
                <w:tab w:val="clear" w:pos="9355"/>
              </w:tabs>
              <w:ind w:firstLine="528"/>
            </w:pPr>
            <w:r w:rsidRPr="00B1236F">
              <w:t xml:space="preserve">После подведения итогов закупки и не позднее </w:t>
            </w:r>
            <w:r>
              <w:t>10 (десяти)</w:t>
            </w:r>
            <w:r w:rsidRPr="00B1236F">
              <w:t xml:space="preserve"> дней со дня подписания протокола, в который занесены сведения о победителе (победителях) Закупки Заказчик направляет Проект Договора/Договоров победителю (победителям) Закупки.</w:t>
            </w:r>
          </w:p>
          <w:p w14:paraId="33CFAE89" w14:textId="77777777" w:rsidR="00C3141D" w:rsidRDefault="00C3141D" w:rsidP="00A06D9F">
            <w:pPr>
              <w:pStyle w:val="a6"/>
              <w:ind w:firstLine="528"/>
            </w:pPr>
            <w:r>
              <w:t xml:space="preserve">Победитель обязан подписать договор со своей стороны </w:t>
            </w:r>
            <w:r w:rsidRPr="00FB45A0">
              <w:t>в течение 3 (трех) рабочих дней с даты получения от Заказчика проекта договора</w:t>
            </w:r>
            <w:r>
              <w:t xml:space="preserve"> и представить все подписанные экземпляры договора Заказчику. </w:t>
            </w:r>
            <w:bookmarkStart w:id="59" w:name="_Ref335675605"/>
          </w:p>
          <w:bookmarkEnd w:id="59"/>
          <w:p w14:paraId="41679CDB" w14:textId="77777777" w:rsidR="00C3141D" w:rsidRDefault="00C3141D" w:rsidP="00A06D9F">
            <w:pPr>
              <w:pStyle w:val="a6"/>
              <w:tabs>
                <w:tab w:val="clear" w:pos="4677"/>
                <w:tab w:val="clear" w:pos="9355"/>
              </w:tabs>
              <w:ind w:firstLine="528"/>
            </w:pPr>
            <w:r w:rsidRPr="00711A69">
              <w:t xml:space="preserve">Если Документацией о закупке установлено требование о предоставлении обеспечения исполнения </w:t>
            </w:r>
            <w:r>
              <w:t>д</w:t>
            </w:r>
            <w:r w:rsidRPr="00711A69">
              <w:t xml:space="preserve">оговора, то </w:t>
            </w:r>
            <w:r>
              <w:t xml:space="preserve">Победитель </w:t>
            </w:r>
            <w:r w:rsidRPr="00711A69">
              <w:t xml:space="preserve">одновременно с предоставлением всех экземпляров подписанного </w:t>
            </w:r>
            <w:r>
              <w:t>д</w:t>
            </w:r>
            <w:r w:rsidRPr="00711A69">
              <w:t>оговора (</w:t>
            </w:r>
            <w:r>
              <w:t>д</w:t>
            </w:r>
            <w:r w:rsidRPr="00711A69">
              <w:t>оговоров) предоставляет документы, подтверждающие предоставление соответствующ</w:t>
            </w:r>
            <w:r>
              <w:t xml:space="preserve">его </w:t>
            </w:r>
            <w:r w:rsidRPr="00711A69">
              <w:t xml:space="preserve">обеспечения исполнения </w:t>
            </w:r>
            <w:r>
              <w:t>д</w:t>
            </w:r>
            <w:r w:rsidRPr="00711A69">
              <w:t>оговора (</w:t>
            </w:r>
            <w:r>
              <w:t>договоров).</w:t>
            </w:r>
          </w:p>
          <w:p w14:paraId="3EF9444B" w14:textId="77777777" w:rsidR="00C3141D" w:rsidRDefault="00C3141D" w:rsidP="00A06D9F">
            <w:pPr>
              <w:pStyle w:val="a6"/>
              <w:tabs>
                <w:tab w:val="clear" w:pos="4677"/>
                <w:tab w:val="clear" w:pos="9355"/>
              </w:tabs>
              <w:ind w:firstLine="528"/>
            </w:pPr>
            <w:r w:rsidRPr="006D0C59">
              <w:t>Одновременно с предоставлением подписанных экземпляров Договора (Договоров) Победитель Закупки должен предоставить</w:t>
            </w:r>
            <w:r>
              <w:t>:</w:t>
            </w:r>
          </w:p>
          <w:p w14:paraId="7BBDB6B4" w14:textId="77777777" w:rsidR="00C3141D" w:rsidRDefault="00C3141D" w:rsidP="00A06D9F">
            <w:pPr>
              <w:pStyle w:val="a6"/>
              <w:tabs>
                <w:tab w:val="clear" w:pos="4677"/>
                <w:tab w:val="clear" w:pos="9355"/>
              </w:tabs>
              <w:ind w:firstLine="528"/>
            </w:pPr>
            <w:r>
              <w:t xml:space="preserve">- </w:t>
            </w:r>
            <w:r w:rsidRPr="006D0C59">
              <w:t>Решение или копи</w:t>
            </w:r>
            <w:r>
              <w:t>ю</w:t>
            </w:r>
            <w:r w:rsidRPr="006D0C59">
              <w:t xml:space="preserve"> решения об одобрении всех сделок, планируемых к заключению по результатам Закупки, если такое одобрение требуется в соответствии с законодательством Российской Федерации, учредительными документами </w:t>
            </w:r>
            <w:r>
              <w:t>Участник</w:t>
            </w:r>
            <w:r w:rsidRPr="006D0C59">
              <w:t xml:space="preserve">а или законодательством страны происхождения </w:t>
            </w:r>
            <w:r>
              <w:t>Участник</w:t>
            </w:r>
            <w:r w:rsidRPr="006D0C59">
              <w:t xml:space="preserve">а (последнее применимо, если </w:t>
            </w:r>
            <w:r>
              <w:t>Участник</w:t>
            </w:r>
            <w:r w:rsidRPr="006D0C59">
              <w:t xml:space="preserve">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w:t>
            </w:r>
            <w:r>
              <w:t xml:space="preserve"> Решение предоставляется в случаях, если оно ранее не было представлено в составе заявки.</w:t>
            </w:r>
          </w:p>
          <w:p w14:paraId="3816FFD7" w14:textId="77777777" w:rsidR="00C3141D" w:rsidRDefault="00C3141D" w:rsidP="00A06D9F">
            <w:pPr>
              <w:pStyle w:val="a6"/>
              <w:tabs>
                <w:tab w:val="clear" w:pos="4677"/>
                <w:tab w:val="clear" w:pos="9355"/>
              </w:tabs>
              <w:ind w:firstLine="528"/>
            </w:pPr>
            <w:r>
              <w:t xml:space="preserve">- </w:t>
            </w:r>
            <w:r w:rsidRPr="006D0C59">
              <w:t xml:space="preserve">Копии документов, подтверждающие полномочия представителей </w:t>
            </w:r>
            <w:r>
              <w:t>Участник</w:t>
            </w:r>
            <w:r w:rsidRPr="006D0C59">
              <w:t xml:space="preserve">а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w:t>
            </w:r>
            <w:r w:rsidRPr="006D0C59">
              <w:t xml:space="preserve">а имеет право действовать от имени </w:t>
            </w:r>
            <w:r>
              <w:t>Участник</w:t>
            </w:r>
            <w:r w:rsidRPr="006D0C59">
              <w:t xml:space="preserve">а без доверенности, то копии документов, подтверждающих данное право представителя </w:t>
            </w:r>
            <w:r>
              <w:t>Участник</w:t>
            </w:r>
            <w:r w:rsidRPr="006D0C59">
              <w:t xml:space="preserve">а. Если представитель </w:t>
            </w:r>
            <w:r>
              <w:t>Участник</w:t>
            </w:r>
            <w:r w:rsidRPr="006D0C59">
              <w:t xml:space="preserve">а действует от имени </w:t>
            </w:r>
            <w:r>
              <w:t>Участник</w:t>
            </w:r>
            <w:r w:rsidRPr="006D0C59">
              <w:t xml:space="preserve">а на основании доверенности, то копия такой доверенности и копия документов, подтверждающих право представителя </w:t>
            </w:r>
            <w:r>
              <w:t>Участник</w:t>
            </w:r>
            <w:r w:rsidRPr="006D0C59">
              <w:t>а, выдавшего довереннос</w:t>
            </w:r>
            <w:r>
              <w:t>ть, выдавать такую доверенность.</w:t>
            </w:r>
          </w:p>
          <w:p w14:paraId="6561BD09" w14:textId="77777777" w:rsidR="00C3141D" w:rsidRPr="002B0D68" w:rsidRDefault="00C3141D" w:rsidP="00A06D9F">
            <w:pPr>
              <w:ind w:firstLine="528"/>
              <w:rPr>
                <w:rFonts w:eastAsia="Times New Roman"/>
              </w:rPr>
            </w:pPr>
            <w:r w:rsidRPr="00D52224">
              <w:rPr>
                <w:rFonts w:eastAsia="Times New Roman"/>
              </w:rPr>
              <w:t>Если Победитель не исполнил требования, установленные в настоящем пункте, то он признаётся уклонившимся от заключения договора (договоров).</w:t>
            </w:r>
          </w:p>
          <w:p w14:paraId="719DEB9E" w14:textId="77777777" w:rsidR="00C3141D" w:rsidRDefault="00C3141D" w:rsidP="00A06D9F">
            <w:pPr>
              <w:pStyle w:val="a6"/>
              <w:tabs>
                <w:tab w:val="left" w:pos="708"/>
              </w:tabs>
              <w:ind w:firstLine="528"/>
            </w:pPr>
            <w:r>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w:t>
            </w:r>
            <w:r>
              <w:lastRenderedPageBreak/>
              <w:t xml:space="preserve">установленных настоящей Документацией о закупке и </w:t>
            </w:r>
            <w:hyperlink r:id="rId33" w:history="1">
              <w:r>
                <w:rPr>
                  <w:rStyle w:val="a3"/>
                </w:rPr>
                <w:t>Положением о закупках товаров, работ, услуг ПАО «Ростелеком»</w:t>
              </w:r>
            </w:hyperlink>
            <w:r>
              <w:t>, направляет Договор (Договоры) на предварительное одобрение Договора (Договоров) таким органом управления Заказчика.</w:t>
            </w:r>
          </w:p>
          <w:p w14:paraId="5264F513" w14:textId="77777777" w:rsidR="00C3141D" w:rsidRPr="00D52224" w:rsidRDefault="00C3141D" w:rsidP="00A06D9F">
            <w:pPr>
              <w:pStyle w:val="a6"/>
              <w:tabs>
                <w:tab w:val="left" w:pos="708"/>
              </w:tabs>
              <w:ind w:firstLine="528"/>
            </w:pPr>
            <w:r>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061AAA4E" w14:textId="77777777" w:rsidR="00C3141D" w:rsidRPr="00D52224" w:rsidRDefault="00C3141D" w:rsidP="00A06D9F">
            <w:pPr>
              <w:rPr>
                <w:rFonts w:eastAsia="Times New Roman"/>
              </w:rPr>
            </w:pPr>
          </w:p>
        </w:tc>
      </w:tr>
      <w:tr w:rsidR="00C3141D" w:rsidRPr="00AE4809" w14:paraId="75C16EDC" w14:textId="77777777" w:rsidTr="00876D79">
        <w:trPr>
          <w:gridAfter w:val="1"/>
          <w:wAfter w:w="7654" w:type="dxa"/>
          <w:trHeight w:val="707"/>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6198D4D4" w14:textId="77777777" w:rsidR="00C3141D" w:rsidRPr="001230A8" w:rsidRDefault="00C3141D" w:rsidP="00876D79">
            <w:pPr>
              <w:pStyle w:val="a4"/>
              <w:numPr>
                <w:ilvl w:val="0"/>
                <w:numId w:val="43"/>
              </w:numPr>
              <w:ind w:left="470" w:hanging="357"/>
              <w:jc w:val="center"/>
            </w:pPr>
          </w:p>
        </w:tc>
        <w:tc>
          <w:tcPr>
            <w:tcW w:w="2522" w:type="dxa"/>
            <w:tcBorders>
              <w:top w:val="single" w:sz="4" w:space="0" w:color="auto"/>
              <w:left w:val="single" w:sz="4" w:space="0" w:color="auto"/>
              <w:bottom w:val="single" w:sz="4" w:space="0" w:color="auto"/>
              <w:right w:val="single" w:sz="4" w:space="0" w:color="auto"/>
            </w:tcBorders>
          </w:tcPr>
          <w:p w14:paraId="3F29B4C3" w14:textId="77777777" w:rsidR="00C3141D" w:rsidRPr="00D52224" w:rsidRDefault="00C3141D" w:rsidP="00A06D9F">
            <w:pPr>
              <w:rPr>
                <w:rFonts w:eastAsia="Times New Roman"/>
              </w:rPr>
            </w:pPr>
            <w:r w:rsidRPr="00D52224">
              <w:rPr>
                <w:rFonts w:eastAsia="Times New Roman"/>
              </w:rPr>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14:paraId="3E087E52" w14:textId="77777777" w:rsidR="00C3141D" w:rsidRDefault="00C3141D" w:rsidP="00A06D9F">
            <w:pPr>
              <w:ind w:firstLine="528"/>
              <w:rPr>
                <w:rFonts w:eastAsia="Times New Roman"/>
              </w:rPr>
            </w:pPr>
            <w:r w:rsidRPr="00D52224">
              <w:rPr>
                <w:rFonts w:eastAsia="Times New Roman"/>
              </w:rPr>
              <w:t>Цена единицы товара (работы, услуги) в договоре</w:t>
            </w:r>
            <w:r>
              <w:rPr>
                <w:rFonts w:eastAsia="Times New Roman"/>
              </w:rPr>
              <w:t xml:space="preserve"> (договорах)</w:t>
            </w:r>
            <w:r w:rsidRPr="00D52224">
              <w:rPr>
                <w:rFonts w:eastAsia="Times New Roman"/>
              </w:rPr>
              <w:t>, заключаемом по итогам Закупки, определяется путем произведения начальной (максимальной) цены каждой единицы товара (работы, услуги), указанной в настоящей Документации, на Основной или Дополнительный коэффициент снижения/Дополнительные коэффициенты снижения участника, с которым заключается договор</w:t>
            </w:r>
            <w:r>
              <w:rPr>
                <w:rFonts w:eastAsia="Times New Roman"/>
              </w:rPr>
              <w:t xml:space="preserve"> (договоры)</w:t>
            </w:r>
            <w:r w:rsidRPr="00D52224">
              <w:rPr>
                <w:rFonts w:eastAsia="Times New Roman"/>
              </w:rPr>
              <w:t xml:space="preserve"> по итогам проведенной Закупки.</w:t>
            </w:r>
          </w:p>
          <w:p w14:paraId="66E2F5B1" w14:textId="77777777" w:rsidR="00C3141D" w:rsidRPr="00D52224" w:rsidRDefault="00C3141D" w:rsidP="00A06D9F">
            <w:pPr>
              <w:ind w:firstLine="528"/>
              <w:rPr>
                <w:rFonts w:eastAsia="Times New Roman"/>
              </w:rPr>
            </w:pPr>
            <w:r w:rsidRPr="00A00774">
              <w:rPr>
                <w:rFonts w:eastAsia="Times New Roman"/>
              </w:rPr>
              <w:t>В случае если участник, с которым заключается договор (договоры)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товара (работы, услуги) в договоре (договорах), заключаемом по итогам Закупки, определяется путем произведения начальной (максимальной) цены каждой единицы товара (работы, услуги), указанной в настоящей Документации без НДС, на Основной или Дополнительный коэффициент снижения/Дополнительные коэффициенты снижения, предложенный (-</w:t>
            </w:r>
            <w:proofErr w:type="spellStart"/>
            <w:r w:rsidRPr="00A00774">
              <w:rPr>
                <w:rFonts w:eastAsia="Times New Roman"/>
              </w:rPr>
              <w:t>ные</w:t>
            </w:r>
            <w:proofErr w:type="spellEnd"/>
            <w:r w:rsidRPr="00A00774">
              <w:rPr>
                <w:rFonts w:eastAsia="Times New Roman"/>
              </w:rPr>
              <w:t>) таким участником.</w:t>
            </w:r>
          </w:p>
          <w:p w14:paraId="2BF86257" w14:textId="77777777" w:rsidR="00C3141D" w:rsidRDefault="00C3141D" w:rsidP="00A06D9F">
            <w:pPr>
              <w:ind w:firstLine="528"/>
              <w:rPr>
                <w:rFonts w:eastAsia="Times New Roman"/>
              </w:rPr>
            </w:pPr>
            <w:r w:rsidRPr="00CD0457">
              <w:rPr>
                <w:rFonts w:eastAsia="Times New Roman"/>
              </w:rPr>
              <w:t>Предельная общая цена договора (договоров), заключаемого по итогам Закупки, определяется путем произведения Основного коэффициента снижения участника, с которым заключается договор (договоры) по итогам проведенной закупки, на начальную (максимальную) цену договора (договоров), указанную в Документации о закупке</w:t>
            </w:r>
            <w:r w:rsidRPr="00D52224">
              <w:rPr>
                <w:rFonts w:eastAsia="Times New Roman"/>
              </w:rPr>
              <w:t xml:space="preserve">. </w:t>
            </w:r>
          </w:p>
          <w:p w14:paraId="72E171AE" w14:textId="77777777" w:rsidR="00C3141D" w:rsidRPr="00D52224" w:rsidRDefault="00C3141D" w:rsidP="00A06D9F">
            <w:pPr>
              <w:ind w:firstLine="528"/>
              <w:rPr>
                <w:rFonts w:eastAsia="Times New Roman"/>
              </w:rPr>
            </w:pPr>
            <w:r w:rsidRPr="00A00774">
              <w:rPr>
                <w:rFonts w:eastAsia="Times New Roman"/>
              </w:rPr>
              <w:t>В случае если участник, с которым заключается договор (договоры)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(договоров), заключаемого по итогам Закупки, определяется путем произведения Основного коэффициента снижения, предложенного таким участником на начальную (максимальную) цену договора (договоров), указанную в Документации о закупке без НДС.</w:t>
            </w:r>
          </w:p>
          <w:p w14:paraId="4DD30464" w14:textId="77777777" w:rsidR="00C3141D" w:rsidRDefault="00C3141D" w:rsidP="00A06D9F">
            <w:pPr>
              <w:ind w:firstLine="528"/>
              <w:rPr>
                <w:rFonts w:eastAsia="Times New Roman"/>
              </w:rPr>
            </w:pPr>
            <w:r>
              <w:rPr>
                <w:rFonts w:eastAsia="Times New Roman"/>
              </w:rPr>
              <w:t>Заказчик не обязан приобретать товары (работы, услуги) на всю предельную общую стоимость заключаемого (заключаемых) договора (договоров).</w:t>
            </w:r>
          </w:p>
          <w:p w14:paraId="335C44A0" w14:textId="77777777" w:rsidR="00C3141D" w:rsidRPr="00D52224" w:rsidRDefault="00C3141D" w:rsidP="00A06D9F">
            <w:pPr>
              <w:ind w:firstLine="528"/>
              <w:rPr>
                <w:rFonts w:eastAsia="Times New Roman"/>
                <w:i/>
              </w:rPr>
            </w:pPr>
            <w:r w:rsidRPr="00D52224">
              <w:rPr>
                <w:rFonts w:eastAsia="Times New Roman"/>
              </w:rP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3141D" w:rsidRPr="00AE4809" w14:paraId="053545A2" w14:textId="77777777" w:rsidTr="00876D79">
        <w:trPr>
          <w:gridAfter w:val="1"/>
          <w:wAfter w:w="7654" w:type="dxa"/>
        </w:trPr>
        <w:tc>
          <w:tcPr>
            <w:tcW w:w="597" w:type="dxa"/>
            <w:tcBorders>
              <w:top w:val="single" w:sz="4" w:space="0" w:color="auto"/>
              <w:left w:val="single" w:sz="4" w:space="0" w:color="auto"/>
              <w:bottom w:val="single" w:sz="4" w:space="0" w:color="auto"/>
              <w:right w:val="single" w:sz="4" w:space="0" w:color="auto"/>
            </w:tcBorders>
          </w:tcPr>
          <w:p w14:paraId="18C6EBBB" w14:textId="77777777" w:rsidR="00C3141D" w:rsidRPr="001230A8" w:rsidRDefault="00C3141D" w:rsidP="00876D79">
            <w:pPr>
              <w:pStyle w:val="a4"/>
              <w:numPr>
                <w:ilvl w:val="0"/>
                <w:numId w:val="43"/>
              </w:numPr>
              <w:ind w:left="470" w:hanging="357"/>
              <w:jc w:val="center"/>
            </w:pPr>
          </w:p>
        </w:tc>
        <w:tc>
          <w:tcPr>
            <w:tcW w:w="2522" w:type="dxa"/>
            <w:tcBorders>
              <w:top w:val="single" w:sz="4" w:space="0" w:color="auto"/>
              <w:left w:val="single" w:sz="4" w:space="0" w:color="auto"/>
              <w:bottom w:val="single" w:sz="4" w:space="0" w:color="auto"/>
              <w:right w:val="single" w:sz="4" w:space="0" w:color="auto"/>
            </w:tcBorders>
          </w:tcPr>
          <w:p w14:paraId="224E1783" w14:textId="77777777" w:rsidR="00C3141D" w:rsidRPr="00D52224" w:rsidRDefault="00C3141D" w:rsidP="00A06D9F">
            <w:pPr>
              <w:rPr>
                <w:rFonts w:eastAsia="Times New Roman"/>
              </w:rPr>
            </w:pPr>
            <w:r w:rsidRPr="00D52224">
              <w:rPr>
                <w:rFonts w:eastAsia="Times New Roman"/>
              </w:rPr>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28E8C75F" w14:textId="77777777" w:rsidR="00C3141D" w:rsidRPr="00D52224" w:rsidRDefault="00C3141D" w:rsidP="00A06D9F">
            <w:pPr>
              <w:ind w:firstLine="528"/>
              <w:rPr>
                <w:rFonts w:eastAsia="Times New Roman"/>
              </w:rPr>
            </w:pPr>
            <w:r w:rsidRPr="00D52224">
              <w:rPr>
                <w:rFonts w:eastAsia="Times New Roman"/>
              </w:rPr>
              <w:t xml:space="preserve">Определены </w:t>
            </w:r>
            <w:hyperlink w:anchor="_РАЗДЕЛ_V._Проект" w:history="1">
              <w:r w:rsidRPr="00D52224">
                <w:rPr>
                  <w:rFonts w:eastAsia="Times New Roman"/>
                  <w:color w:val="0000FF"/>
                  <w:u w:val="single"/>
                </w:rPr>
                <w:t xml:space="preserve">разделом </w:t>
              </w:r>
              <w:r w:rsidRPr="00D52224">
                <w:rPr>
                  <w:rFonts w:eastAsia="Times New Roman"/>
                  <w:color w:val="0000FF"/>
                  <w:u w:val="single"/>
                  <w:lang w:val="en-US"/>
                </w:rPr>
                <w:t>V</w:t>
              </w:r>
              <w:r w:rsidRPr="00D52224">
                <w:rPr>
                  <w:rFonts w:eastAsia="Times New Roman"/>
                  <w:color w:val="0000FF"/>
                  <w:u w:val="single"/>
                </w:rPr>
                <w:t xml:space="preserve"> «Проект договора»</w:t>
              </w:r>
            </w:hyperlink>
          </w:p>
        </w:tc>
      </w:tr>
      <w:tr w:rsidR="00C3141D" w:rsidRPr="00AE4809" w14:paraId="46C6CCFB" w14:textId="77777777" w:rsidTr="00876D79">
        <w:trPr>
          <w:gridAfter w:val="1"/>
          <w:wAfter w:w="7654" w:type="dxa"/>
          <w:trHeight w:val="70"/>
        </w:trPr>
        <w:tc>
          <w:tcPr>
            <w:tcW w:w="597" w:type="dxa"/>
            <w:tcBorders>
              <w:top w:val="single" w:sz="4" w:space="0" w:color="auto"/>
              <w:left w:val="single" w:sz="4" w:space="0" w:color="auto"/>
              <w:bottom w:val="single" w:sz="4" w:space="0" w:color="auto"/>
              <w:right w:val="single" w:sz="4" w:space="0" w:color="auto"/>
            </w:tcBorders>
          </w:tcPr>
          <w:p w14:paraId="67BCFB37" w14:textId="77777777" w:rsidR="00C3141D" w:rsidRPr="001230A8" w:rsidRDefault="00C3141D" w:rsidP="00876D79">
            <w:pPr>
              <w:pStyle w:val="a4"/>
              <w:numPr>
                <w:ilvl w:val="0"/>
                <w:numId w:val="43"/>
              </w:numPr>
              <w:ind w:left="470" w:hanging="357"/>
              <w:jc w:val="center"/>
            </w:pPr>
          </w:p>
        </w:tc>
        <w:tc>
          <w:tcPr>
            <w:tcW w:w="2522" w:type="dxa"/>
            <w:tcBorders>
              <w:top w:val="single" w:sz="4" w:space="0" w:color="auto"/>
              <w:left w:val="single" w:sz="4" w:space="0" w:color="auto"/>
              <w:bottom w:val="single" w:sz="4" w:space="0" w:color="auto"/>
              <w:right w:val="single" w:sz="4" w:space="0" w:color="auto"/>
            </w:tcBorders>
          </w:tcPr>
          <w:p w14:paraId="57FE62FE" w14:textId="77777777" w:rsidR="00C3141D" w:rsidRPr="00D52224" w:rsidRDefault="00C3141D" w:rsidP="00A06D9F">
            <w:pPr>
              <w:rPr>
                <w:rFonts w:eastAsia="Times New Roman"/>
              </w:rPr>
            </w:pPr>
            <w:r w:rsidRPr="00D52224">
              <w:rPr>
                <w:rFonts w:eastAsia="Times New Roman"/>
              </w:rPr>
              <w:t xml:space="preserve">Возможность Заказчика изменить предусмотренные договором количество </w:t>
            </w:r>
            <w:r w:rsidRPr="00D52224">
              <w:rPr>
                <w:rFonts w:eastAsia="Times New Roman"/>
              </w:rPr>
              <w:lastRenderedPageBreak/>
              <w:t xml:space="preserve">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55288755" w14:textId="77777777" w:rsidR="00C3141D" w:rsidRPr="00D52224" w:rsidRDefault="00C3141D" w:rsidP="00A06D9F">
            <w:pPr>
              <w:ind w:firstLine="528"/>
              <w:rPr>
                <w:rFonts w:eastAsia="Times New Roman"/>
              </w:rPr>
            </w:pPr>
            <w:r w:rsidRPr="00D52224">
              <w:rPr>
                <w:rFonts w:eastAsia="Times New Roman"/>
              </w:rPr>
              <w:lastRenderedPageBreak/>
              <w:t>В текст договора, заключаемого по результатам Открытого запроса предложений, по соглашению сторон могут быть внесены следующие изменения:</w:t>
            </w:r>
          </w:p>
          <w:p w14:paraId="0EDCB8A6" w14:textId="77777777" w:rsidR="00C3141D" w:rsidRPr="00876D79" w:rsidRDefault="00C3141D" w:rsidP="00876D79">
            <w:pPr>
              <w:pStyle w:val="a4"/>
              <w:numPr>
                <w:ilvl w:val="0"/>
                <w:numId w:val="44"/>
              </w:numPr>
              <w:ind w:left="777"/>
            </w:pPr>
            <w:r w:rsidRPr="00876D79">
              <w:t>цена единицы товара (работы, услуги) может быть снижена;</w:t>
            </w:r>
          </w:p>
          <w:p w14:paraId="44A479F1" w14:textId="77777777" w:rsidR="00C3141D" w:rsidRPr="00876D79" w:rsidRDefault="00C3141D" w:rsidP="00876D79">
            <w:pPr>
              <w:pStyle w:val="a4"/>
              <w:numPr>
                <w:ilvl w:val="0"/>
                <w:numId w:val="44"/>
              </w:numPr>
              <w:ind w:left="777"/>
            </w:pPr>
            <w:r w:rsidRPr="00876D79">
              <w:lastRenderedPageBreak/>
              <w:t>предельная общая цена договора может быть увеличена не более чем на 20 % (двадцать процентов) от предельной общей цены договора, подлежащего заключению по итогам настоящего Открытого запроса предложений без изменения цены за единицу товара/работ/услуг;</w:t>
            </w:r>
          </w:p>
          <w:p w14:paraId="74E6F0E2" w14:textId="77777777" w:rsidR="00C3141D" w:rsidRPr="00876D79" w:rsidRDefault="00C3141D" w:rsidP="00876D79">
            <w:pPr>
              <w:pStyle w:val="a4"/>
              <w:numPr>
                <w:ilvl w:val="0"/>
                <w:numId w:val="44"/>
              </w:numPr>
              <w:ind w:left="777"/>
            </w:pPr>
            <w:r w:rsidRPr="00876D79">
              <w:t>иные, изменяющие условия договора в лучшую для Заказчика сторону.</w:t>
            </w:r>
          </w:p>
          <w:p w14:paraId="5AB4023D" w14:textId="77777777" w:rsidR="00C3141D" w:rsidRPr="00D52224" w:rsidRDefault="00C3141D" w:rsidP="00A06D9F">
            <w:pPr>
              <w:ind w:firstLine="528"/>
              <w:rPr>
                <w:rFonts w:eastAsia="Times New Roman"/>
                <w:highlight w:val="yellow"/>
              </w:rPr>
            </w:pPr>
            <w:r w:rsidRPr="00D52224">
              <w:rPr>
                <w:rFonts w:eastAsia="Times New Roman"/>
              </w:rPr>
              <w:t xml:space="preserve">Если срок выполнения поставщиком (подрядчиком, исполнителем) обязательств по </w:t>
            </w:r>
            <w:r>
              <w:rPr>
                <w:rFonts w:eastAsia="Times New Roman"/>
              </w:rPr>
              <w:t>д</w:t>
            </w:r>
            <w:r w:rsidRPr="00D52224">
              <w:rPr>
                <w:rFonts w:eastAsia="Times New Roman"/>
              </w:rPr>
              <w:t>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C3141D" w:rsidRPr="00AE4809" w14:paraId="1C841605" w14:textId="77777777" w:rsidTr="00876D79">
        <w:trPr>
          <w:gridAfter w:val="1"/>
          <w:wAfter w:w="7654" w:type="dxa"/>
          <w:trHeight w:val="70"/>
        </w:trPr>
        <w:tc>
          <w:tcPr>
            <w:tcW w:w="597" w:type="dxa"/>
            <w:tcBorders>
              <w:top w:val="single" w:sz="4" w:space="0" w:color="auto"/>
              <w:left w:val="single" w:sz="4" w:space="0" w:color="auto"/>
              <w:bottom w:val="single" w:sz="4" w:space="0" w:color="auto"/>
              <w:right w:val="single" w:sz="4" w:space="0" w:color="auto"/>
            </w:tcBorders>
          </w:tcPr>
          <w:p w14:paraId="53B28576" w14:textId="6B6CF169" w:rsidR="00C3141D" w:rsidRPr="001230A8" w:rsidRDefault="00876D79" w:rsidP="00876D79">
            <w:r>
              <w:lastRenderedPageBreak/>
              <w:t>36.</w:t>
            </w:r>
          </w:p>
        </w:tc>
        <w:tc>
          <w:tcPr>
            <w:tcW w:w="2522" w:type="dxa"/>
            <w:tcBorders>
              <w:top w:val="single" w:sz="4" w:space="0" w:color="auto"/>
              <w:left w:val="single" w:sz="4" w:space="0" w:color="auto"/>
              <w:bottom w:val="single" w:sz="4" w:space="0" w:color="auto"/>
              <w:right w:val="single" w:sz="4" w:space="0" w:color="auto"/>
            </w:tcBorders>
          </w:tcPr>
          <w:p w14:paraId="02B6D643" w14:textId="77777777" w:rsidR="00C3141D" w:rsidRPr="00D52224" w:rsidRDefault="00C3141D" w:rsidP="00A06D9F">
            <w:pPr>
              <w:rPr>
                <w:rFonts w:eastAsia="Times New Roman"/>
              </w:rPr>
            </w:pPr>
            <w:r w:rsidRPr="00D52224">
              <w:rPr>
                <w:rFonts w:eastAsia="Times New Roman"/>
              </w:rPr>
              <w:t xml:space="preserve">Возможность проведения </w:t>
            </w:r>
            <w:proofErr w:type="spellStart"/>
            <w:r w:rsidRPr="00D52224">
              <w:rPr>
                <w:rFonts w:eastAsia="Times New Roman"/>
              </w:rPr>
              <w:t>постквалификации</w:t>
            </w:r>
            <w:proofErr w:type="spellEnd"/>
            <w:r w:rsidRPr="00D52224">
              <w:rPr>
                <w:rFonts w:eastAsia="Times New Roman"/>
              </w:rPr>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3B468C60" w14:textId="77777777" w:rsidR="00C3141D" w:rsidRPr="00D52224" w:rsidRDefault="00C3141D" w:rsidP="00A06D9F">
            <w:pPr>
              <w:ind w:firstLine="528"/>
              <w:rPr>
                <w:rFonts w:eastAsia="Times New Roman"/>
              </w:rPr>
            </w:pPr>
            <w:r w:rsidRPr="00D52224">
              <w:rPr>
                <w:rFonts w:eastAsia="Times New Roman"/>
              </w:rPr>
              <w:t xml:space="preserve">Возможно, по решению Закупочной комиссии. Порядок проведения </w:t>
            </w:r>
            <w:proofErr w:type="spellStart"/>
            <w:r w:rsidRPr="00D52224">
              <w:rPr>
                <w:rFonts w:eastAsia="Times New Roman"/>
              </w:rPr>
              <w:t>постквалификации</w:t>
            </w:r>
            <w:proofErr w:type="spellEnd"/>
            <w:r w:rsidRPr="00D52224">
              <w:rPr>
                <w:rFonts w:eastAsia="Times New Roman"/>
              </w:rPr>
              <w:t xml:space="preserve"> установлен </w:t>
            </w:r>
            <w:hyperlink r:id="rId34" w:history="1">
              <w:r w:rsidRPr="00D52224">
                <w:rPr>
                  <w:rFonts w:eastAsia="Times New Roman"/>
                  <w:color w:val="0000FF"/>
                  <w:u w:val="single"/>
                </w:rPr>
                <w:t>Положением о закупках</w:t>
              </w:r>
            </w:hyperlink>
            <w:r w:rsidRPr="00D52224">
              <w:rPr>
                <w:rFonts w:eastAsia="Times New Roman"/>
              </w:rPr>
              <w:t xml:space="preserve"> товаров, работ, услуг </w:t>
            </w:r>
            <w:r>
              <w:rPr>
                <w:rFonts w:eastAsia="Times New Roman"/>
              </w:rPr>
              <w:t>П</w:t>
            </w:r>
            <w:r w:rsidRPr="00D52224">
              <w:rPr>
                <w:rFonts w:eastAsia="Times New Roman"/>
              </w:rPr>
              <w:t>АО «Ростелеком».</w:t>
            </w:r>
          </w:p>
        </w:tc>
      </w:tr>
      <w:tr w:rsidR="00C3141D" w:rsidRPr="00AE4809" w14:paraId="2953C643" w14:textId="77777777" w:rsidTr="00876D79">
        <w:trPr>
          <w:gridAfter w:val="1"/>
          <w:wAfter w:w="7654" w:type="dxa"/>
          <w:trHeight w:val="70"/>
        </w:trPr>
        <w:tc>
          <w:tcPr>
            <w:tcW w:w="597" w:type="dxa"/>
            <w:tcBorders>
              <w:top w:val="single" w:sz="4" w:space="0" w:color="auto"/>
              <w:left w:val="single" w:sz="4" w:space="0" w:color="auto"/>
              <w:bottom w:val="single" w:sz="4" w:space="0" w:color="auto"/>
              <w:right w:val="single" w:sz="4" w:space="0" w:color="auto"/>
            </w:tcBorders>
          </w:tcPr>
          <w:p w14:paraId="124D91D0" w14:textId="51243C38" w:rsidR="00C3141D" w:rsidRPr="00D52224" w:rsidRDefault="00876D79" w:rsidP="00876D79">
            <w:pPr>
              <w:contextualSpacing/>
              <w:rPr>
                <w:rFonts w:eastAsia="Times New Roman"/>
              </w:rPr>
            </w:pPr>
            <w:r>
              <w:rPr>
                <w:rFonts w:eastAsia="Times New Roman"/>
              </w:rPr>
              <w:t>37</w:t>
            </w:r>
            <w:r w:rsidR="006B7C96">
              <w:rPr>
                <w:rFonts w:eastAsia="Times New Roman"/>
              </w:rPr>
              <w:t>.</w:t>
            </w:r>
          </w:p>
        </w:tc>
        <w:tc>
          <w:tcPr>
            <w:tcW w:w="2522" w:type="dxa"/>
            <w:tcBorders>
              <w:top w:val="single" w:sz="4" w:space="0" w:color="auto"/>
              <w:left w:val="single" w:sz="4" w:space="0" w:color="auto"/>
              <w:bottom w:val="single" w:sz="4" w:space="0" w:color="auto"/>
              <w:right w:val="single" w:sz="4" w:space="0" w:color="auto"/>
            </w:tcBorders>
          </w:tcPr>
          <w:p w14:paraId="44DFA3CA" w14:textId="77777777" w:rsidR="00C3141D" w:rsidRPr="00D52224" w:rsidRDefault="00C3141D" w:rsidP="00A06D9F">
            <w:pPr>
              <w:rPr>
                <w:rFonts w:eastAsia="Times New Roman"/>
              </w:rPr>
            </w:pPr>
            <w:r w:rsidRPr="00D52224">
              <w:rPr>
                <w:rFonts w:eastAsia="Times New Roman"/>
              </w:rPr>
              <w:t xml:space="preserve">Разъяснение заявок, поданных </w:t>
            </w:r>
            <w:r>
              <w:rPr>
                <w:rFonts w:eastAsia="Times New Roman"/>
              </w:rPr>
              <w:t>Участник</w:t>
            </w:r>
            <w:r w:rsidRPr="00D52224">
              <w:rPr>
                <w:rFonts w:eastAsia="Times New Roman"/>
              </w:rPr>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529B644F" w14:textId="77777777" w:rsidR="00C3141D" w:rsidRPr="00D52224" w:rsidRDefault="00C3141D" w:rsidP="00A06D9F">
            <w:pPr>
              <w:suppressAutoHyphens/>
              <w:ind w:firstLine="528"/>
              <w:rPr>
                <w:rFonts w:eastAsia="Times New Roman"/>
              </w:rPr>
            </w:pPr>
            <w:r w:rsidRPr="00D52224">
              <w:rPr>
                <w:rFonts w:eastAsia="Times New Roman"/>
              </w:rPr>
              <w:t>Заказчик</w:t>
            </w:r>
            <w:r>
              <w:rPr>
                <w:rFonts w:eastAsia="Times New Roman"/>
              </w:rPr>
              <w:t xml:space="preserve"> в соответствии с условиями настоящей </w:t>
            </w:r>
            <w:proofErr w:type="gramStart"/>
            <w:r>
              <w:rPr>
                <w:rFonts w:eastAsia="Times New Roman"/>
              </w:rPr>
              <w:t xml:space="preserve">Документации </w:t>
            </w:r>
            <w:r w:rsidRPr="00D52224">
              <w:rPr>
                <w:rFonts w:eastAsia="Times New Roman"/>
              </w:rPr>
              <w:t xml:space="preserve"> вправе</w:t>
            </w:r>
            <w:proofErr w:type="gramEnd"/>
            <w:r w:rsidRPr="00D52224">
              <w:rPr>
                <w:rFonts w:eastAsia="Times New Roman"/>
              </w:rPr>
              <w:t xml:space="preserve"> запросить у Участника разъяснение Заявки на любом этапе проведения Открытого запроса предложений.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предложений, объем и состав предлагаемых </w:t>
            </w:r>
            <w:r>
              <w:rPr>
                <w:rFonts w:eastAsia="Times New Roman"/>
              </w:rPr>
              <w:t>Участник</w:t>
            </w:r>
            <w:r w:rsidRPr="00D52224">
              <w:rPr>
                <w:rFonts w:eastAsia="Times New Roman"/>
              </w:rPr>
              <w:t>ом товаров, работ, услуг.</w:t>
            </w:r>
          </w:p>
          <w:p w14:paraId="2E640211" w14:textId="77777777" w:rsidR="00C3141D" w:rsidRPr="00BB3EAC" w:rsidRDefault="00C3141D" w:rsidP="00A06D9F">
            <w:pPr>
              <w:autoSpaceDE w:val="0"/>
              <w:autoSpaceDN w:val="0"/>
              <w:adjustRightInd w:val="0"/>
              <w:ind w:firstLine="528"/>
            </w:pPr>
            <w:r w:rsidRPr="00BB3EAC">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4DB01812" w14:textId="77777777" w:rsidR="00C3141D" w:rsidRDefault="00C3141D" w:rsidP="00A06D9F">
            <w:pPr>
              <w:autoSpaceDE w:val="0"/>
              <w:autoSpaceDN w:val="0"/>
              <w:adjustRightInd w:val="0"/>
              <w:ind w:firstLine="528"/>
              <w:rPr>
                <w:rFonts w:eastAsia="Times New Roman"/>
              </w:rPr>
            </w:pPr>
            <w:r w:rsidRPr="00D52224">
              <w:rPr>
                <w:rFonts w:eastAsia="Times New Roman"/>
              </w:rPr>
              <w:t>В случае непредставления Участником исправленных документов, Заказчиком применя</w:t>
            </w:r>
            <w:r>
              <w:rPr>
                <w:rFonts w:eastAsia="Times New Roman"/>
              </w:rPr>
              <w:t>е</w:t>
            </w:r>
            <w:r w:rsidRPr="00D52224">
              <w:rPr>
                <w:rFonts w:eastAsia="Times New Roman"/>
              </w:rPr>
              <w:t>тся следующ</w:t>
            </w:r>
            <w:r>
              <w:rPr>
                <w:rFonts w:eastAsia="Times New Roman"/>
              </w:rPr>
              <w:t>е</w:t>
            </w:r>
            <w:r w:rsidRPr="00D52224">
              <w:rPr>
                <w:rFonts w:eastAsia="Times New Roman"/>
              </w:rPr>
              <w:t>е правил</w:t>
            </w:r>
            <w:r>
              <w:rPr>
                <w:rFonts w:eastAsia="Times New Roman"/>
              </w:rPr>
              <w:t>о</w:t>
            </w:r>
            <w:r w:rsidRPr="00D52224">
              <w:rPr>
                <w:rFonts w:eastAsia="Times New Roman"/>
              </w:rPr>
              <w:t>:</w:t>
            </w:r>
            <w:r>
              <w:rPr>
                <w:rFonts w:eastAsia="Times New Roman"/>
              </w:rPr>
              <w:t xml:space="preserve"> </w:t>
            </w:r>
          </w:p>
          <w:p w14:paraId="779858D5" w14:textId="77777777" w:rsidR="00C3141D" w:rsidRDefault="00C3141D" w:rsidP="00876D79">
            <w:pPr>
              <w:numPr>
                <w:ilvl w:val="0"/>
                <w:numId w:val="45"/>
              </w:numPr>
              <w:tabs>
                <w:tab w:val="clear" w:pos="720"/>
                <w:tab w:val="num" w:pos="919"/>
              </w:tabs>
              <w:autoSpaceDE w:val="0"/>
              <w:autoSpaceDN w:val="0"/>
              <w:adjustRightInd w:val="0"/>
              <w:ind w:left="0" w:firstLine="635"/>
              <w:rPr>
                <w:rFonts w:eastAsia="Times New Roman"/>
              </w:rPr>
            </w:pPr>
            <w:r w:rsidRPr="00D52224">
              <w:rPr>
                <w:rFonts w:eastAsia="Times New Roman"/>
              </w:rPr>
              <w:t>при наличии разночтений между коэффициент</w:t>
            </w:r>
            <w:r>
              <w:rPr>
                <w:rFonts w:eastAsia="Times New Roman"/>
              </w:rPr>
              <w:t>ом</w:t>
            </w:r>
            <w:r w:rsidRPr="00D52224">
              <w:rPr>
                <w:rFonts w:eastAsia="Times New Roman"/>
              </w:rPr>
              <w:t xml:space="preserve"> снижения</w:t>
            </w:r>
            <w:r>
              <w:rPr>
                <w:rFonts w:eastAsia="Times New Roman"/>
              </w:rPr>
              <w:t xml:space="preserve">, </w:t>
            </w:r>
            <w:r w:rsidRPr="00D52224">
              <w:rPr>
                <w:rFonts w:eastAsia="Times New Roman"/>
              </w:rPr>
              <w:t>указанным словами и цифрами, преимущество имеет коэффициент, указанный словами.</w:t>
            </w:r>
          </w:p>
          <w:p w14:paraId="2A94CB9B" w14:textId="77777777" w:rsidR="00C3141D" w:rsidRPr="00CB06B5" w:rsidRDefault="00C3141D" w:rsidP="00876D79">
            <w:pPr>
              <w:numPr>
                <w:ilvl w:val="0"/>
                <w:numId w:val="45"/>
              </w:numPr>
              <w:tabs>
                <w:tab w:val="clear" w:pos="720"/>
                <w:tab w:val="left" w:pos="0"/>
                <w:tab w:val="num" w:pos="919"/>
              </w:tabs>
              <w:autoSpaceDE w:val="0"/>
              <w:autoSpaceDN w:val="0"/>
              <w:adjustRightInd w:val="0"/>
              <w:ind w:left="0" w:firstLine="635"/>
              <w:rPr>
                <w:rFonts w:eastAsia="Times New Roman"/>
              </w:rPr>
            </w:pPr>
            <w:r w:rsidRPr="00CB06B5">
              <w:rPr>
                <w:rFonts w:eastAsia="Times New Roman"/>
              </w:rPr>
              <w:t>при наличии разночтений между информацией, указанной в Заявке, и информацией, указанной на ЭТП, преимущество имеет информация, указанная на ЭТП;</w:t>
            </w:r>
          </w:p>
        </w:tc>
      </w:tr>
    </w:tbl>
    <w:p w14:paraId="0DE9C0B9" w14:textId="03E7FF1E" w:rsidR="00C3141D" w:rsidRPr="00D52224" w:rsidRDefault="00876D79" w:rsidP="00C3141D">
      <w:pPr>
        <w:rPr>
          <w:rFonts w:eastAsia="Times New Roman"/>
        </w:rPr>
      </w:pPr>
      <w:r w:rsidRPr="005C24A0">
        <w:t xml:space="preserve">Во всем, что не урегулировано Извещением о проведении </w:t>
      </w:r>
      <w:r>
        <w:t>закупки</w:t>
      </w:r>
      <w:r w:rsidRPr="005C24A0">
        <w:t xml:space="preserve">, Заказчик, Участники, Победитель и другие лица руководствуются </w:t>
      </w:r>
      <w:hyperlink r:id="rId35" w:history="1">
        <w:r w:rsidRPr="006902CE">
          <w:rPr>
            <w:rStyle w:val="a3"/>
          </w:rPr>
          <w:t xml:space="preserve">Положением о </w:t>
        </w:r>
        <w:r>
          <w:rPr>
            <w:rStyle w:val="a3"/>
          </w:rPr>
          <w:t>закупках товаров, работ, услуг П</w:t>
        </w:r>
        <w:r w:rsidRPr="006902CE">
          <w:rPr>
            <w:rStyle w:val="a3"/>
          </w:rPr>
          <w:t>АО «Ростелеком»</w:t>
        </w:r>
      </w:hyperlink>
      <w:r w:rsidRPr="005C24A0">
        <w:t xml:space="preserve">, </w:t>
      </w:r>
      <w:r w:rsidRPr="00F1645B">
        <w:t>утвержденным Советом директоров Общества (</w:t>
      </w:r>
      <w:r w:rsidRPr="003F275D">
        <w:t xml:space="preserve">Протокол № </w:t>
      </w:r>
      <w:r>
        <w:t>04</w:t>
      </w:r>
      <w:r w:rsidRPr="003F275D">
        <w:t xml:space="preserve"> от 2</w:t>
      </w:r>
      <w:r>
        <w:t>6</w:t>
      </w:r>
      <w:r w:rsidRPr="003F275D">
        <w:t>.</w:t>
      </w:r>
      <w:r>
        <w:t>03</w:t>
      </w:r>
      <w:r w:rsidRPr="003F275D">
        <w:t>.201</w:t>
      </w:r>
      <w:r>
        <w:t>9</w:t>
      </w:r>
      <w:r w:rsidRPr="003F275D">
        <w:t xml:space="preserve"> г.), в соответствии с </w:t>
      </w:r>
      <w:r w:rsidRPr="00956311">
        <w:t>Протоколом СД Общества № 0</w:t>
      </w:r>
      <w:r>
        <w:t>3-19 от 05</w:t>
      </w:r>
      <w:r w:rsidRPr="00956311">
        <w:t>.0</w:t>
      </w:r>
      <w:r>
        <w:t>4</w:t>
      </w:r>
      <w:r w:rsidRPr="00956311">
        <w:t>.2019</w:t>
      </w:r>
      <w:r>
        <w:t xml:space="preserve"> г. </w:t>
      </w:r>
      <w:r w:rsidRPr="00F1645B">
        <w:t>и действующим</w:t>
      </w:r>
      <w:r w:rsidRPr="00B73AAF">
        <w:t xml:space="preserve"> законодательством Российской Федерации.</w:t>
      </w:r>
    </w:p>
    <w:p w14:paraId="5B933E84" w14:textId="77777777" w:rsidR="00C3141D" w:rsidRPr="00D52224" w:rsidRDefault="00C3141D" w:rsidP="00C3141D">
      <w:pPr>
        <w:pStyle w:val="1"/>
        <w:keepLines w:val="0"/>
        <w:tabs>
          <w:tab w:val="left" w:pos="6424"/>
        </w:tabs>
        <w:spacing w:before="0" w:after="120"/>
        <w:ind w:left="788" w:hanging="357"/>
        <w:rPr>
          <w:rFonts w:eastAsia="MS Mincho"/>
          <w:b w:val="0"/>
          <w:bCs w:val="0"/>
          <w:kern w:val="32"/>
          <w:lang w:eastAsia="x-none"/>
        </w:rPr>
      </w:pPr>
      <w:bookmarkStart w:id="60" w:name="_РАЗДЕЛ_III._ФОРМЫ"/>
      <w:bookmarkEnd w:id="60"/>
      <w:r w:rsidRPr="00D52224">
        <w:br w:type="page"/>
      </w:r>
      <w:bookmarkStart w:id="61" w:name="_Toc16755655"/>
      <w:bookmarkStart w:id="62" w:name="форма1"/>
      <w:bookmarkStart w:id="63" w:name="_Toc98251753"/>
      <w:r w:rsidRPr="00D52224">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D52224">
        <w:rPr>
          <w:rFonts w:ascii="Times New Roman" w:eastAsia="MS Mincho" w:hAnsi="Times New Roman"/>
          <w:color w:val="17365D"/>
          <w:kern w:val="32"/>
          <w:szCs w:val="24"/>
          <w:lang w:val="x-none" w:eastAsia="x-none"/>
        </w:rPr>
        <w:t>АМИ ЗАКУПКИ</w:t>
      </w:r>
      <w:bookmarkEnd w:id="61"/>
      <w:r w:rsidRPr="00D52224">
        <w:rPr>
          <w:rFonts w:eastAsia="MS Mincho"/>
          <w:kern w:val="32"/>
          <w:lang w:val="x-none" w:eastAsia="x-none"/>
        </w:rPr>
        <w:t xml:space="preserve"> </w:t>
      </w:r>
      <w:bookmarkEnd w:id="62"/>
    </w:p>
    <w:p w14:paraId="3AD22878" w14:textId="77777777" w:rsidR="00C3141D" w:rsidRPr="00D52224" w:rsidRDefault="00C3141D" w:rsidP="00C3141D">
      <w:pPr>
        <w:keepNext/>
        <w:spacing w:before="60" w:after="60"/>
        <w:ind w:left="788" w:hanging="357"/>
        <w:outlineLvl w:val="0"/>
        <w:rPr>
          <w:rFonts w:eastAsia="MS Mincho"/>
          <w:b/>
          <w:bCs/>
          <w:color w:val="548DD4"/>
          <w:kern w:val="32"/>
          <w:sz w:val="28"/>
          <w:lang w:eastAsia="x-none"/>
        </w:rPr>
      </w:pPr>
      <w:bookmarkStart w:id="64" w:name="_Форма_1_ЗАЯВКА"/>
      <w:bookmarkStart w:id="65" w:name="_Toc16755656"/>
      <w:bookmarkEnd w:id="64"/>
      <w:r w:rsidRPr="00D52224">
        <w:rPr>
          <w:rFonts w:eastAsia="MS Mincho"/>
          <w:b/>
          <w:bCs/>
          <w:color w:val="548DD4"/>
          <w:kern w:val="32"/>
          <w:sz w:val="28"/>
          <w:lang w:val="x-none" w:eastAsia="x-none"/>
        </w:rPr>
        <w:t xml:space="preserve">Форма 1 </w:t>
      </w:r>
      <w:r w:rsidRPr="00D52224">
        <w:rPr>
          <w:rFonts w:eastAsia="MS Mincho"/>
          <w:b/>
          <w:bCs/>
          <w:color w:val="548DD4"/>
          <w:kern w:val="32"/>
          <w:sz w:val="28"/>
          <w:lang w:eastAsia="x-none"/>
        </w:rPr>
        <w:t>З</w:t>
      </w:r>
      <w:r w:rsidRPr="00D52224">
        <w:rPr>
          <w:rFonts w:eastAsia="MS Mincho"/>
          <w:b/>
          <w:bCs/>
          <w:color w:val="548DD4"/>
          <w:kern w:val="32"/>
          <w:sz w:val="28"/>
          <w:lang w:val="x-none" w:eastAsia="x-none"/>
        </w:rPr>
        <w:t xml:space="preserve">АЯВКА НА УЧАСТИЕ В ОТКРЫТОМ </w:t>
      </w:r>
      <w:r w:rsidRPr="00D52224">
        <w:rPr>
          <w:rFonts w:eastAsia="MS Mincho"/>
          <w:b/>
          <w:bCs/>
          <w:color w:val="548DD4"/>
          <w:kern w:val="32"/>
          <w:sz w:val="28"/>
          <w:lang w:eastAsia="x-none"/>
        </w:rPr>
        <w:t>ЗАПРОСЕ ПРЕДЛОЖЕНИЙ</w:t>
      </w:r>
      <w:bookmarkEnd w:id="65"/>
    </w:p>
    <w:p w14:paraId="2B674741" w14:textId="77777777" w:rsidR="00C3141D" w:rsidRDefault="00C3141D" w:rsidP="00C3141D">
      <w:pPr>
        <w:spacing w:before="120" w:after="120"/>
        <w:rPr>
          <w:rFonts w:eastAsia="Times New Roman"/>
        </w:rPr>
      </w:pPr>
    </w:p>
    <w:p w14:paraId="34256347" w14:textId="77777777" w:rsidR="00C3141D" w:rsidRPr="00D52224" w:rsidRDefault="00C3141D" w:rsidP="00C3141D">
      <w:pPr>
        <w:spacing w:before="120" w:after="120"/>
        <w:rPr>
          <w:rFonts w:eastAsia="Times New Roman"/>
        </w:rPr>
      </w:pPr>
      <w:r w:rsidRPr="00D52224">
        <w:rPr>
          <w:rFonts w:eastAsia="Times New Roman"/>
        </w:rPr>
        <w:t xml:space="preserve">Фирменный бланк </w:t>
      </w:r>
      <w:r>
        <w:rPr>
          <w:rFonts w:eastAsia="Times New Roman"/>
        </w:rPr>
        <w:t>Участник</w:t>
      </w:r>
      <w:r w:rsidRPr="00D52224">
        <w:rPr>
          <w:rFonts w:eastAsia="Times New Roman"/>
        </w:rPr>
        <w:t xml:space="preserve">а </w:t>
      </w:r>
    </w:p>
    <w:p w14:paraId="195E6C64" w14:textId="77777777" w:rsidR="00C3141D" w:rsidRDefault="00C3141D" w:rsidP="00C3141D">
      <w:pPr>
        <w:spacing w:before="120" w:after="120"/>
        <w:rPr>
          <w:rFonts w:eastAsia="Times New Roman"/>
        </w:rPr>
      </w:pPr>
      <w:r w:rsidRPr="00D52224">
        <w:rPr>
          <w:rFonts w:eastAsia="Times New Roman"/>
        </w:rPr>
        <w:t xml:space="preserve">«___» __________ 20___ </w:t>
      </w:r>
      <w:proofErr w:type="gramStart"/>
      <w:r w:rsidRPr="00D52224">
        <w:rPr>
          <w:rFonts w:eastAsia="Times New Roman"/>
        </w:rPr>
        <w:t>года  №</w:t>
      </w:r>
      <w:proofErr w:type="gramEnd"/>
      <w:r w:rsidRPr="00D52224">
        <w:rPr>
          <w:rFonts w:eastAsia="Times New Roman"/>
        </w:rPr>
        <w:t>______</w:t>
      </w:r>
    </w:p>
    <w:p w14:paraId="56710AC0" w14:textId="77777777" w:rsidR="00C3141D" w:rsidRPr="001E02BE" w:rsidRDefault="00C3141D" w:rsidP="00C3141D">
      <w:pPr>
        <w:spacing w:before="120" w:after="120"/>
        <w:rPr>
          <w:rFonts w:eastAsia="Times New Roman"/>
          <w:sz w:val="10"/>
          <w:szCs w:val="10"/>
        </w:rPr>
      </w:pPr>
    </w:p>
    <w:p w14:paraId="49B63A19" w14:textId="77777777" w:rsidR="00C3141D" w:rsidRPr="00D52224" w:rsidRDefault="00C3141D" w:rsidP="00C3141D">
      <w:pPr>
        <w:ind w:firstLine="567"/>
        <w:jc w:val="center"/>
        <w:rPr>
          <w:rFonts w:eastAsia="Times New Roman"/>
        </w:rPr>
      </w:pPr>
      <w:bookmarkStart w:id="66" w:name="_Письмо_о_подаче"/>
      <w:bookmarkStart w:id="67" w:name="_Заявка_о_подаче"/>
      <w:bookmarkStart w:id="68" w:name="_Toc255987071"/>
      <w:bookmarkStart w:id="69" w:name="_Toc263441572"/>
      <w:bookmarkStart w:id="70" w:name="_Toc269472558"/>
      <w:bookmarkStart w:id="71" w:name="_Toc305665989"/>
      <w:bookmarkEnd w:id="66"/>
      <w:bookmarkEnd w:id="67"/>
      <w:r w:rsidRPr="00D52224">
        <w:rPr>
          <w:rFonts w:eastAsia="Times New Roman"/>
        </w:rPr>
        <w:t xml:space="preserve">ЗАЯВКА НА УЧАСТИЕ В ОТКРЫТОМ </w:t>
      </w:r>
      <w:bookmarkEnd w:id="68"/>
      <w:bookmarkEnd w:id="69"/>
      <w:bookmarkEnd w:id="70"/>
      <w:bookmarkEnd w:id="71"/>
      <w:r w:rsidRPr="00D52224">
        <w:rPr>
          <w:rFonts w:eastAsia="Times New Roman"/>
        </w:rPr>
        <w:t>ЗАПРОСЕ ПРЕДЛОЖЕНИЙ</w:t>
      </w:r>
    </w:p>
    <w:p w14:paraId="6EDF9C75" w14:textId="77777777" w:rsidR="00C3141D" w:rsidRDefault="00C3141D" w:rsidP="00C3141D">
      <w:pPr>
        <w:ind w:firstLine="567"/>
        <w:jc w:val="center"/>
        <w:rPr>
          <w:rFonts w:eastAsia="Times New Roman"/>
          <w:sz w:val="10"/>
          <w:szCs w:val="10"/>
        </w:rPr>
      </w:pPr>
    </w:p>
    <w:p w14:paraId="13822A5F" w14:textId="77777777" w:rsidR="00C3141D" w:rsidRPr="001E02BE" w:rsidRDefault="00C3141D" w:rsidP="00C3141D">
      <w:pPr>
        <w:ind w:firstLine="567"/>
        <w:jc w:val="center"/>
        <w:rPr>
          <w:rFonts w:eastAsia="Times New Roman"/>
          <w:sz w:val="10"/>
          <w:szCs w:val="10"/>
        </w:rPr>
      </w:pPr>
    </w:p>
    <w:p w14:paraId="03A0275A" w14:textId="77777777" w:rsidR="00C3141D" w:rsidRPr="00D52224" w:rsidRDefault="00C3141D" w:rsidP="00C3141D">
      <w:pPr>
        <w:ind w:firstLine="567"/>
        <w:rPr>
          <w:rFonts w:eastAsia="Times New Roman"/>
        </w:rPr>
      </w:pPr>
      <w:r w:rsidRPr="00D52224">
        <w:rPr>
          <w:rFonts w:eastAsia="Times New Roman"/>
        </w:rPr>
        <w:t>Изучив Извещение и Документацию о проведении Открытого запроса предложений в электронной форме на право заключения договора на ____________</w:t>
      </w:r>
      <w:proofErr w:type="gramStart"/>
      <w:r w:rsidRPr="00D52224">
        <w:rPr>
          <w:rFonts w:eastAsia="Times New Roman"/>
        </w:rPr>
        <w:t>_,(</w:t>
      </w:r>
      <w:proofErr w:type="gramEnd"/>
      <w:r w:rsidRPr="00D52224">
        <w:rPr>
          <w:rFonts w:eastAsia="Times New Roman"/>
        </w:rPr>
        <w:t xml:space="preserve">далее также - Документация о проведении Открытого запроса предложений) безоговорочно принимая установленные в них требования и условия, </w:t>
      </w:r>
    </w:p>
    <w:p w14:paraId="32125AF3" w14:textId="77777777" w:rsidR="00C3141D" w:rsidRPr="00D52224" w:rsidRDefault="00C3141D" w:rsidP="00C3141D">
      <w:pPr>
        <w:ind w:firstLine="567"/>
        <w:rPr>
          <w:rFonts w:eastAsia="Times New Roman"/>
          <w:i/>
          <w:sz w:val="20"/>
          <w:szCs w:val="20"/>
        </w:rPr>
      </w:pPr>
      <w:r w:rsidRPr="00D52224">
        <w:rPr>
          <w:rFonts w:eastAsia="Times New Roman"/>
        </w:rPr>
        <w:t xml:space="preserve">_______________________________________________________________________________, </w:t>
      </w:r>
      <w:r w:rsidRPr="00D52224">
        <w:rPr>
          <w:rFonts w:eastAsia="Times New Roman"/>
          <w:i/>
          <w:sz w:val="20"/>
          <w:szCs w:val="20"/>
        </w:rPr>
        <w:t xml:space="preserve">(полное наименование </w:t>
      </w:r>
      <w:r>
        <w:rPr>
          <w:rFonts w:eastAsia="Times New Roman"/>
          <w:i/>
          <w:sz w:val="20"/>
          <w:szCs w:val="20"/>
        </w:rPr>
        <w:t>Участник</w:t>
      </w:r>
      <w:r w:rsidRPr="00D52224">
        <w:rPr>
          <w:rFonts w:eastAsia="Times New Roman"/>
          <w:i/>
          <w:sz w:val="20"/>
          <w:szCs w:val="20"/>
        </w:rPr>
        <w:t>а Открыто</w:t>
      </w:r>
      <w:r>
        <w:rPr>
          <w:rFonts w:eastAsia="Times New Roman"/>
          <w:i/>
          <w:sz w:val="20"/>
          <w:szCs w:val="20"/>
        </w:rPr>
        <w:t>го</w:t>
      </w:r>
      <w:r w:rsidRPr="00D52224">
        <w:rPr>
          <w:rFonts w:eastAsia="Times New Roman"/>
          <w:i/>
          <w:sz w:val="20"/>
          <w:szCs w:val="20"/>
        </w:rPr>
        <w:t xml:space="preserve"> запрос</w:t>
      </w:r>
      <w:r>
        <w:rPr>
          <w:rFonts w:eastAsia="Times New Roman"/>
          <w:i/>
          <w:sz w:val="20"/>
          <w:szCs w:val="20"/>
        </w:rPr>
        <w:t>а</w:t>
      </w:r>
      <w:r w:rsidRPr="00D52224">
        <w:rPr>
          <w:rFonts w:eastAsia="Times New Roman"/>
          <w:i/>
          <w:sz w:val="20"/>
          <w:szCs w:val="20"/>
        </w:rPr>
        <w:t xml:space="preserve"> предложений с указанием организационно-правовой формы)</w:t>
      </w:r>
    </w:p>
    <w:p w14:paraId="0537D90C" w14:textId="77777777" w:rsidR="00C3141D" w:rsidRPr="00D52224" w:rsidRDefault="00C3141D" w:rsidP="00C3141D">
      <w:pPr>
        <w:ind w:firstLine="567"/>
        <w:rPr>
          <w:rFonts w:eastAsia="Times New Roman"/>
        </w:rPr>
      </w:pPr>
      <w:r w:rsidRPr="00D52224">
        <w:rPr>
          <w:rFonts w:eastAsia="Times New Roman"/>
        </w:rPr>
        <w:t>зарегистрированное по адресу _____________________________________________________,</w:t>
      </w:r>
    </w:p>
    <w:p w14:paraId="4A8E60C0" w14:textId="77777777" w:rsidR="00C3141D" w:rsidRPr="00D52224" w:rsidRDefault="00C3141D" w:rsidP="00C3141D">
      <w:pPr>
        <w:ind w:firstLine="567"/>
        <w:rPr>
          <w:rFonts w:eastAsia="Times New Roman"/>
          <w:i/>
          <w:sz w:val="20"/>
          <w:szCs w:val="20"/>
        </w:rPr>
      </w:pPr>
      <w:r w:rsidRPr="00D52224">
        <w:rPr>
          <w:rFonts w:eastAsia="Times New Roman"/>
          <w:sz w:val="20"/>
          <w:szCs w:val="20"/>
        </w:rPr>
        <w:t xml:space="preserve">                                                  (</w:t>
      </w:r>
      <w:r w:rsidRPr="00D52224">
        <w:rPr>
          <w:rFonts w:eastAsia="Times New Roman"/>
          <w:i/>
          <w:sz w:val="20"/>
          <w:szCs w:val="20"/>
        </w:rPr>
        <w:t xml:space="preserve">местонахождение </w:t>
      </w:r>
      <w:r>
        <w:rPr>
          <w:rFonts w:eastAsia="Times New Roman"/>
          <w:i/>
          <w:sz w:val="20"/>
          <w:szCs w:val="20"/>
        </w:rPr>
        <w:t>Участник</w:t>
      </w:r>
      <w:r w:rsidRPr="00D52224">
        <w:rPr>
          <w:rFonts w:eastAsia="Times New Roman"/>
          <w:i/>
          <w:sz w:val="20"/>
          <w:szCs w:val="20"/>
        </w:rPr>
        <w:t>а Открыто</w:t>
      </w:r>
      <w:r>
        <w:rPr>
          <w:rFonts w:eastAsia="Times New Roman"/>
          <w:i/>
          <w:sz w:val="20"/>
          <w:szCs w:val="20"/>
        </w:rPr>
        <w:t>го</w:t>
      </w:r>
      <w:r w:rsidRPr="00D52224">
        <w:rPr>
          <w:rFonts w:eastAsia="Times New Roman"/>
          <w:i/>
          <w:sz w:val="20"/>
          <w:szCs w:val="20"/>
        </w:rPr>
        <w:t xml:space="preserve"> запрос</w:t>
      </w:r>
      <w:r>
        <w:rPr>
          <w:rFonts w:eastAsia="Times New Roman"/>
          <w:i/>
          <w:sz w:val="20"/>
          <w:szCs w:val="20"/>
        </w:rPr>
        <w:t>а</w:t>
      </w:r>
      <w:r w:rsidRPr="00D52224">
        <w:rPr>
          <w:rFonts w:eastAsia="Times New Roman"/>
          <w:i/>
          <w:sz w:val="20"/>
          <w:szCs w:val="20"/>
        </w:rPr>
        <w:t xml:space="preserve"> предложений)</w:t>
      </w:r>
    </w:p>
    <w:p w14:paraId="532272DA" w14:textId="77777777" w:rsidR="00C3141D" w:rsidRPr="00D52224" w:rsidRDefault="00C3141D" w:rsidP="00C3141D">
      <w:pPr>
        <w:ind w:firstLine="567"/>
        <w:rPr>
          <w:rFonts w:eastAsia="Times New Roman"/>
        </w:rPr>
      </w:pPr>
      <w:r w:rsidRPr="00D52224">
        <w:rPr>
          <w:rFonts w:eastAsia="Times New Roman"/>
        </w:rPr>
        <w:t>предлагает заключить договор_______________________________________</w:t>
      </w:r>
    </w:p>
    <w:p w14:paraId="6B9CEB83" w14:textId="77777777" w:rsidR="00C3141D" w:rsidRPr="00D52224" w:rsidRDefault="00C3141D" w:rsidP="00C3141D">
      <w:pPr>
        <w:ind w:firstLine="567"/>
        <w:rPr>
          <w:rFonts w:eastAsia="Times New Roman"/>
          <w:i/>
          <w:sz w:val="20"/>
          <w:szCs w:val="20"/>
        </w:rPr>
      </w:pPr>
      <w:r w:rsidRPr="00D52224">
        <w:rPr>
          <w:rFonts w:eastAsia="Times New Roman"/>
          <w:i/>
        </w:rPr>
        <w:t xml:space="preserve">                                                                 </w:t>
      </w:r>
      <w:r w:rsidRPr="00D52224">
        <w:rPr>
          <w:rFonts w:eastAsia="Times New Roman"/>
          <w:i/>
          <w:sz w:val="20"/>
          <w:szCs w:val="20"/>
        </w:rPr>
        <w:t>(предмет договора)</w:t>
      </w:r>
    </w:p>
    <w:p w14:paraId="7E03E404" w14:textId="77777777" w:rsidR="00C3141D" w:rsidRPr="00D52224" w:rsidRDefault="00C3141D" w:rsidP="00C3141D">
      <w:pPr>
        <w:ind w:firstLine="567"/>
        <w:rPr>
          <w:rFonts w:eastAsia="Times New Roman"/>
        </w:rPr>
      </w:pPr>
      <w:r w:rsidRPr="00D52224">
        <w:rPr>
          <w:rFonts w:eastAsia="Times New Roman"/>
        </w:rPr>
        <w:t>в соответствии с технико-коммерческим предложением (</w:t>
      </w:r>
      <w:hyperlink w:anchor="_Форма_3_ТЕХНИКО-КОММЕРЧЕСКОЕ" w:history="1">
        <w:r w:rsidRPr="00D52224">
          <w:rPr>
            <w:rFonts w:eastAsia="Times New Roman"/>
            <w:color w:val="0000FF"/>
            <w:u w:val="single"/>
          </w:rPr>
          <w:t>Форма 3</w:t>
        </w:r>
      </w:hyperlink>
      <w:r w:rsidRPr="00D52224">
        <w:rPr>
          <w:rFonts w:eastAsia="Times New Roman"/>
        </w:rPr>
        <w:t xml:space="preserve">), </w:t>
      </w:r>
      <w:r w:rsidRPr="00AE4809">
        <w:rPr>
          <w:rFonts w:eastAsia="Times New Roman"/>
          <w:highlight w:val="lightGray"/>
        </w:rPr>
        <w:t>графиком поставки товара/выполнения работ/ оказания услуг</w:t>
      </w:r>
      <w:r w:rsidRPr="00D52224">
        <w:rPr>
          <w:rFonts w:eastAsia="Times New Roman"/>
        </w:rPr>
        <w:t xml:space="preserve">, и другими документами, являющимися неотъемлемыми приложениями к настоящей Заявке. </w:t>
      </w:r>
    </w:p>
    <w:p w14:paraId="764F6F27" w14:textId="77777777" w:rsidR="00C3141D" w:rsidRPr="00E24808" w:rsidRDefault="00C3141D" w:rsidP="00C3141D">
      <w:pPr>
        <w:ind w:firstLine="567"/>
        <w:rPr>
          <w:rFonts w:eastAsia="Times New Roman"/>
        </w:rPr>
      </w:pPr>
      <w:r w:rsidRPr="00D52224">
        <w:rPr>
          <w:rFonts w:eastAsia="Times New Roman"/>
        </w:rPr>
        <w:t>Настоящая Заявка имеет правовой статус оферты и действует не более чем 75 (семьдесят пять) календарных дней</w:t>
      </w:r>
      <w:r w:rsidRPr="00D52224">
        <w:rPr>
          <w:rFonts w:eastAsia="Times New Roman"/>
          <w:sz w:val="26"/>
          <w:szCs w:val="26"/>
        </w:rPr>
        <w:t xml:space="preserve"> </w:t>
      </w:r>
      <w:r w:rsidRPr="00D52224">
        <w:rPr>
          <w:rFonts w:eastAsia="Times New Roman"/>
        </w:rPr>
        <w:t>со дня, следующего за установленной Документацией о проведении Открытого запроса предложений датой открытия доступа к Заявкам.</w:t>
      </w:r>
      <w:bookmarkStart w:id="72" w:name="_Hlt440565644"/>
      <w:bookmarkEnd w:id="72"/>
    </w:p>
    <w:p w14:paraId="60681531" w14:textId="77777777" w:rsidR="00C3141D" w:rsidRPr="005C24A0" w:rsidRDefault="00C3141D" w:rsidP="00C3141D">
      <w:pPr>
        <w:ind w:firstLine="567"/>
      </w:pPr>
      <w:r w:rsidRPr="00AC119D">
        <w:t xml:space="preserve">Настоящим подтверждаем, о возможности предоставить документы в соответствии с </w:t>
      </w:r>
      <w:r>
        <w:t>п.</w:t>
      </w:r>
      <w:r>
        <w:fldChar w:fldCharType="begin"/>
      </w:r>
      <w:r>
        <w:instrText xml:space="preserve"> REF _Ref460515936 \r \h </w:instrText>
      </w:r>
      <w:r>
        <w:fldChar w:fldCharType="separate"/>
      </w:r>
      <w:r>
        <w:t>28</w:t>
      </w:r>
      <w:r>
        <w:fldChar w:fldCharType="end"/>
      </w:r>
      <w:r>
        <w:t xml:space="preserve"> настоящей Документации и </w:t>
      </w:r>
      <w:r w:rsidRPr="00AC119D">
        <w:t xml:space="preserve">п. 10.11 </w:t>
      </w:r>
      <w:hyperlink r:id="rId36" w:history="1">
        <w:r w:rsidRPr="00AC119D">
          <w:rPr>
            <w:rStyle w:val="a3"/>
          </w:rPr>
          <w:t>Положения о закупках товаров, работ, услуг ПАО «Ростелеком»</w:t>
        </w:r>
      </w:hyperlink>
      <w:r w:rsidRPr="00AC119D">
        <w:t>, в течение 3 (трех) рабочих дней с момента получения запроса от Заказчика</w:t>
      </w:r>
      <w:r>
        <w:t>.</w:t>
      </w:r>
    </w:p>
    <w:p w14:paraId="1401D38B" w14:textId="77777777" w:rsidR="00C3141D" w:rsidRDefault="00C3141D" w:rsidP="00C3141D">
      <w:pPr>
        <w:ind w:firstLine="567"/>
        <w:rPr>
          <w:rFonts w:eastAsia="Times New Roman"/>
        </w:rPr>
      </w:pPr>
      <w:r w:rsidRPr="00D52224">
        <w:rPr>
          <w:rFonts w:eastAsia="Times New Roman"/>
        </w:rPr>
        <w:t>Настоящим подтверждаем, что против ________________________________ (</w:t>
      </w:r>
      <w:r w:rsidRPr="00D52224">
        <w:rPr>
          <w:rFonts w:eastAsia="Times New Roman"/>
          <w:i/>
        </w:rPr>
        <w:t xml:space="preserve">наименование </w:t>
      </w:r>
      <w:r>
        <w:rPr>
          <w:rFonts w:eastAsia="Times New Roman"/>
          <w:i/>
        </w:rPr>
        <w:t>Участник</w:t>
      </w:r>
      <w:r w:rsidRPr="00D52224">
        <w:rPr>
          <w:rFonts w:eastAsia="Times New Roman"/>
          <w:i/>
        </w:rPr>
        <w:t>а Открыто</w:t>
      </w:r>
      <w:r>
        <w:rPr>
          <w:rFonts w:eastAsia="Times New Roman"/>
          <w:i/>
        </w:rPr>
        <w:t>го</w:t>
      </w:r>
      <w:r w:rsidRPr="00D52224">
        <w:rPr>
          <w:rFonts w:eastAsia="Times New Roman"/>
          <w:i/>
        </w:rPr>
        <w:t xml:space="preserve"> запрос</w:t>
      </w:r>
      <w:r>
        <w:rPr>
          <w:rFonts w:eastAsia="Times New Roman"/>
          <w:i/>
        </w:rPr>
        <w:t>а</w:t>
      </w:r>
      <w:r w:rsidRPr="00D52224">
        <w:rPr>
          <w:rFonts w:eastAsia="Times New Roman"/>
          <w:i/>
        </w:rPr>
        <w:t xml:space="preserve"> предложений</w:t>
      </w:r>
      <w:r w:rsidRPr="00D52224">
        <w:rPr>
          <w:rFonts w:eastAsia="Times New Roman"/>
        </w:rPr>
        <w:t xml:space="preserve">) не проводится процедура ликвидации, арбитражным судом не принято решение о признании ____________________ (наименование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банкротом и об открытии конкурсного производства, деятельность ___________________________(</w:t>
      </w:r>
      <w:r w:rsidRPr="00D52224">
        <w:rPr>
          <w:rFonts w:eastAsia="Times New Roman"/>
          <w:i/>
        </w:rPr>
        <w:t xml:space="preserve">наименование </w:t>
      </w:r>
      <w:r>
        <w:rPr>
          <w:rFonts w:eastAsia="Times New Roman"/>
          <w:i/>
        </w:rPr>
        <w:t>Участник</w:t>
      </w:r>
      <w:r w:rsidRPr="00D52224">
        <w:rPr>
          <w:rFonts w:eastAsia="Times New Roman"/>
          <w:i/>
        </w:rPr>
        <w:t>а Открыто</w:t>
      </w:r>
      <w:r>
        <w:rPr>
          <w:rFonts w:eastAsia="Times New Roman"/>
          <w:i/>
        </w:rPr>
        <w:t>го</w:t>
      </w:r>
      <w:r w:rsidRPr="00D52224">
        <w:rPr>
          <w:rFonts w:eastAsia="Times New Roman"/>
          <w:i/>
        </w:rPr>
        <w:t xml:space="preserve"> запрос</w:t>
      </w:r>
      <w:r>
        <w:rPr>
          <w:rFonts w:eastAsia="Times New Roman"/>
          <w:i/>
        </w:rPr>
        <w:t>а</w:t>
      </w:r>
      <w:r w:rsidRPr="00D52224">
        <w:rPr>
          <w:rFonts w:eastAsia="Times New Roman"/>
          <w:i/>
        </w:rPr>
        <w:t xml:space="preserve"> предложений</w:t>
      </w:r>
      <w:r w:rsidRPr="00D52224">
        <w:rPr>
          <w:rFonts w:eastAsia="Times New Roman"/>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7" w:history="1">
        <w:r w:rsidRPr="00D52224">
          <w:rPr>
            <w:rFonts w:eastAsia="Times New Roman"/>
            <w:color w:val="0000FF"/>
            <w:u w:val="single"/>
          </w:rPr>
          <w:t xml:space="preserve">Положения о закупках товаров, работ, услуг </w:t>
        </w:r>
        <w:r>
          <w:rPr>
            <w:rFonts w:eastAsia="Times New Roman"/>
            <w:color w:val="0000FF"/>
            <w:u w:val="single"/>
          </w:rPr>
          <w:t>П</w:t>
        </w:r>
        <w:r w:rsidRPr="00D52224">
          <w:rPr>
            <w:rFonts w:eastAsia="Times New Roman"/>
            <w:color w:val="0000FF"/>
            <w:u w:val="single"/>
          </w:rPr>
          <w:t>АО «Ростелеком»</w:t>
        </w:r>
      </w:hyperlink>
      <w:r w:rsidRPr="00D52224">
        <w:rPr>
          <w:rFonts w:eastAsia="Times New Roman"/>
        </w:rPr>
        <w:t xml:space="preserve"> и Регламентом работы Электронной торговой площадки.</w:t>
      </w:r>
    </w:p>
    <w:p w14:paraId="251D2DB3" w14:textId="77777777" w:rsidR="00C3141D" w:rsidRPr="00E24808" w:rsidRDefault="00C3141D" w:rsidP="00C3141D">
      <w:pPr>
        <w:ind w:firstLine="567"/>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w:t>
      </w:r>
      <w:r>
        <w:rPr>
          <w:i/>
        </w:rPr>
        <w:t xml:space="preserve">предложений)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B6EFA53" w14:textId="5A547886" w:rsidR="00C3141D" w:rsidRPr="00D52224" w:rsidRDefault="00C3141D" w:rsidP="00C3141D">
      <w:pPr>
        <w:ind w:firstLine="567"/>
        <w:rPr>
          <w:rFonts w:eastAsia="Times New Roman"/>
        </w:rPr>
      </w:pPr>
      <w:r w:rsidRPr="00D52224">
        <w:rPr>
          <w:rFonts w:eastAsia="Times New Roman"/>
        </w:rPr>
        <w:t>Настоящим подтверждаем, что субъекты персональных данных, указанные в нашей Заявке и приложениях к не</w:t>
      </w:r>
      <w:r>
        <w:rPr>
          <w:rFonts w:eastAsia="Times New Roman"/>
        </w:rPr>
        <w:t>й</w:t>
      </w:r>
      <w:r w:rsidRPr="00D52224">
        <w:rPr>
          <w:rFonts w:eastAsia="Times New Roman"/>
        </w:rPr>
        <w:t xml:space="preserve"> надлежащим образом уведомлены об осуществлении об</w:t>
      </w:r>
      <w:r>
        <w:rPr>
          <w:rFonts w:eastAsia="Times New Roman"/>
        </w:rPr>
        <w:t xml:space="preserve">работки их персональных данных </w:t>
      </w:r>
      <w:r w:rsidR="006F6BDF">
        <w:rPr>
          <w:bCs/>
        </w:rPr>
        <w:t>ОО</w:t>
      </w:r>
      <w:r w:rsidR="006F6BDF" w:rsidRPr="00B73AAF">
        <w:rPr>
          <w:bCs/>
        </w:rPr>
        <w:t>О «Р</w:t>
      </w:r>
      <w:r w:rsidR="006F6BDF">
        <w:rPr>
          <w:bCs/>
        </w:rPr>
        <w:t>ТК И</w:t>
      </w:r>
      <w:r w:rsidR="00443EFA">
        <w:rPr>
          <w:bCs/>
        </w:rPr>
        <w:t>Т</w:t>
      </w:r>
      <w:r w:rsidR="006F6BDF">
        <w:rPr>
          <w:bCs/>
        </w:rPr>
        <w:t>»</w:t>
      </w:r>
      <w:r w:rsidRPr="00D52224">
        <w:rPr>
          <w:rFonts w:eastAsia="Times New Roman"/>
        </w:rPr>
        <w:t xml:space="preserve"> с целью участия _______ (</w:t>
      </w:r>
      <w:r w:rsidRPr="00D52224">
        <w:rPr>
          <w:rFonts w:eastAsia="Times New Roman"/>
          <w:i/>
        </w:rPr>
        <w:t xml:space="preserve">наименование </w:t>
      </w:r>
      <w:r>
        <w:rPr>
          <w:rFonts w:eastAsia="Times New Roman"/>
          <w:i/>
        </w:rPr>
        <w:t>Участник</w:t>
      </w:r>
      <w:r w:rsidRPr="00D52224">
        <w:rPr>
          <w:rFonts w:eastAsia="Times New Roman"/>
          <w:i/>
        </w:rPr>
        <w:t>а Открыто</w:t>
      </w:r>
      <w:r>
        <w:rPr>
          <w:rFonts w:eastAsia="Times New Roman"/>
          <w:i/>
        </w:rPr>
        <w:t>го</w:t>
      </w:r>
      <w:r w:rsidRPr="00D52224">
        <w:rPr>
          <w:rFonts w:eastAsia="Times New Roman"/>
          <w:i/>
        </w:rPr>
        <w:t xml:space="preserve"> запрос</w:t>
      </w:r>
      <w:r>
        <w:rPr>
          <w:rFonts w:eastAsia="Times New Roman"/>
          <w:i/>
        </w:rPr>
        <w:t>а</w:t>
      </w:r>
      <w:r w:rsidRPr="00D52224">
        <w:rPr>
          <w:rFonts w:eastAsia="Times New Roman"/>
          <w:i/>
        </w:rPr>
        <w:t xml:space="preserve"> предложений</w:t>
      </w:r>
      <w:r w:rsidRPr="00D52224">
        <w:rPr>
          <w:rFonts w:eastAsia="Times New Roman"/>
        </w:rPr>
        <w:t>) в Открытом запросе предложений в электронной форме на право заключения договора на ________</w:t>
      </w:r>
      <w:proofErr w:type="gramStart"/>
      <w:r w:rsidRPr="00D52224">
        <w:rPr>
          <w:rFonts w:eastAsia="Times New Roman"/>
        </w:rPr>
        <w:t>_(</w:t>
      </w:r>
      <w:proofErr w:type="gramEnd"/>
      <w:r w:rsidRPr="00D52224">
        <w:rPr>
          <w:rFonts w:eastAsia="Times New Roman"/>
          <w:i/>
        </w:rPr>
        <w:t>указать наименование закупки</w:t>
      </w:r>
      <w:r w:rsidRPr="00D52224">
        <w:rPr>
          <w:rFonts w:eastAsia="Times New Roman"/>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1B863B3D" w14:textId="77777777" w:rsidR="00C3141D" w:rsidRDefault="00C3141D" w:rsidP="00C3141D">
      <w:pPr>
        <w:ind w:firstLine="567"/>
        <w:rPr>
          <w:rFonts w:eastAsia="Times New Roman"/>
        </w:rPr>
      </w:pPr>
      <w:r w:rsidRPr="00D52224">
        <w:rPr>
          <w:rFonts w:eastAsia="Times New Roman"/>
        </w:rPr>
        <w:lastRenderedPageBreak/>
        <w:t>Настоящим подтверждаем, что сведения о _______ (</w:t>
      </w:r>
      <w:r w:rsidRPr="00D52224">
        <w:rPr>
          <w:rFonts w:eastAsia="Times New Roman"/>
          <w:i/>
        </w:rPr>
        <w:t xml:space="preserve">наименование </w:t>
      </w:r>
      <w:r>
        <w:rPr>
          <w:rFonts w:eastAsia="Times New Roman"/>
          <w:i/>
        </w:rPr>
        <w:t>Участник</w:t>
      </w:r>
      <w:r w:rsidRPr="00D52224">
        <w:rPr>
          <w:rFonts w:eastAsia="Times New Roman"/>
          <w:i/>
        </w:rPr>
        <w:t>а Открыто</w:t>
      </w:r>
      <w:r>
        <w:rPr>
          <w:rFonts w:eastAsia="Times New Roman"/>
          <w:i/>
        </w:rPr>
        <w:t>го</w:t>
      </w:r>
      <w:r w:rsidRPr="00D52224">
        <w:rPr>
          <w:rFonts w:eastAsia="Times New Roman"/>
          <w:i/>
        </w:rPr>
        <w:t xml:space="preserve"> запрос</w:t>
      </w:r>
      <w:r>
        <w:rPr>
          <w:rFonts w:eastAsia="Times New Roman"/>
          <w:i/>
        </w:rPr>
        <w:t>а</w:t>
      </w:r>
      <w:r w:rsidRPr="00D52224">
        <w:rPr>
          <w:rFonts w:eastAsia="Times New Roman"/>
          <w:i/>
        </w:rPr>
        <w:t xml:space="preserve"> предложений</w:t>
      </w:r>
      <w:r w:rsidRPr="00D52224">
        <w:rPr>
          <w:rFonts w:eastAsia="Times New Roman"/>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79B5B05" w14:textId="77777777" w:rsidR="00C3141D" w:rsidRPr="00E24808" w:rsidRDefault="00C3141D" w:rsidP="00C3141D">
      <w:pPr>
        <w:ind w:firstLine="567"/>
      </w:pPr>
    </w:p>
    <w:p w14:paraId="6DFF89B5" w14:textId="77777777" w:rsidR="00C3141D" w:rsidRDefault="00C3141D" w:rsidP="00C3141D">
      <w:pPr>
        <w:ind w:firstLine="567"/>
      </w:pPr>
      <w:r w:rsidRPr="00AC119D">
        <w:t xml:space="preserve">Настоящим уведомляем об отсутствии у ________________ </w:t>
      </w:r>
      <w:r w:rsidRPr="00AC119D">
        <w:rPr>
          <w:i/>
        </w:rPr>
        <w:t xml:space="preserve">(наименование </w:t>
      </w:r>
      <w:r>
        <w:rPr>
          <w:i/>
        </w:rPr>
        <w:t>Участник</w:t>
      </w:r>
      <w:r w:rsidRPr="00AC119D">
        <w:rPr>
          <w:i/>
        </w:rPr>
        <w:t>а Открыто</w:t>
      </w:r>
      <w:r>
        <w:rPr>
          <w:i/>
        </w:rPr>
        <w:t>го</w:t>
      </w:r>
      <w:r w:rsidRPr="00AC119D">
        <w:rPr>
          <w:i/>
        </w:rPr>
        <w:t xml:space="preserve"> </w:t>
      </w:r>
      <w:r>
        <w:rPr>
          <w:i/>
        </w:rPr>
        <w:t>запроса предложений</w:t>
      </w:r>
      <w:r w:rsidRPr="00AC119D">
        <w:rPr>
          <w:i/>
        </w:rPr>
        <w:t>)</w:t>
      </w:r>
      <w:r w:rsidRPr="00AC119D">
        <w:t xml:space="preserve"> на дату подачи данной Заявки </w:t>
      </w:r>
      <w:r w:rsidRPr="005F6808">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w:t>
      </w:r>
      <w:r>
        <w:t>ти за последний отчетный период</w:t>
      </w:r>
      <w:r w:rsidRPr="00AC119D">
        <w:t>.</w:t>
      </w:r>
    </w:p>
    <w:p w14:paraId="7F52DC1C" w14:textId="22F9768A" w:rsidR="00C3141D" w:rsidRPr="002A01C5" w:rsidRDefault="00C3141D" w:rsidP="00C3141D">
      <w:pPr>
        <w:ind w:firstLine="567"/>
      </w:pPr>
      <w:r w:rsidRPr="007C4E5A" w:rsidDel="006D2300">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а Открыто</w:t>
      </w:r>
      <w:r>
        <w:t>го запроса предложений</w:t>
      </w:r>
      <w:r w:rsidRPr="00733E33">
        <w:t>)</w:t>
      </w:r>
      <w:r>
        <w:t xml:space="preserve"> </w:t>
      </w:r>
      <w:r w:rsidRPr="00F40235">
        <w:rPr>
          <w:rFonts w:cs="Arial"/>
          <w:color w:val="000000"/>
        </w:rPr>
        <w:t xml:space="preserve">и </w:t>
      </w:r>
      <w:r w:rsidR="006F6BDF">
        <w:rPr>
          <w:bCs/>
        </w:rPr>
        <w:t>ОО</w:t>
      </w:r>
      <w:r w:rsidR="006F6BDF" w:rsidRPr="00B73AAF">
        <w:rPr>
          <w:bCs/>
        </w:rPr>
        <w:t>О «Р</w:t>
      </w:r>
      <w:r w:rsidR="006F6BDF">
        <w:rPr>
          <w:bCs/>
        </w:rPr>
        <w:t>ТК И</w:t>
      </w:r>
      <w:r w:rsidR="00443EFA">
        <w:rPr>
          <w:bCs/>
        </w:rPr>
        <w:t>Т</w:t>
      </w:r>
      <w:r w:rsidR="006F6BDF">
        <w:rPr>
          <w:bCs/>
        </w:rPr>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28D32C03" w14:textId="77777777" w:rsidR="00C3141D" w:rsidRPr="00B56862" w:rsidRDefault="00C3141D" w:rsidP="00C3141D">
      <w:pPr>
        <w:ind w:firstLine="567"/>
        <w:rPr>
          <w:rFonts w:eastAsia="Times New Roman"/>
          <w:i/>
        </w:rPr>
      </w:pPr>
      <w:r w:rsidRPr="00B56862">
        <w:rPr>
          <w:rFonts w:eastAsia="Times New Roman"/>
          <w:i/>
        </w:rPr>
        <w:t xml:space="preserve">[Если в состав Заявки на участие в закупке включены документы, предусмотренные </w:t>
      </w:r>
      <w:proofErr w:type="spellStart"/>
      <w:r w:rsidRPr="00B56862">
        <w:rPr>
          <w:rFonts w:eastAsia="Times New Roman"/>
          <w:i/>
        </w:rPr>
        <w:t>абз</w:t>
      </w:r>
      <w:proofErr w:type="spellEnd"/>
      <w:r w:rsidRPr="00B56862">
        <w:rPr>
          <w:rFonts w:eastAsia="Times New Roman"/>
          <w:i/>
        </w:rPr>
        <w:t xml:space="preserve">. 1 </w:t>
      </w:r>
      <w:proofErr w:type="spellStart"/>
      <w:r w:rsidRPr="00B56862">
        <w:rPr>
          <w:rFonts w:eastAsia="Times New Roman"/>
          <w:i/>
        </w:rPr>
        <w:t>пп</w:t>
      </w:r>
      <w:proofErr w:type="spellEnd"/>
      <w:r w:rsidRPr="00B56862">
        <w:rPr>
          <w:rFonts w:eastAsia="Times New Roman"/>
          <w:i/>
        </w:rPr>
        <w:t xml:space="preserve">. </w:t>
      </w:r>
      <w:r>
        <w:rPr>
          <w:rFonts w:eastAsia="Times New Roman"/>
          <w:i/>
        </w:rPr>
        <w:t>б</w:t>
      </w:r>
      <w:r w:rsidRPr="00B56862">
        <w:rPr>
          <w:rFonts w:eastAsia="Times New Roman"/>
          <w:i/>
        </w:rPr>
        <w:t xml:space="preserve">) </w:t>
      </w:r>
      <w:proofErr w:type="spellStart"/>
      <w:r w:rsidRPr="00B56862">
        <w:rPr>
          <w:rFonts w:eastAsia="Times New Roman"/>
          <w:i/>
        </w:rPr>
        <w:t>пп</w:t>
      </w:r>
      <w:proofErr w:type="spellEnd"/>
      <w:r w:rsidRPr="00B56862">
        <w:rPr>
          <w:rFonts w:eastAsia="Times New Roman"/>
          <w:i/>
        </w:rPr>
        <w:t xml:space="preserve">. 1 пункта </w:t>
      </w:r>
      <w:r w:rsidRPr="00B56862">
        <w:rPr>
          <w:rFonts w:eastAsia="Times New Roman"/>
        </w:rPr>
        <w:fldChar w:fldCharType="begin"/>
      </w:r>
      <w:r w:rsidRPr="00B56862">
        <w:rPr>
          <w:rFonts w:eastAsia="Times New Roman"/>
          <w:i/>
        </w:rPr>
        <w:instrText xml:space="preserve"> REF _Ref368314814 \r \h  \* MERGEFORMAT </w:instrText>
      </w:r>
      <w:r w:rsidRPr="00B56862">
        <w:rPr>
          <w:rFonts w:eastAsia="Times New Roman"/>
        </w:rPr>
      </w:r>
      <w:r w:rsidRPr="00B56862">
        <w:rPr>
          <w:rFonts w:eastAsia="Times New Roman"/>
        </w:rPr>
        <w:fldChar w:fldCharType="separate"/>
      </w:r>
      <w:r>
        <w:rPr>
          <w:rFonts w:eastAsia="Times New Roman"/>
          <w:i/>
        </w:rPr>
        <w:t>27</w:t>
      </w:r>
      <w:r w:rsidRPr="00B56862">
        <w:rPr>
          <w:rFonts w:eastAsia="Times New Roman"/>
        </w:rPr>
        <w:fldChar w:fldCharType="end"/>
      </w:r>
      <w:r w:rsidRPr="00B56862">
        <w:rPr>
          <w:rFonts w:eastAsia="Times New Roman"/>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484C4316" w14:textId="77777777" w:rsidR="00C3141D" w:rsidRPr="00B56862" w:rsidRDefault="00C3141D" w:rsidP="00C3141D">
      <w:pPr>
        <w:ind w:firstLine="567"/>
        <w:rPr>
          <w:rFonts w:eastAsia="Times New Roman"/>
        </w:rPr>
      </w:pPr>
      <w:r w:rsidRPr="00B56862">
        <w:rPr>
          <w:rFonts w:eastAsia="Times New Roman"/>
        </w:rPr>
        <w:t xml:space="preserve">Сообщаем, что для совершения сделки по результатам Открытого запроса предложений _________ </w:t>
      </w:r>
      <w:r w:rsidRPr="00896C2D">
        <w:rPr>
          <w:rFonts w:eastAsia="Times New Roman"/>
          <w:i/>
        </w:rPr>
        <w:t xml:space="preserve">(наименование </w:t>
      </w:r>
      <w:r>
        <w:rPr>
          <w:rFonts w:eastAsia="Times New Roman"/>
          <w:i/>
        </w:rPr>
        <w:t>Участник</w:t>
      </w:r>
      <w:r w:rsidRPr="00896C2D">
        <w:rPr>
          <w:rFonts w:eastAsia="Times New Roman"/>
          <w:i/>
        </w:rPr>
        <w:t>а Открыто</w:t>
      </w:r>
      <w:r>
        <w:rPr>
          <w:rFonts w:eastAsia="Times New Roman"/>
          <w:i/>
        </w:rPr>
        <w:t>го</w:t>
      </w:r>
      <w:r w:rsidRPr="00896C2D">
        <w:rPr>
          <w:rFonts w:eastAsia="Times New Roman"/>
          <w:i/>
        </w:rPr>
        <w:t xml:space="preserve"> запрос</w:t>
      </w:r>
      <w:r>
        <w:rPr>
          <w:rFonts w:eastAsia="Times New Roman"/>
          <w:i/>
        </w:rPr>
        <w:t>а</w:t>
      </w:r>
      <w:r w:rsidRPr="00896C2D">
        <w:rPr>
          <w:rFonts w:eastAsia="Times New Roman"/>
          <w:i/>
        </w:rPr>
        <w:t xml:space="preserve"> предложений) </w:t>
      </w:r>
      <w:r w:rsidRPr="00B56862">
        <w:rPr>
          <w:rFonts w:eastAsia="Times New Roman"/>
        </w:rP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896C2D">
        <w:rPr>
          <w:rFonts w:eastAsia="Times New Roman"/>
          <w:i/>
        </w:rPr>
        <w:t xml:space="preserve">(наименование </w:t>
      </w:r>
      <w:r>
        <w:rPr>
          <w:rFonts w:eastAsia="Times New Roman"/>
          <w:i/>
        </w:rPr>
        <w:t>Участник</w:t>
      </w:r>
      <w:r w:rsidRPr="00896C2D">
        <w:rPr>
          <w:rFonts w:eastAsia="Times New Roman"/>
          <w:i/>
        </w:rPr>
        <w:t>а Открыто</w:t>
      </w:r>
      <w:r>
        <w:rPr>
          <w:rFonts w:eastAsia="Times New Roman"/>
          <w:i/>
        </w:rPr>
        <w:t>го</w:t>
      </w:r>
      <w:r w:rsidRPr="00896C2D">
        <w:rPr>
          <w:rFonts w:eastAsia="Times New Roman"/>
          <w:i/>
        </w:rPr>
        <w:t xml:space="preserve"> запрос</w:t>
      </w:r>
      <w:r>
        <w:rPr>
          <w:rFonts w:eastAsia="Times New Roman"/>
          <w:i/>
        </w:rPr>
        <w:t>а</w:t>
      </w:r>
      <w:r w:rsidRPr="00896C2D">
        <w:rPr>
          <w:rFonts w:eastAsia="Times New Roman"/>
          <w:i/>
        </w:rPr>
        <w:t xml:space="preserve"> предложений).</w:t>
      </w:r>
      <w:r w:rsidRPr="00B56862">
        <w:rPr>
          <w:rFonts w:eastAsia="Times New Roman"/>
        </w:rPr>
        <w:t xml:space="preserve"> [Условие подлежит включению в Заявку, если соответствующего одобрения компетентными органами </w:t>
      </w:r>
      <w:r>
        <w:rPr>
          <w:rFonts w:eastAsia="Times New Roman"/>
        </w:rPr>
        <w:t>Участник</w:t>
      </w:r>
      <w:r w:rsidRPr="00B56862">
        <w:rPr>
          <w:rFonts w:eastAsia="Times New Roman"/>
        </w:rPr>
        <w:t xml:space="preserve">а не требуется.] </w:t>
      </w:r>
    </w:p>
    <w:p w14:paraId="30B66E39" w14:textId="77777777" w:rsidR="00C3141D" w:rsidRDefault="00C3141D" w:rsidP="00C3141D">
      <w:pPr>
        <w:ind w:firstLine="567"/>
        <w:rPr>
          <w:rFonts w:eastAsia="Times New Roman"/>
        </w:rPr>
      </w:pPr>
      <w:r w:rsidRPr="00B56862">
        <w:rPr>
          <w:rFonts w:eastAsia="Times New Roman"/>
        </w:rPr>
        <w:t xml:space="preserve">Сообщаем, что для совершения сделки по результатам Открытого запроса предложений _____________ </w:t>
      </w:r>
      <w:r w:rsidRPr="00896C2D">
        <w:rPr>
          <w:rFonts w:eastAsia="Times New Roman"/>
          <w:i/>
        </w:rPr>
        <w:t xml:space="preserve">(наименование </w:t>
      </w:r>
      <w:r>
        <w:rPr>
          <w:rFonts w:eastAsia="Times New Roman"/>
          <w:i/>
        </w:rPr>
        <w:t>Участник</w:t>
      </w:r>
      <w:r w:rsidRPr="00896C2D">
        <w:rPr>
          <w:rFonts w:eastAsia="Times New Roman"/>
          <w:i/>
        </w:rPr>
        <w:t>а Открыто</w:t>
      </w:r>
      <w:r>
        <w:rPr>
          <w:rFonts w:eastAsia="Times New Roman"/>
          <w:i/>
        </w:rPr>
        <w:t>го</w:t>
      </w:r>
      <w:r w:rsidRPr="00896C2D">
        <w:rPr>
          <w:rFonts w:eastAsia="Times New Roman"/>
          <w:i/>
        </w:rPr>
        <w:t xml:space="preserve"> запрос</w:t>
      </w:r>
      <w:r>
        <w:rPr>
          <w:rFonts w:eastAsia="Times New Roman"/>
          <w:i/>
        </w:rPr>
        <w:t>а</w:t>
      </w:r>
      <w:r w:rsidRPr="00896C2D">
        <w:rPr>
          <w:rFonts w:eastAsia="Times New Roman"/>
          <w:i/>
        </w:rPr>
        <w:t xml:space="preserve"> предложений) </w:t>
      </w:r>
      <w:r w:rsidRPr="00B56862">
        <w:rPr>
          <w:rFonts w:eastAsia="Times New Roman"/>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 </w:t>
      </w:r>
      <w:r w:rsidRPr="00896C2D">
        <w:rPr>
          <w:rFonts w:eastAsia="Times New Roman"/>
          <w:i/>
        </w:rPr>
        <w:t xml:space="preserve">(наименование </w:t>
      </w:r>
      <w:r>
        <w:rPr>
          <w:rFonts w:eastAsia="Times New Roman"/>
          <w:i/>
        </w:rPr>
        <w:t>Участник</w:t>
      </w:r>
      <w:r w:rsidRPr="00896C2D">
        <w:rPr>
          <w:rFonts w:eastAsia="Times New Roman"/>
          <w:i/>
        </w:rPr>
        <w:t>а Открыто</w:t>
      </w:r>
      <w:r>
        <w:rPr>
          <w:rFonts w:eastAsia="Times New Roman"/>
          <w:i/>
        </w:rPr>
        <w:t>го</w:t>
      </w:r>
      <w:r w:rsidRPr="00896C2D">
        <w:rPr>
          <w:rFonts w:eastAsia="Times New Roman"/>
          <w:i/>
        </w:rPr>
        <w:t xml:space="preserve"> запрос</w:t>
      </w:r>
      <w:r>
        <w:rPr>
          <w:rFonts w:eastAsia="Times New Roman"/>
          <w:i/>
        </w:rPr>
        <w:t>а</w:t>
      </w:r>
      <w:r w:rsidRPr="00896C2D">
        <w:rPr>
          <w:rFonts w:eastAsia="Times New Roman"/>
          <w:i/>
        </w:rPr>
        <w:t xml:space="preserve"> предложений)</w:t>
      </w:r>
      <w:r w:rsidRPr="00B56862">
        <w:rPr>
          <w:rFonts w:eastAsia="Times New Roman"/>
        </w:rPr>
        <w:t xml:space="preserve">. В силу необходимости соблюдения установленного законодательством Российской Федерации и учредительными документами _______  </w:t>
      </w:r>
      <w:r w:rsidRPr="00896C2D">
        <w:rPr>
          <w:rFonts w:eastAsia="Times New Roman"/>
          <w:i/>
        </w:rPr>
        <w:t xml:space="preserve">(наименование </w:t>
      </w:r>
      <w:r>
        <w:rPr>
          <w:rFonts w:eastAsia="Times New Roman"/>
          <w:i/>
        </w:rPr>
        <w:t>Участник</w:t>
      </w:r>
      <w:r w:rsidRPr="00896C2D">
        <w:rPr>
          <w:rFonts w:eastAsia="Times New Roman"/>
          <w:i/>
        </w:rPr>
        <w:t>а  Открыто</w:t>
      </w:r>
      <w:r>
        <w:rPr>
          <w:rFonts w:eastAsia="Times New Roman"/>
          <w:i/>
        </w:rPr>
        <w:t>го</w:t>
      </w:r>
      <w:r w:rsidRPr="00896C2D">
        <w:rPr>
          <w:rFonts w:eastAsia="Times New Roman"/>
          <w:i/>
        </w:rPr>
        <w:t xml:space="preserve"> запрос</w:t>
      </w:r>
      <w:r>
        <w:rPr>
          <w:rFonts w:eastAsia="Times New Roman"/>
          <w:i/>
        </w:rPr>
        <w:t>а</w:t>
      </w:r>
      <w:r w:rsidRPr="00896C2D">
        <w:rPr>
          <w:rFonts w:eastAsia="Times New Roman"/>
          <w:i/>
        </w:rPr>
        <w:t xml:space="preserve"> предложений)</w:t>
      </w:r>
      <w:r w:rsidRPr="00B56862">
        <w:rPr>
          <w:rFonts w:eastAsia="Times New Roman"/>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 </w:t>
      </w:r>
      <w:r w:rsidRPr="00896C2D">
        <w:rPr>
          <w:rFonts w:eastAsia="Times New Roman"/>
          <w:i/>
        </w:rPr>
        <w:t xml:space="preserve">(наименование </w:t>
      </w:r>
      <w:r>
        <w:rPr>
          <w:rFonts w:eastAsia="Times New Roman"/>
          <w:i/>
        </w:rPr>
        <w:t>Участник</w:t>
      </w:r>
      <w:r w:rsidRPr="00896C2D">
        <w:rPr>
          <w:rFonts w:eastAsia="Times New Roman"/>
          <w:i/>
        </w:rPr>
        <w:t>а Открыто</w:t>
      </w:r>
      <w:r>
        <w:rPr>
          <w:rFonts w:eastAsia="Times New Roman"/>
          <w:i/>
        </w:rPr>
        <w:t>го</w:t>
      </w:r>
      <w:r w:rsidRPr="00896C2D">
        <w:rPr>
          <w:rFonts w:eastAsia="Times New Roman"/>
          <w:i/>
        </w:rPr>
        <w:t xml:space="preserve"> запрос</w:t>
      </w:r>
      <w:r>
        <w:rPr>
          <w:rFonts w:eastAsia="Times New Roman"/>
          <w:i/>
        </w:rPr>
        <w:t>а</w:t>
      </w:r>
      <w:r w:rsidRPr="00896C2D">
        <w:rPr>
          <w:rFonts w:eastAsia="Times New Roman"/>
          <w:i/>
        </w:rPr>
        <w:t xml:space="preserve"> предложений)</w:t>
      </w:r>
      <w:r w:rsidRPr="00B56862">
        <w:rPr>
          <w:rFonts w:eastAsia="Times New Roman"/>
        </w:rPr>
        <w:t xml:space="preserve"> победителем или участником, которому присвоен второй номер. </w:t>
      </w:r>
      <w:r w:rsidRPr="00B56862">
        <w:rPr>
          <w:rFonts w:eastAsia="Times New Roman"/>
          <w:i/>
        </w:rPr>
        <w:t xml:space="preserve">[Условие подлежит включению в Заявку, если получить соответствующее одобрение компетентного органа </w:t>
      </w:r>
      <w:r>
        <w:rPr>
          <w:rFonts w:eastAsia="Times New Roman"/>
          <w:i/>
        </w:rPr>
        <w:t>Участник</w:t>
      </w:r>
      <w:r w:rsidRPr="00B56862">
        <w:rPr>
          <w:rFonts w:eastAsia="Times New Roman"/>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56862">
        <w:rPr>
          <w:rFonts w:eastAsia="Times New Roman"/>
        </w:rPr>
        <w:t xml:space="preserve"> </w:t>
      </w:r>
    </w:p>
    <w:p w14:paraId="61AF4244" w14:textId="77777777" w:rsidR="00C3141D" w:rsidRPr="00D52224" w:rsidRDefault="00C3141D" w:rsidP="00C3141D">
      <w:pPr>
        <w:ind w:firstLine="567"/>
        <w:rPr>
          <w:rFonts w:eastAsia="Times New Roman"/>
        </w:rPr>
      </w:pPr>
      <w:r w:rsidRPr="00D52224">
        <w:rPr>
          <w:rFonts w:eastAsia="Times New Roman"/>
        </w:rPr>
        <w:t>В случае признания нас Победителем Открытого запроса предложений мы берем на себя обязательства заключить со своей стороны договор в соответствии с требованиями Документации о проведении Открытого запроса предложений</w:t>
      </w:r>
      <w:r>
        <w:rPr>
          <w:rFonts w:eastAsia="Times New Roman"/>
        </w:rPr>
        <w:t>, проектом Договора</w:t>
      </w:r>
      <w:r w:rsidRPr="00D52224">
        <w:rPr>
          <w:rFonts w:eastAsia="Times New Roman"/>
        </w:rPr>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B8E286F" w14:textId="77777777" w:rsidR="00C3141D" w:rsidRPr="00D52224" w:rsidRDefault="00C3141D" w:rsidP="00C3141D">
      <w:pPr>
        <w:ind w:firstLine="567"/>
        <w:rPr>
          <w:rFonts w:eastAsia="Times New Roman"/>
        </w:rPr>
      </w:pPr>
      <w:r w:rsidRPr="00D52224">
        <w:rPr>
          <w:rFonts w:eastAsia="Times New Roman"/>
        </w:rPr>
        <w:t xml:space="preserve">В случае если нашей Заявке будет присвоен второй номер, а Победитель Открытого запроса предложений будет признан уклонившимся от заключения договора с Заказчиком, мы обязуемся </w:t>
      </w:r>
      <w:r w:rsidRPr="00D52224">
        <w:rPr>
          <w:rFonts w:eastAsia="Times New Roman"/>
        </w:rPr>
        <w:lastRenderedPageBreak/>
        <w:t>подписать данный договор в соответствии с требованиями Документации о проведении Открытого запроса предложений</w:t>
      </w:r>
      <w:r>
        <w:rPr>
          <w:rFonts w:eastAsia="Times New Roman"/>
        </w:rPr>
        <w:t>, проектом Договора</w:t>
      </w:r>
      <w:r w:rsidRPr="00D52224">
        <w:rPr>
          <w:rFonts w:eastAsia="Times New Roman"/>
        </w:rPr>
        <w:t xml:space="preserve"> и условиями нашей Заявки.</w:t>
      </w:r>
    </w:p>
    <w:p w14:paraId="37B1FC39" w14:textId="77777777" w:rsidR="00C3141D" w:rsidRPr="00D52224" w:rsidRDefault="00C3141D" w:rsidP="00C3141D">
      <w:pPr>
        <w:ind w:firstLine="567"/>
        <w:rPr>
          <w:rFonts w:eastAsia="Times New Roman"/>
        </w:rPr>
      </w:pPr>
      <w:r w:rsidRPr="00D52224">
        <w:rPr>
          <w:rFonts w:eastAsia="Times New Roman"/>
        </w:rPr>
        <w:t>В соответствии с инструкциями, полученными от вас в Документации о проведении Открытого запроса предложений,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4225DEA3" w14:textId="77777777" w:rsidR="00C3141D" w:rsidRPr="00D52224" w:rsidRDefault="00C3141D" w:rsidP="00C3141D">
      <w:pPr>
        <w:ind w:firstLine="567"/>
        <w:rPr>
          <w:rFonts w:eastAsia="Times New Roman"/>
        </w:rPr>
      </w:pPr>
      <w:r w:rsidRPr="00D52224">
        <w:rPr>
          <w:rFonts w:eastAsia="Times New Roman"/>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616"/>
        <w:gridCol w:w="1221"/>
        <w:gridCol w:w="1108"/>
      </w:tblGrid>
      <w:tr w:rsidR="00C3141D" w:rsidRPr="00AE4809" w14:paraId="4ED4D731" w14:textId="77777777" w:rsidTr="00A06D9F">
        <w:trPr>
          <w:tblHeader/>
        </w:trPr>
        <w:tc>
          <w:tcPr>
            <w:tcW w:w="1606" w:type="dxa"/>
            <w:vAlign w:val="center"/>
          </w:tcPr>
          <w:p w14:paraId="41DAFB71" w14:textId="77777777" w:rsidR="00C3141D" w:rsidRPr="001E02BE" w:rsidRDefault="00C3141D" w:rsidP="00A06D9F">
            <w:pPr>
              <w:rPr>
                <w:rFonts w:eastAsia="Times New Roman"/>
              </w:rPr>
            </w:pPr>
            <w:r w:rsidRPr="001E02BE">
              <w:rPr>
                <w:rFonts w:eastAsia="Times New Roman"/>
              </w:rPr>
              <w:t>№</w:t>
            </w:r>
          </w:p>
          <w:p w14:paraId="08ECEAEE" w14:textId="77777777" w:rsidR="00C3141D" w:rsidRPr="001E02BE" w:rsidRDefault="00C3141D" w:rsidP="00A06D9F">
            <w:pPr>
              <w:rPr>
                <w:rFonts w:eastAsia="Times New Roman"/>
              </w:rPr>
            </w:pPr>
            <w:r w:rsidRPr="001E02BE">
              <w:rPr>
                <w:rFonts w:eastAsia="Times New Roman"/>
              </w:rPr>
              <w:t>п/п</w:t>
            </w:r>
          </w:p>
        </w:tc>
        <w:tc>
          <w:tcPr>
            <w:tcW w:w="6616" w:type="dxa"/>
            <w:vAlign w:val="center"/>
          </w:tcPr>
          <w:p w14:paraId="03FD6DE1" w14:textId="77777777" w:rsidR="00C3141D" w:rsidRPr="001E02BE" w:rsidRDefault="00C3141D" w:rsidP="00A06D9F">
            <w:pPr>
              <w:jc w:val="center"/>
              <w:rPr>
                <w:rFonts w:eastAsia="Times New Roman"/>
              </w:rPr>
            </w:pPr>
            <w:r w:rsidRPr="001E02BE">
              <w:rPr>
                <w:rFonts w:eastAsia="Times New Roman"/>
              </w:rPr>
              <w:t>Наименование документа</w:t>
            </w:r>
          </w:p>
          <w:p w14:paraId="2C6CF3CE" w14:textId="77777777" w:rsidR="00C3141D" w:rsidRPr="001E02BE" w:rsidRDefault="00C3141D" w:rsidP="00A06D9F">
            <w:pPr>
              <w:jc w:val="center"/>
              <w:rPr>
                <w:rFonts w:eastAsia="Times New Roman"/>
              </w:rPr>
            </w:pPr>
            <w:r w:rsidRPr="001E02BE">
              <w:rPr>
                <w:rFonts w:eastAsia="Times New Roman"/>
              </w:rPr>
              <w:t xml:space="preserve">[указываются документы, перечисленные в пунктах </w:t>
            </w:r>
            <w:r w:rsidRPr="001E02BE">
              <w:rPr>
                <w:rFonts w:eastAsia="Times New Roman"/>
              </w:rPr>
              <w:fldChar w:fldCharType="begin"/>
            </w:r>
            <w:r w:rsidRPr="001E02BE">
              <w:rPr>
                <w:rFonts w:eastAsia="Times New Roman"/>
              </w:rPr>
              <w:instrText xml:space="preserve"> REF _Ref378853304 \r \h  \* MERGEFORMAT </w:instrText>
            </w:r>
            <w:r w:rsidRPr="001E02BE">
              <w:rPr>
                <w:rFonts w:eastAsia="Times New Roman"/>
              </w:rPr>
            </w:r>
            <w:r w:rsidRPr="001E02BE">
              <w:rPr>
                <w:rFonts w:eastAsia="Times New Roman"/>
              </w:rPr>
              <w:fldChar w:fldCharType="separate"/>
            </w:r>
            <w:r>
              <w:rPr>
                <w:rFonts w:eastAsia="Times New Roman"/>
              </w:rPr>
              <w:t>16</w:t>
            </w:r>
            <w:r w:rsidRPr="001E02BE">
              <w:rPr>
                <w:rFonts w:eastAsia="Times New Roman"/>
              </w:rPr>
              <w:fldChar w:fldCharType="end"/>
            </w:r>
            <w:r w:rsidRPr="001E02BE">
              <w:rPr>
                <w:rFonts w:eastAsia="Times New Roman"/>
              </w:rPr>
              <w:t xml:space="preserve">, </w:t>
            </w:r>
            <w:r w:rsidRPr="001E02BE">
              <w:rPr>
                <w:rFonts w:eastAsia="Times New Roman"/>
              </w:rPr>
              <w:fldChar w:fldCharType="begin"/>
            </w:r>
            <w:r w:rsidRPr="001E02BE">
              <w:rPr>
                <w:rFonts w:eastAsia="Times New Roman"/>
              </w:rPr>
              <w:instrText xml:space="preserve"> REF _Ref368314814 \r \h  \* MERGEFORMAT </w:instrText>
            </w:r>
            <w:r w:rsidRPr="001E02BE">
              <w:rPr>
                <w:rFonts w:eastAsia="Times New Roman"/>
              </w:rPr>
            </w:r>
            <w:r w:rsidRPr="001E02BE">
              <w:rPr>
                <w:rFonts w:eastAsia="Times New Roman"/>
              </w:rPr>
              <w:fldChar w:fldCharType="separate"/>
            </w:r>
            <w:r>
              <w:rPr>
                <w:rFonts w:eastAsia="Times New Roman"/>
              </w:rPr>
              <w:t>27</w:t>
            </w:r>
            <w:r w:rsidRPr="001E02BE">
              <w:rPr>
                <w:rFonts w:eastAsia="Times New Roman"/>
              </w:rPr>
              <w:fldChar w:fldCharType="end"/>
            </w:r>
            <w:r w:rsidRPr="001E02BE">
              <w:rPr>
                <w:rFonts w:eastAsia="Times New Roman"/>
              </w:rPr>
              <w:t xml:space="preserve">, </w:t>
            </w:r>
            <w:r w:rsidRPr="001E02BE">
              <w:rPr>
                <w:rFonts w:eastAsia="Times New Roman"/>
              </w:rPr>
              <w:fldChar w:fldCharType="begin"/>
            </w:r>
            <w:r w:rsidRPr="001E02BE">
              <w:rPr>
                <w:rFonts w:eastAsia="Times New Roman"/>
              </w:rPr>
              <w:instrText xml:space="preserve"> REF _Ref368316022 \r \h  \* MERGEFORMAT </w:instrText>
            </w:r>
            <w:r w:rsidRPr="001E02BE">
              <w:rPr>
                <w:rFonts w:eastAsia="Times New Roman"/>
              </w:rPr>
            </w:r>
            <w:r w:rsidRPr="001E02BE">
              <w:rPr>
                <w:rFonts w:eastAsia="Times New Roman"/>
              </w:rPr>
              <w:fldChar w:fldCharType="separate"/>
            </w:r>
            <w:r>
              <w:rPr>
                <w:rFonts w:eastAsia="Times New Roman"/>
              </w:rPr>
              <w:t>29</w:t>
            </w:r>
            <w:r w:rsidRPr="001E02BE">
              <w:rPr>
                <w:rFonts w:eastAsia="Times New Roman"/>
              </w:rPr>
              <w:fldChar w:fldCharType="end"/>
            </w:r>
            <w:r w:rsidRPr="001E02BE">
              <w:rPr>
                <w:rFonts w:eastAsia="Times New Roman"/>
              </w:rPr>
              <w:t xml:space="preserve"> части </w:t>
            </w:r>
            <w:hyperlink w:anchor="_РАЗДЕЛ_II._СВЕДЕНИЯ" w:history="1">
              <w:r w:rsidRPr="00D52224">
                <w:rPr>
                  <w:rFonts w:eastAsia="Times New Roman"/>
                  <w:iCs/>
                  <w:color w:val="0000FF"/>
                  <w:u w:val="single"/>
                </w:rPr>
                <w:t xml:space="preserve">раздела </w:t>
              </w:r>
              <w:r w:rsidRPr="00D52224">
                <w:rPr>
                  <w:rFonts w:eastAsia="Times New Roman"/>
                  <w:iCs/>
                  <w:color w:val="0000FF"/>
                  <w:u w:val="single"/>
                  <w:lang w:val="en-US"/>
                </w:rPr>
                <w:t>II</w:t>
              </w:r>
              <w:r w:rsidRPr="00D52224">
                <w:rPr>
                  <w:rFonts w:eastAsia="Times New Roman"/>
                  <w:iCs/>
                  <w:color w:val="0000FF"/>
                  <w:u w:val="single"/>
                </w:rPr>
                <w:t xml:space="preserve"> «Информационная карта»</w:t>
              </w:r>
            </w:hyperlink>
            <w:r>
              <w:rPr>
                <w:rFonts w:eastAsia="Times New Roman"/>
                <w:iCs/>
                <w:color w:val="0000FF"/>
                <w:u w:val="single"/>
              </w:rPr>
              <w:t xml:space="preserve"> </w:t>
            </w:r>
            <w:r w:rsidRPr="001E02BE">
              <w:rPr>
                <w:rFonts w:eastAsia="Times New Roman"/>
              </w:rPr>
              <w:t>Документации о проведении Открытого запроса предложений</w:t>
            </w:r>
          </w:p>
        </w:tc>
        <w:tc>
          <w:tcPr>
            <w:tcW w:w="1221" w:type="dxa"/>
            <w:vAlign w:val="center"/>
          </w:tcPr>
          <w:p w14:paraId="6AD1FFF9" w14:textId="77777777" w:rsidR="00C3141D" w:rsidRPr="001E02BE" w:rsidRDefault="00C3141D" w:rsidP="00A06D9F">
            <w:pPr>
              <w:rPr>
                <w:rFonts w:eastAsia="Times New Roman"/>
              </w:rPr>
            </w:pPr>
            <w:r w:rsidRPr="001E02BE">
              <w:rPr>
                <w:rFonts w:eastAsia="Times New Roman"/>
              </w:rPr>
              <w:t xml:space="preserve">№ </w:t>
            </w:r>
          </w:p>
          <w:p w14:paraId="1555E101" w14:textId="77777777" w:rsidR="00C3141D" w:rsidRPr="001E02BE" w:rsidRDefault="00C3141D" w:rsidP="00A06D9F">
            <w:pPr>
              <w:rPr>
                <w:rFonts w:eastAsia="Times New Roman"/>
              </w:rPr>
            </w:pPr>
            <w:r w:rsidRPr="001E02BE">
              <w:rPr>
                <w:rFonts w:eastAsia="Times New Roman"/>
              </w:rPr>
              <w:t>страницы</w:t>
            </w:r>
          </w:p>
        </w:tc>
        <w:tc>
          <w:tcPr>
            <w:tcW w:w="1108" w:type="dxa"/>
            <w:vAlign w:val="center"/>
          </w:tcPr>
          <w:p w14:paraId="1AA5AC6C" w14:textId="77777777" w:rsidR="00C3141D" w:rsidRPr="001E02BE" w:rsidRDefault="00C3141D" w:rsidP="00A06D9F">
            <w:pPr>
              <w:rPr>
                <w:rFonts w:eastAsia="Times New Roman"/>
              </w:rPr>
            </w:pPr>
            <w:r w:rsidRPr="001E02BE">
              <w:rPr>
                <w:rFonts w:eastAsia="Times New Roman"/>
              </w:rPr>
              <w:t>Число</w:t>
            </w:r>
          </w:p>
          <w:p w14:paraId="60D46288" w14:textId="77777777" w:rsidR="00C3141D" w:rsidRPr="001E02BE" w:rsidRDefault="00C3141D" w:rsidP="00A06D9F">
            <w:pPr>
              <w:rPr>
                <w:rFonts w:eastAsia="Times New Roman"/>
              </w:rPr>
            </w:pPr>
            <w:r w:rsidRPr="001E02BE">
              <w:rPr>
                <w:rFonts w:eastAsia="Times New Roman"/>
              </w:rPr>
              <w:t>страниц</w:t>
            </w:r>
          </w:p>
        </w:tc>
      </w:tr>
      <w:tr w:rsidR="00C3141D" w:rsidRPr="00AE4809" w14:paraId="6F346FE5" w14:textId="77777777" w:rsidTr="00A06D9F">
        <w:tc>
          <w:tcPr>
            <w:tcW w:w="1606" w:type="dxa"/>
            <w:vAlign w:val="center"/>
          </w:tcPr>
          <w:p w14:paraId="56506032" w14:textId="77777777" w:rsidR="00C3141D" w:rsidRPr="001E02BE" w:rsidRDefault="00C3141D" w:rsidP="00A06D9F">
            <w:pPr>
              <w:rPr>
                <w:rFonts w:eastAsia="Times New Roman"/>
                <w:sz w:val="20"/>
                <w:szCs w:val="20"/>
              </w:rPr>
            </w:pPr>
          </w:p>
        </w:tc>
        <w:tc>
          <w:tcPr>
            <w:tcW w:w="6616" w:type="dxa"/>
          </w:tcPr>
          <w:p w14:paraId="64873F7E" w14:textId="77777777" w:rsidR="00C3141D" w:rsidRPr="001E02BE" w:rsidRDefault="00C3141D" w:rsidP="00A06D9F">
            <w:pPr>
              <w:rPr>
                <w:rFonts w:eastAsia="Times New Roman"/>
                <w:sz w:val="20"/>
                <w:szCs w:val="20"/>
              </w:rPr>
            </w:pPr>
          </w:p>
        </w:tc>
        <w:tc>
          <w:tcPr>
            <w:tcW w:w="1221" w:type="dxa"/>
          </w:tcPr>
          <w:p w14:paraId="339BC31B" w14:textId="77777777" w:rsidR="00C3141D" w:rsidRPr="001E02BE" w:rsidRDefault="00C3141D" w:rsidP="00A06D9F">
            <w:pPr>
              <w:rPr>
                <w:rFonts w:eastAsia="Times New Roman"/>
                <w:sz w:val="20"/>
                <w:szCs w:val="20"/>
              </w:rPr>
            </w:pPr>
          </w:p>
        </w:tc>
        <w:tc>
          <w:tcPr>
            <w:tcW w:w="1108" w:type="dxa"/>
          </w:tcPr>
          <w:p w14:paraId="79989FB9" w14:textId="77777777" w:rsidR="00C3141D" w:rsidRPr="001E02BE" w:rsidRDefault="00C3141D" w:rsidP="00A06D9F">
            <w:pPr>
              <w:rPr>
                <w:rFonts w:eastAsia="Times New Roman"/>
                <w:sz w:val="20"/>
                <w:szCs w:val="20"/>
              </w:rPr>
            </w:pPr>
          </w:p>
        </w:tc>
      </w:tr>
    </w:tbl>
    <w:p w14:paraId="49B58F6A" w14:textId="77777777" w:rsidR="00C3141D" w:rsidRPr="00550570" w:rsidRDefault="00C3141D" w:rsidP="00C3141D">
      <w:pPr>
        <w:pStyle w:val="af"/>
        <w:snapToGrid/>
        <w:rPr>
          <w:rFonts w:ascii="Times New Roman" w:hAnsi="Times New Roman"/>
        </w:rPr>
      </w:pPr>
    </w:p>
    <w:p w14:paraId="554BACA6" w14:textId="77777777" w:rsidR="00C3141D" w:rsidRDefault="00C3141D" w:rsidP="00C3141D">
      <w:pPr>
        <w:tabs>
          <w:tab w:val="left" w:pos="709"/>
          <w:tab w:val="left" w:pos="1134"/>
        </w:tabs>
        <w:overflowPunct w:val="0"/>
        <w:autoSpaceDE w:val="0"/>
        <w:autoSpaceDN w:val="0"/>
        <w:adjustRightInd w:val="0"/>
        <w:ind w:firstLine="709"/>
        <w:rPr>
          <w:rFonts w:eastAsia="Times New Roman"/>
          <w:color w:val="808080"/>
        </w:rPr>
      </w:pPr>
      <w:bookmarkStart w:id="73" w:name="_Форма_2_АНКЕТА"/>
      <w:bookmarkEnd w:id="63"/>
      <w:bookmarkEnd w:id="73"/>
    </w:p>
    <w:p w14:paraId="532B3FA9" w14:textId="77777777" w:rsidR="00C3141D" w:rsidRDefault="00C3141D" w:rsidP="00C3141D">
      <w:pPr>
        <w:tabs>
          <w:tab w:val="left" w:pos="709"/>
          <w:tab w:val="left" w:pos="1134"/>
        </w:tabs>
        <w:overflowPunct w:val="0"/>
        <w:autoSpaceDE w:val="0"/>
        <w:autoSpaceDN w:val="0"/>
        <w:adjustRightInd w:val="0"/>
        <w:ind w:firstLine="709"/>
        <w:rPr>
          <w:rFonts w:eastAsia="Times New Roman"/>
          <w:color w:val="808080"/>
        </w:rPr>
      </w:pPr>
    </w:p>
    <w:p w14:paraId="3D360AB0" w14:textId="77777777" w:rsidR="00C3141D" w:rsidRPr="003616CC" w:rsidRDefault="00C3141D" w:rsidP="00C3141D">
      <w:pPr>
        <w:tabs>
          <w:tab w:val="left" w:pos="709"/>
          <w:tab w:val="left" w:pos="1134"/>
        </w:tabs>
        <w:overflowPunct w:val="0"/>
        <w:autoSpaceDE w:val="0"/>
        <w:autoSpaceDN w:val="0"/>
        <w:adjustRightInd w:val="0"/>
        <w:ind w:firstLine="709"/>
        <w:rPr>
          <w:rFonts w:eastAsia="Times New Roman"/>
          <w:color w:val="808080"/>
        </w:rPr>
      </w:pPr>
      <w:r w:rsidRPr="003616CC">
        <w:rPr>
          <w:rFonts w:eastAsia="Times New Roman"/>
          <w:color w:val="808080"/>
        </w:rPr>
        <w:t>ИНСТРУКЦИИ ПО ЗАПОЛНЕНИЮ</w:t>
      </w:r>
      <w:r>
        <w:rPr>
          <w:rFonts w:eastAsia="Times New Roman"/>
          <w:color w:val="808080"/>
        </w:rPr>
        <w:t>:</w:t>
      </w:r>
    </w:p>
    <w:p w14:paraId="5D44E90A" w14:textId="77777777" w:rsidR="00C3141D" w:rsidRPr="003616CC" w:rsidRDefault="00C3141D" w:rsidP="00C3141D">
      <w:pPr>
        <w:numPr>
          <w:ilvl w:val="0"/>
          <w:numId w:val="4"/>
        </w:numPr>
        <w:tabs>
          <w:tab w:val="left" w:pos="0"/>
          <w:tab w:val="left" w:pos="426"/>
        </w:tabs>
        <w:overflowPunct w:val="0"/>
        <w:autoSpaceDE w:val="0"/>
        <w:autoSpaceDN w:val="0"/>
        <w:adjustRightInd w:val="0"/>
        <w:ind w:left="-142" w:firstLine="284"/>
        <w:rPr>
          <w:rFonts w:eastAsia="Times New Roman"/>
          <w:bCs/>
          <w:color w:val="808080"/>
        </w:rPr>
      </w:pPr>
      <w:r w:rsidRPr="003616CC">
        <w:rPr>
          <w:rFonts w:eastAsia="Times New Roman"/>
          <w:bCs/>
          <w:color w:val="808080"/>
        </w:rPr>
        <w:t xml:space="preserve">Данные инструкции не следует воспроизводить в документах, подготовленных </w:t>
      </w:r>
      <w:r>
        <w:rPr>
          <w:rFonts w:eastAsia="Times New Roman"/>
          <w:bCs/>
          <w:color w:val="808080"/>
        </w:rPr>
        <w:t>Участник</w:t>
      </w:r>
      <w:r w:rsidRPr="003616CC">
        <w:rPr>
          <w:rFonts w:eastAsia="Times New Roman"/>
          <w:bCs/>
          <w:color w:val="808080"/>
        </w:rPr>
        <w:t>ом Запрос</w:t>
      </w:r>
      <w:r>
        <w:rPr>
          <w:rFonts w:eastAsia="Times New Roman"/>
          <w:bCs/>
          <w:color w:val="808080"/>
        </w:rPr>
        <w:t>а</w:t>
      </w:r>
      <w:r w:rsidRPr="003616CC">
        <w:rPr>
          <w:rFonts w:eastAsia="Times New Roman"/>
          <w:bCs/>
          <w:color w:val="808080"/>
        </w:rPr>
        <w:t xml:space="preserve"> предложений.</w:t>
      </w:r>
    </w:p>
    <w:p w14:paraId="37ACFC13" w14:textId="77777777" w:rsidR="00C3141D" w:rsidRPr="003616CC" w:rsidRDefault="00C3141D" w:rsidP="00C3141D">
      <w:pPr>
        <w:numPr>
          <w:ilvl w:val="0"/>
          <w:numId w:val="4"/>
        </w:numPr>
        <w:tabs>
          <w:tab w:val="left" w:pos="0"/>
          <w:tab w:val="left" w:pos="426"/>
        </w:tabs>
        <w:overflowPunct w:val="0"/>
        <w:autoSpaceDE w:val="0"/>
        <w:autoSpaceDN w:val="0"/>
        <w:adjustRightInd w:val="0"/>
        <w:ind w:left="-142" w:firstLine="284"/>
        <w:rPr>
          <w:rFonts w:eastAsia="Times New Roman"/>
          <w:bCs/>
          <w:color w:val="808080"/>
        </w:rPr>
      </w:pPr>
      <w:r w:rsidRPr="003616CC">
        <w:rPr>
          <w:rFonts w:eastAsia="Times New Roman"/>
          <w:bCs/>
          <w:color w:val="808080"/>
        </w:rPr>
        <w:t xml:space="preserve">Заявку о подаче предложения следует оформить на официальном бланке </w:t>
      </w:r>
      <w:r>
        <w:rPr>
          <w:rFonts w:eastAsia="Times New Roman"/>
          <w:bCs/>
          <w:color w:val="808080"/>
        </w:rPr>
        <w:t>Участник</w:t>
      </w:r>
      <w:r w:rsidRPr="003616CC">
        <w:rPr>
          <w:rFonts w:eastAsia="Times New Roman"/>
          <w:bCs/>
          <w:color w:val="808080"/>
        </w:rPr>
        <w:t>а Запрос</w:t>
      </w:r>
      <w:r>
        <w:rPr>
          <w:rFonts w:eastAsia="Times New Roman"/>
          <w:bCs/>
          <w:color w:val="808080"/>
        </w:rPr>
        <w:t>а</w:t>
      </w:r>
      <w:r w:rsidRPr="003616CC">
        <w:rPr>
          <w:rFonts w:eastAsia="Times New Roman"/>
          <w:bCs/>
          <w:color w:val="808080"/>
        </w:rPr>
        <w:t xml:space="preserve"> предложений. </w:t>
      </w:r>
      <w:r>
        <w:rPr>
          <w:rFonts w:eastAsia="Times New Roman"/>
          <w:bCs/>
          <w:color w:val="808080"/>
        </w:rPr>
        <w:t>Участник</w:t>
      </w:r>
      <w:r w:rsidRPr="003616CC">
        <w:rPr>
          <w:rFonts w:eastAsia="Times New Roman"/>
          <w:bCs/>
          <w:color w:val="808080"/>
        </w:rPr>
        <w:t xml:space="preserve"> Запрос</w:t>
      </w:r>
      <w:r>
        <w:rPr>
          <w:rFonts w:eastAsia="Times New Roman"/>
          <w:bCs/>
          <w:color w:val="808080"/>
        </w:rPr>
        <w:t>а</w:t>
      </w:r>
      <w:r w:rsidRPr="003616CC">
        <w:rPr>
          <w:rFonts w:eastAsia="Times New Roman"/>
          <w:bCs/>
          <w:color w:val="808080"/>
        </w:rPr>
        <w:t xml:space="preserve"> предложений</w:t>
      </w:r>
      <w:r w:rsidRPr="003616CC" w:rsidDel="00782B65">
        <w:rPr>
          <w:rFonts w:eastAsia="Times New Roman"/>
          <w:bCs/>
          <w:color w:val="808080"/>
        </w:rPr>
        <w:t xml:space="preserve"> </w:t>
      </w:r>
      <w:r w:rsidRPr="003616CC">
        <w:rPr>
          <w:rFonts w:eastAsia="Times New Roman"/>
          <w:bCs/>
          <w:color w:val="808080"/>
        </w:rPr>
        <w:t>присваивает Заявке о подаче предложения дату и номер в соответствии с принятыми у него правилами документооборота.</w:t>
      </w:r>
    </w:p>
    <w:p w14:paraId="024F3DC5" w14:textId="77777777" w:rsidR="00C3141D" w:rsidRPr="003616CC" w:rsidRDefault="00C3141D" w:rsidP="00C3141D">
      <w:pPr>
        <w:numPr>
          <w:ilvl w:val="0"/>
          <w:numId w:val="4"/>
        </w:numPr>
        <w:tabs>
          <w:tab w:val="left" w:pos="0"/>
          <w:tab w:val="left" w:pos="426"/>
        </w:tabs>
        <w:overflowPunct w:val="0"/>
        <w:autoSpaceDE w:val="0"/>
        <w:autoSpaceDN w:val="0"/>
        <w:adjustRightInd w:val="0"/>
        <w:ind w:left="-142" w:firstLine="284"/>
        <w:rPr>
          <w:rFonts w:eastAsia="Times New Roman"/>
          <w:bCs/>
          <w:color w:val="808080"/>
        </w:rPr>
      </w:pPr>
      <w:r>
        <w:rPr>
          <w:rFonts w:eastAsia="Times New Roman"/>
          <w:bCs/>
          <w:color w:val="808080"/>
        </w:rPr>
        <w:t>Участник</w:t>
      </w:r>
      <w:r w:rsidRPr="003616CC">
        <w:rPr>
          <w:rFonts w:eastAsia="Times New Roman"/>
          <w:bCs/>
          <w:color w:val="808080"/>
        </w:rPr>
        <w:t xml:space="preserve"> Запрос</w:t>
      </w:r>
      <w:r>
        <w:rPr>
          <w:rFonts w:eastAsia="Times New Roman"/>
          <w:bCs/>
          <w:color w:val="808080"/>
        </w:rPr>
        <w:t>а</w:t>
      </w:r>
      <w:r w:rsidRPr="003616CC">
        <w:rPr>
          <w:rFonts w:eastAsia="Times New Roman"/>
          <w:bCs/>
          <w:color w:val="808080"/>
        </w:rPr>
        <w:t xml:space="preserve"> предложений должен указать свое полное наименование (с указанием организационно-правовой формы) и местонахождение.</w:t>
      </w:r>
    </w:p>
    <w:p w14:paraId="35017261" w14:textId="77777777" w:rsidR="00C3141D" w:rsidRPr="003616CC" w:rsidRDefault="00C3141D" w:rsidP="00C3141D">
      <w:pPr>
        <w:numPr>
          <w:ilvl w:val="0"/>
          <w:numId w:val="17"/>
        </w:numPr>
        <w:tabs>
          <w:tab w:val="left" w:pos="0"/>
          <w:tab w:val="left" w:pos="426"/>
        </w:tabs>
        <w:overflowPunct w:val="0"/>
        <w:autoSpaceDE w:val="0"/>
        <w:autoSpaceDN w:val="0"/>
        <w:adjustRightInd w:val="0"/>
        <w:ind w:left="-142" w:firstLine="284"/>
        <w:rPr>
          <w:rFonts w:eastAsia="Times New Roman"/>
          <w:bCs/>
          <w:color w:val="808080"/>
        </w:rPr>
      </w:pPr>
      <w:r w:rsidRPr="003616CC">
        <w:rPr>
          <w:rFonts w:eastAsia="Times New Roman"/>
          <w:bCs/>
          <w:color w:val="808080"/>
        </w:rPr>
        <w:t xml:space="preserve"> </w:t>
      </w:r>
      <w:r>
        <w:rPr>
          <w:rFonts w:eastAsia="Times New Roman"/>
          <w:bCs/>
          <w:color w:val="808080"/>
        </w:rPr>
        <w:t>Участник</w:t>
      </w:r>
      <w:r w:rsidRPr="003616CC">
        <w:rPr>
          <w:rFonts w:eastAsia="Times New Roman"/>
          <w:bCs/>
          <w:color w:val="808080"/>
        </w:rPr>
        <w:t xml:space="preserve"> Запрос</w:t>
      </w:r>
      <w:r>
        <w:rPr>
          <w:rFonts w:eastAsia="Times New Roman"/>
          <w:bCs/>
          <w:color w:val="808080"/>
        </w:rPr>
        <w:t>а</w:t>
      </w:r>
      <w:r w:rsidRPr="003616CC">
        <w:rPr>
          <w:rFonts w:eastAsia="Times New Roman"/>
          <w:bCs/>
          <w:color w:val="808080"/>
        </w:rPr>
        <w:t xml:space="preserve"> предложений должен перечислить и указать объем каждого из прилагаемых к Заявке документов, определяющих суть его технико-коммерческого предложения.</w:t>
      </w:r>
      <w:bookmarkStart w:id="74" w:name="_Форма_2"/>
      <w:bookmarkEnd w:id="74"/>
      <w:r w:rsidRPr="003616CC">
        <w:rPr>
          <w:rFonts w:ascii="Cambria" w:eastAsia="Times New Roman" w:hAnsi="Cambria"/>
          <w:b/>
          <w:bCs/>
          <w:color w:val="365F91"/>
          <w:sz w:val="28"/>
          <w:szCs w:val="28"/>
        </w:rPr>
        <w:br w:type="page"/>
      </w:r>
    </w:p>
    <w:p w14:paraId="138DB57B" w14:textId="77777777" w:rsidR="00C3141D" w:rsidRPr="008C05A7" w:rsidRDefault="00C3141D" w:rsidP="00C3141D">
      <w:pPr>
        <w:pStyle w:val="1"/>
        <w:keepLines w:val="0"/>
        <w:spacing w:before="240" w:after="120"/>
        <w:ind w:left="426" w:firstLine="6"/>
        <w:rPr>
          <w:rFonts w:ascii="Times New Roman" w:eastAsia="MS Mincho" w:hAnsi="Times New Roman"/>
          <w:color w:val="548DD4"/>
          <w:kern w:val="32"/>
          <w:szCs w:val="24"/>
          <w:lang w:val="x-none" w:eastAsia="x-none"/>
        </w:rPr>
      </w:pPr>
      <w:bookmarkStart w:id="75" w:name="_Форма_2_АНКЕТА_1"/>
      <w:bookmarkStart w:id="76" w:name="_Toc16755657"/>
      <w:bookmarkEnd w:id="75"/>
      <w:r w:rsidRPr="008C05A7">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sidRPr="008C05A7">
        <w:rPr>
          <w:rFonts w:ascii="Times New Roman" w:eastAsia="MS Mincho" w:hAnsi="Times New Roman"/>
          <w:color w:val="548DD4"/>
          <w:kern w:val="32"/>
          <w:szCs w:val="24"/>
          <w:lang w:val="x-none" w:eastAsia="x-none"/>
        </w:rPr>
        <w:t>А НА УЧАСТИЕ В ОТКРЫТОМ ЗАПРОСЕ ПРЕДЛОЖЕНИЙ</w:t>
      </w:r>
      <w:bookmarkEnd w:id="76"/>
    </w:p>
    <w:p w14:paraId="3E77E9AE" w14:textId="77777777" w:rsidR="00C3141D" w:rsidRPr="00D52224" w:rsidRDefault="00C3141D" w:rsidP="00C3141D">
      <w:pPr>
        <w:rPr>
          <w:rFonts w:eastAsia="Times New Roman"/>
        </w:rPr>
      </w:pPr>
      <w:r w:rsidRPr="00D52224">
        <w:rPr>
          <w:rFonts w:eastAsia="Times New Roman"/>
        </w:rPr>
        <w:t>Приложение к Заявке от «___» __________ 20___ г. № ______</w:t>
      </w:r>
    </w:p>
    <w:p w14:paraId="194C8251" w14:textId="77777777" w:rsidR="00C3141D" w:rsidRPr="00D52224" w:rsidRDefault="00C3141D" w:rsidP="00C3141D">
      <w:pPr>
        <w:rPr>
          <w:rFonts w:eastAsia="Times New Roman"/>
        </w:rPr>
      </w:pPr>
    </w:p>
    <w:p w14:paraId="2730298E" w14:textId="77777777" w:rsidR="00C3141D" w:rsidRPr="00D52224" w:rsidRDefault="00C3141D" w:rsidP="00C3141D">
      <w:pPr>
        <w:rPr>
          <w:rFonts w:eastAsia="Times New Roman"/>
        </w:rPr>
      </w:pPr>
      <w:r w:rsidRPr="00D52224">
        <w:rPr>
          <w:rFonts w:eastAsia="Times New Roman"/>
        </w:rPr>
        <w:t xml:space="preserve">Открытый запрос предложений в электронной форме на право заключения договора </w:t>
      </w:r>
    </w:p>
    <w:p w14:paraId="7DB6F50A" w14:textId="77777777" w:rsidR="00C3141D" w:rsidRPr="00D52224" w:rsidRDefault="00C3141D" w:rsidP="00C3141D">
      <w:pPr>
        <w:rPr>
          <w:rFonts w:eastAsia="Times New Roman"/>
        </w:rPr>
      </w:pPr>
      <w:r w:rsidRPr="00D52224">
        <w:rPr>
          <w:rFonts w:eastAsia="Times New Roman"/>
        </w:rPr>
        <w:t>на ________________________________________________</w:t>
      </w:r>
    </w:p>
    <w:p w14:paraId="6EE37345" w14:textId="77777777" w:rsidR="00C3141D" w:rsidRPr="00D52224" w:rsidRDefault="00C3141D" w:rsidP="00C3141D">
      <w:pPr>
        <w:rPr>
          <w:rFonts w:eastAsia="Times New Roman"/>
        </w:rPr>
      </w:pPr>
    </w:p>
    <w:p w14:paraId="26CA1AF9" w14:textId="77777777" w:rsidR="00C3141D" w:rsidRPr="00D52224" w:rsidRDefault="00C3141D" w:rsidP="00C3141D">
      <w:pPr>
        <w:jc w:val="center"/>
        <w:rPr>
          <w:rFonts w:eastAsia="Times New Roman"/>
        </w:rPr>
      </w:pPr>
      <w:bookmarkStart w:id="77" w:name="_Анкета_Претендента_на"/>
      <w:bookmarkStart w:id="78" w:name="_Анкета_Участника_процедуры"/>
      <w:bookmarkStart w:id="79" w:name="_Toc255987077"/>
      <w:bookmarkStart w:id="80" w:name="_Toc305665990"/>
      <w:bookmarkEnd w:id="77"/>
      <w:bookmarkEnd w:id="78"/>
      <w:r w:rsidRPr="00D52224">
        <w:rPr>
          <w:rFonts w:eastAsia="Times New Roman"/>
        </w:rPr>
        <w:t xml:space="preserve">АНКЕТА </w:t>
      </w:r>
      <w:r>
        <w:rPr>
          <w:rFonts w:eastAsia="Times New Roman"/>
        </w:rPr>
        <w:t>УЧАСТНИК</w:t>
      </w:r>
      <w:r w:rsidRPr="00D52224">
        <w:rPr>
          <w:rFonts w:eastAsia="Times New Roman"/>
        </w:rPr>
        <w:t xml:space="preserve">А НА УЧАСТИЕ В ОТКРЫТОМ </w:t>
      </w:r>
      <w:bookmarkEnd w:id="79"/>
      <w:bookmarkEnd w:id="80"/>
      <w:r w:rsidRPr="00D52224">
        <w:rPr>
          <w:rFonts w:eastAsia="Times New Roman"/>
        </w:rPr>
        <w:t>ЗАПРОСЕ ПРЕДЛОЖЕНИЙ</w:t>
      </w:r>
    </w:p>
    <w:p w14:paraId="32799481" w14:textId="77777777" w:rsidR="00C3141D" w:rsidRPr="00D52224" w:rsidRDefault="00C3141D" w:rsidP="00C3141D">
      <w:pPr>
        <w:rPr>
          <w:rFonts w:eastAsia="Times New Roman"/>
        </w:rPr>
      </w:pPr>
    </w:p>
    <w:p w14:paraId="7D42EEBA" w14:textId="77777777" w:rsidR="00C3141D" w:rsidRPr="0045481B" w:rsidRDefault="00C3141D" w:rsidP="00C3141D">
      <w:pPr>
        <w:rPr>
          <w:rFonts w:eastAsia="Times New Roman"/>
        </w:rPr>
      </w:pPr>
      <w:r>
        <w:rPr>
          <w:rFonts w:eastAsia="Times New Roman"/>
        </w:rPr>
        <w:t>Участник</w:t>
      </w:r>
      <w:r w:rsidRPr="00D52224">
        <w:rPr>
          <w:rFonts w:eastAsia="Times New Roman"/>
        </w:rPr>
        <w:t xml:space="preserve">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________________________________ </w:t>
      </w:r>
    </w:p>
    <w:p w14:paraId="0BCD5BEC" w14:textId="77777777" w:rsidR="00C3141D" w:rsidRPr="0045481B" w:rsidRDefault="00C3141D" w:rsidP="00C3141D">
      <w:pPr>
        <w:rPr>
          <w:rFonts w:eastAsia="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C3141D" w:rsidRPr="00AE4809" w14:paraId="2F0B4BCF" w14:textId="77777777" w:rsidTr="00A06D9F">
        <w:trPr>
          <w:cantSplit/>
          <w:trHeight w:val="240"/>
          <w:tblHeader/>
        </w:trPr>
        <w:tc>
          <w:tcPr>
            <w:tcW w:w="306" w:type="pct"/>
            <w:shd w:val="clear" w:color="auto" w:fill="F2F2F2"/>
            <w:vAlign w:val="center"/>
          </w:tcPr>
          <w:p w14:paraId="604C1412" w14:textId="77777777" w:rsidR="00C3141D" w:rsidRPr="0071384F" w:rsidRDefault="00C3141D" w:rsidP="00A06D9F">
            <w:pPr>
              <w:jc w:val="center"/>
              <w:rPr>
                <w:rFonts w:eastAsia="Times New Roman"/>
                <w:b/>
              </w:rPr>
            </w:pPr>
            <w:r w:rsidRPr="0071384F">
              <w:rPr>
                <w:rFonts w:eastAsia="Times New Roman"/>
                <w:b/>
              </w:rPr>
              <w:t>№</w:t>
            </w:r>
          </w:p>
        </w:tc>
        <w:tc>
          <w:tcPr>
            <w:tcW w:w="3000" w:type="pct"/>
            <w:shd w:val="clear" w:color="auto" w:fill="F2F2F2"/>
            <w:vAlign w:val="center"/>
          </w:tcPr>
          <w:p w14:paraId="61AADE3D" w14:textId="77777777" w:rsidR="00C3141D" w:rsidRPr="0071384F" w:rsidRDefault="00C3141D" w:rsidP="00A06D9F">
            <w:pPr>
              <w:jc w:val="center"/>
              <w:rPr>
                <w:rFonts w:eastAsia="Times New Roman"/>
                <w:b/>
              </w:rPr>
            </w:pPr>
            <w:r w:rsidRPr="0071384F">
              <w:rPr>
                <w:rFonts w:eastAsia="Times New Roman"/>
                <w:b/>
              </w:rPr>
              <w:t>Наименование</w:t>
            </w:r>
          </w:p>
        </w:tc>
        <w:tc>
          <w:tcPr>
            <w:tcW w:w="1694" w:type="pct"/>
            <w:shd w:val="clear" w:color="auto" w:fill="F2F2F2"/>
            <w:vAlign w:val="center"/>
          </w:tcPr>
          <w:p w14:paraId="731CB2FB" w14:textId="77777777" w:rsidR="00C3141D" w:rsidRPr="0071384F" w:rsidRDefault="00C3141D" w:rsidP="00A06D9F">
            <w:pPr>
              <w:jc w:val="center"/>
              <w:rPr>
                <w:rFonts w:eastAsia="Times New Roman"/>
                <w:b/>
              </w:rPr>
            </w:pPr>
            <w:r w:rsidRPr="0071384F">
              <w:rPr>
                <w:rFonts w:eastAsia="Times New Roman"/>
                <w:b/>
              </w:rPr>
              <w:t>Сведения о</w:t>
            </w:r>
            <w:r>
              <w:rPr>
                <w:rFonts w:eastAsia="Times New Roman"/>
                <w:b/>
              </w:rPr>
              <w:t>б</w:t>
            </w:r>
            <w:r w:rsidRPr="0071384F">
              <w:rPr>
                <w:rFonts w:eastAsia="Times New Roman"/>
                <w:b/>
              </w:rPr>
              <w:t xml:space="preserve"> </w:t>
            </w:r>
            <w:r>
              <w:rPr>
                <w:rFonts w:eastAsia="Times New Roman"/>
                <w:b/>
              </w:rPr>
              <w:t>Участник</w:t>
            </w:r>
            <w:r w:rsidRPr="0071384F">
              <w:rPr>
                <w:rFonts w:eastAsia="Times New Roman"/>
                <w:b/>
              </w:rPr>
              <w:t>е Открыто</w:t>
            </w:r>
            <w:r>
              <w:rPr>
                <w:rFonts w:eastAsia="Times New Roman"/>
                <w:b/>
              </w:rPr>
              <w:t>го</w:t>
            </w:r>
            <w:r w:rsidRPr="0071384F">
              <w:rPr>
                <w:rFonts w:eastAsia="Times New Roman"/>
                <w:b/>
              </w:rPr>
              <w:t xml:space="preserve"> запрос</w:t>
            </w:r>
            <w:r>
              <w:rPr>
                <w:rFonts w:eastAsia="Times New Roman"/>
                <w:b/>
              </w:rPr>
              <w:t>а</w:t>
            </w:r>
            <w:r w:rsidRPr="0071384F">
              <w:rPr>
                <w:rFonts w:eastAsia="Times New Roman"/>
                <w:b/>
              </w:rPr>
              <w:t xml:space="preserve"> предложений</w:t>
            </w:r>
          </w:p>
        </w:tc>
      </w:tr>
      <w:tr w:rsidR="00C3141D" w:rsidRPr="00AE4809" w14:paraId="05CCAEB4" w14:textId="77777777" w:rsidTr="00A06D9F">
        <w:trPr>
          <w:cantSplit/>
          <w:trHeight w:val="471"/>
        </w:trPr>
        <w:tc>
          <w:tcPr>
            <w:tcW w:w="306" w:type="pct"/>
            <w:vAlign w:val="center"/>
          </w:tcPr>
          <w:p w14:paraId="5F680B28" w14:textId="77777777" w:rsidR="00C3141D" w:rsidRPr="00D52224" w:rsidRDefault="00C3141D" w:rsidP="00A06D9F">
            <w:pPr>
              <w:rPr>
                <w:rFonts w:eastAsia="Times New Roman"/>
              </w:rPr>
            </w:pPr>
            <w:r w:rsidRPr="00D52224">
              <w:rPr>
                <w:rFonts w:eastAsia="Times New Roman"/>
              </w:rPr>
              <w:t>1.</w:t>
            </w:r>
          </w:p>
        </w:tc>
        <w:tc>
          <w:tcPr>
            <w:tcW w:w="3000" w:type="pct"/>
            <w:vAlign w:val="center"/>
          </w:tcPr>
          <w:p w14:paraId="3580D7E5" w14:textId="77777777" w:rsidR="00C3141D" w:rsidRPr="00D52224" w:rsidRDefault="00C3141D" w:rsidP="00A06D9F">
            <w:pPr>
              <w:rPr>
                <w:rFonts w:eastAsia="Times New Roman"/>
              </w:rPr>
            </w:pPr>
            <w:r w:rsidRPr="00D52224">
              <w:rPr>
                <w:rFonts w:eastAsia="Times New Roman"/>
              </w:rPr>
              <w:t xml:space="preserve">Фирменное наименование (полное и сокращенное наименования организации либо Ф.И.О.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 физического лица, в том числе зарегистрированного в качестве индивидуального предпринимателя)</w:t>
            </w:r>
          </w:p>
        </w:tc>
        <w:tc>
          <w:tcPr>
            <w:tcW w:w="1694" w:type="pct"/>
            <w:vAlign w:val="center"/>
          </w:tcPr>
          <w:p w14:paraId="2AE74848" w14:textId="77777777" w:rsidR="00C3141D" w:rsidRPr="00D52224" w:rsidRDefault="00C3141D" w:rsidP="00A06D9F">
            <w:pPr>
              <w:rPr>
                <w:rFonts w:eastAsia="Times New Roman"/>
              </w:rPr>
            </w:pPr>
          </w:p>
        </w:tc>
      </w:tr>
      <w:tr w:rsidR="00C3141D" w:rsidRPr="00AE4809" w14:paraId="0A51819C" w14:textId="77777777" w:rsidTr="00A06D9F">
        <w:trPr>
          <w:cantSplit/>
          <w:trHeight w:val="284"/>
        </w:trPr>
        <w:tc>
          <w:tcPr>
            <w:tcW w:w="306" w:type="pct"/>
            <w:vAlign w:val="center"/>
          </w:tcPr>
          <w:p w14:paraId="1856D9E1" w14:textId="77777777" w:rsidR="00C3141D" w:rsidRPr="00D52224" w:rsidRDefault="00C3141D" w:rsidP="00A06D9F">
            <w:pPr>
              <w:rPr>
                <w:rFonts w:eastAsia="Times New Roman"/>
              </w:rPr>
            </w:pPr>
            <w:r w:rsidRPr="00D52224">
              <w:rPr>
                <w:rFonts w:eastAsia="Times New Roman"/>
              </w:rPr>
              <w:t>2.</w:t>
            </w:r>
          </w:p>
        </w:tc>
        <w:tc>
          <w:tcPr>
            <w:tcW w:w="3000" w:type="pct"/>
            <w:vAlign w:val="center"/>
          </w:tcPr>
          <w:p w14:paraId="56F13FD7" w14:textId="77777777" w:rsidR="00C3141D" w:rsidRPr="00D52224" w:rsidRDefault="00C3141D" w:rsidP="00A06D9F">
            <w:pPr>
              <w:rPr>
                <w:rFonts w:eastAsia="Times New Roman"/>
              </w:rPr>
            </w:pPr>
            <w:r w:rsidRPr="00D52224">
              <w:rPr>
                <w:rFonts w:eastAsia="Times New Roman"/>
              </w:rPr>
              <w:t>Организационно-правовая форма</w:t>
            </w:r>
          </w:p>
        </w:tc>
        <w:tc>
          <w:tcPr>
            <w:tcW w:w="1694" w:type="pct"/>
            <w:vAlign w:val="center"/>
          </w:tcPr>
          <w:p w14:paraId="002AF04E" w14:textId="77777777" w:rsidR="00C3141D" w:rsidRPr="00D52224" w:rsidRDefault="00C3141D" w:rsidP="00A06D9F">
            <w:pPr>
              <w:rPr>
                <w:rFonts w:eastAsia="Times New Roman"/>
              </w:rPr>
            </w:pPr>
          </w:p>
        </w:tc>
      </w:tr>
      <w:tr w:rsidR="00C3141D" w:rsidRPr="00AE4809" w14:paraId="1DC58668" w14:textId="77777777" w:rsidTr="00A06D9F">
        <w:trPr>
          <w:cantSplit/>
        </w:trPr>
        <w:tc>
          <w:tcPr>
            <w:tcW w:w="306" w:type="pct"/>
            <w:vAlign w:val="center"/>
          </w:tcPr>
          <w:p w14:paraId="73E5E3A9" w14:textId="77777777" w:rsidR="00C3141D" w:rsidRPr="00D52224" w:rsidRDefault="00C3141D" w:rsidP="00A06D9F">
            <w:pPr>
              <w:rPr>
                <w:rFonts w:eastAsia="Times New Roman"/>
              </w:rPr>
            </w:pPr>
            <w:r w:rsidRPr="00D52224">
              <w:rPr>
                <w:rFonts w:eastAsia="Times New Roman"/>
              </w:rPr>
              <w:t>3.</w:t>
            </w:r>
          </w:p>
        </w:tc>
        <w:tc>
          <w:tcPr>
            <w:tcW w:w="3000" w:type="pct"/>
            <w:vAlign w:val="center"/>
          </w:tcPr>
          <w:p w14:paraId="555BB622" w14:textId="77777777" w:rsidR="00C3141D" w:rsidRPr="00D52224" w:rsidRDefault="00C3141D" w:rsidP="00A06D9F">
            <w:pPr>
              <w:rPr>
                <w:rFonts w:eastAsia="Times New Roman"/>
              </w:rPr>
            </w:pPr>
            <w:r w:rsidRPr="00D52224">
              <w:rPr>
                <w:rFonts w:eastAsia="Times New Roman"/>
              </w:rPr>
              <w:t>Учредители (перечислить наименования и организационно-правовую форму или Ф.И.О. всех учредителей)</w:t>
            </w:r>
          </w:p>
        </w:tc>
        <w:tc>
          <w:tcPr>
            <w:tcW w:w="1694" w:type="pct"/>
            <w:vAlign w:val="center"/>
          </w:tcPr>
          <w:p w14:paraId="3A6708B3" w14:textId="77777777" w:rsidR="00C3141D" w:rsidRPr="00D52224" w:rsidRDefault="00C3141D" w:rsidP="00A06D9F">
            <w:pPr>
              <w:rPr>
                <w:rFonts w:eastAsia="Times New Roman"/>
              </w:rPr>
            </w:pPr>
          </w:p>
        </w:tc>
      </w:tr>
      <w:tr w:rsidR="00C3141D" w:rsidRPr="00AE4809" w14:paraId="4905CBB9" w14:textId="77777777" w:rsidTr="00A06D9F">
        <w:trPr>
          <w:cantSplit/>
        </w:trPr>
        <w:tc>
          <w:tcPr>
            <w:tcW w:w="306" w:type="pct"/>
            <w:vAlign w:val="center"/>
          </w:tcPr>
          <w:p w14:paraId="3DC21348" w14:textId="77777777" w:rsidR="00C3141D" w:rsidRPr="00D52224" w:rsidRDefault="00C3141D" w:rsidP="00A06D9F">
            <w:pPr>
              <w:rPr>
                <w:rFonts w:eastAsia="Times New Roman"/>
              </w:rPr>
            </w:pPr>
            <w:r w:rsidRPr="00D52224">
              <w:rPr>
                <w:rFonts w:eastAsia="Times New Roman"/>
              </w:rPr>
              <w:t>4.</w:t>
            </w:r>
          </w:p>
        </w:tc>
        <w:tc>
          <w:tcPr>
            <w:tcW w:w="3000" w:type="pct"/>
            <w:vAlign w:val="center"/>
          </w:tcPr>
          <w:p w14:paraId="596A8048" w14:textId="77777777" w:rsidR="00C3141D" w:rsidRPr="00D52224" w:rsidRDefault="00C3141D" w:rsidP="00A06D9F">
            <w:pPr>
              <w:rPr>
                <w:rFonts w:eastAsia="Times New Roman"/>
              </w:rPr>
            </w:pPr>
            <w:r w:rsidRPr="00D52224">
              <w:rPr>
                <w:rFonts w:eastAsia="Times New Roman"/>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w:t>
            </w:r>
            <w:r w:rsidRPr="00D52224" w:rsidDel="00782B65">
              <w:rPr>
                <w:rFonts w:eastAsia="Times New Roman"/>
              </w:rPr>
              <w:t xml:space="preserve"> </w:t>
            </w:r>
            <w:r w:rsidRPr="00D52224">
              <w:rPr>
                <w:rFonts w:eastAsia="Times New Roman"/>
              </w:rPr>
              <w:t>– физического лица</w:t>
            </w:r>
          </w:p>
        </w:tc>
        <w:tc>
          <w:tcPr>
            <w:tcW w:w="1694" w:type="pct"/>
            <w:vAlign w:val="center"/>
          </w:tcPr>
          <w:p w14:paraId="65C81CCD" w14:textId="77777777" w:rsidR="00C3141D" w:rsidRPr="00D52224" w:rsidRDefault="00C3141D" w:rsidP="00A06D9F">
            <w:pPr>
              <w:rPr>
                <w:rFonts w:eastAsia="Times New Roman"/>
              </w:rPr>
            </w:pPr>
          </w:p>
        </w:tc>
      </w:tr>
      <w:tr w:rsidR="00C3141D" w:rsidRPr="00AE4809" w14:paraId="220D7510" w14:textId="77777777" w:rsidTr="00A06D9F">
        <w:trPr>
          <w:cantSplit/>
          <w:trHeight w:val="284"/>
        </w:trPr>
        <w:tc>
          <w:tcPr>
            <w:tcW w:w="306" w:type="pct"/>
            <w:vAlign w:val="center"/>
          </w:tcPr>
          <w:p w14:paraId="7E655D95" w14:textId="77777777" w:rsidR="00C3141D" w:rsidRPr="00D52224" w:rsidRDefault="00C3141D" w:rsidP="00A06D9F">
            <w:pPr>
              <w:rPr>
                <w:rFonts w:eastAsia="Times New Roman"/>
              </w:rPr>
            </w:pPr>
            <w:r w:rsidRPr="00D52224">
              <w:rPr>
                <w:rFonts w:eastAsia="Times New Roman"/>
              </w:rPr>
              <w:t>5.</w:t>
            </w:r>
          </w:p>
        </w:tc>
        <w:tc>
          <w:tcPr>
            <w:tcW w:w="3000" w:type="pct"/>
            <w:vAlign w:val="center"/>
          </w:tcPr>
          <w:p w14:paraId="11C4141E" w14:textId="77777777" w:rsidR="00C3141D" w:rsidRPr="00D52224" w:rsidRDefault="00C3141D" w:rsidP="00A06D9F">
            <w:pPr>
              <w:rPr>
                <w:rFonts w:eastAsia="Times New Roman"/>
              </w:rPr>
            </w:pPr>
            <w:r w:rsidRPr="00D52224">
              <w:rPr>
                <w:rFonts w:eastAsia="Times New Roman"/>
              </w:rPr>
              <w:t>Виды деятельности</w:t>
            </w:r>
          </w:p>
        </w:tc>
        <w:tc>
          <w:tcPr>
            <w:tcW w:w="1694" w:type="pct"/>
            <w:vAlign w:val="center"/>
          </w:tcPr>
          <w:p w14:paraId="2A448776" w14:textId="77777777" w:rsidR="00C3141D" w:rsidRPr="00D52224" w:rsidRDefault="00C3141D" w:rsidP="00A06D9F">
            <w:pPr>
              <w:rPr>
                <w:rFonts w:eastAsia="Times New Roman"/>
              </w:rPr>
            </w:pPr>
          </w:p>
        </w:tc>
      </w:tr>
      <w:tr w:rsidR="00C3141D" w:rsidRPr="00AE4809" w14:paraId="15FFA28D" w14:textId="77777777" w:rsidTr="00A06D9F">
        <w:trPr>
          <w:cantSplit/>
          <w:trHeight w:val="284"/>
        </w:trPr>
        <w:tc>
          <w:tcPr>
            <w:tcW w:w="306" w:type="pct"/>
            <w:vAlign w:val="center"/>
          </w:tcPr>
          <w:p w14:paraId="7950AD51" w14:textId="77777777" w:rsidR="00C3141D" w:rsidRPr="00D52224" w:rsidRDefault="00C3141D" w:rsidP="00A06D9F">
            <w:pPr>
              <w:rPr>
                <w:rFonts w:eastAsia="Times New Roman"/>
              </w:rPr>
            </w:pPr>
            <w:r w:rsidRPr="00D52224">
              <w:rPr>
                <w:rFonts w:eastAsia="Times New Roman"/>
              </w:rPr>
              <w:t>6.</w:t>
            </w:r>
          </w:p>
        </w:tc>
        <w:tc>
          <w:tcPr>
            <w:tcW w:w="3000" w:type="pct"/>
            <w:vAlign w:val="center"/>
          </w:tcPr>
          <w:p w14:paraId="2715F9B5" w14:textId="77777777" w:rsidR="00C3141D" w:rsidRPr="00D52224" w:rsidRDefault="00C3141D" w:rsidP="00A06D9F">
            <w:pPr>
              <w:rPr>
                <w:rFonts w:eastAsia="Times New Roman"/>
              </w:rPr>
            </w:pPr>
            <w:r w:rsidRPr="00D52224">
              <w:rPr>
                <w:rFonts w:eastAsia="Times New Roman"/>
              </w:rPr>
              <w:t>Срок деятельности (с учетом правопреемственности)</w:t>
            </w:r>
          </w:p>
        </w:tc>
        <w:tc>
          <w:tcPr>
            <w:tcW w:w="1694" w:type="pct"/>
            <w:vAlign w:val="center"/>
          </w:tcPr>
          <w:p w14:paraId="11196335" w14:textId="77777777" w:rsidR="00C3141D" w:rsidRPr="00D52224" w:rsidRDefault="00C3141D" w:rsidP="00A06D9F">
            <w:pPr>
              <w:rPr>
                <w:rFonts w:eastAsia="Times New Roman"/>
              </w:rPr>
            </w:pPr>
          </w:p>
        </w:tc>
      </w:tr>
      <w:tr w:rsidR="00C3141D" w:rsidRPr="00AE4809" w14:paraId="01D03D9E" w14:textId="77777777" w:rsidTr="00A06D9F">
        <w:trPr>
          <w:cantSplit/>
          <w:trHeight w:val="284"/>
        </w:trPr>
        <w:tc>
          <w:tcPr>
            <w:tcW w:w="306" w:type="pct"/>
            <w:vAlign w:val="center"/>
          </w:tcPr>
          <w:p w14:paraId="0B0BBAD7" w14:textId="77777777" w:rsidR="00C3141D" w:rsidRPr="00D52224" w:rsidRDefault="00C3141D" w:rsidP="00A06D9F">
            <w:pPr>
              <w:rPr>
                <w:rFonts w:eastAsia="Times New Roman"/>
              </w:rPr>
            </w:pPr>
            <w:r w:rsidRPr="00D52224">
              <w:rPr>
                <w:rFonts w:eastAsia="Times New Roman"/>
              </w:rPr>
              <w:t>7.</w:t>
            </w:r>
          </w:p>
        </w:tc>
        <w:tc>
          <w:tcPr>
            <w:tcW w:w="3000" w:type="pct"/>
            <w:vAlign w:val="center"/>
          </w:tcPr>
          <w:p w14:paraId="5C0B85BF" w14:textId="77777777" w:rsidR="00C3141D" w:rsidRPr="005B511A" w:rsidRDefault="00C3141D" w:rsidP="00A06D9F">
            <w:pPr>
              <w:rPr>
                <w:rFonts w:eastAsia="Times New Roman"/>
              </w:rPr>
            </w:pPr>
            <w:r w:rsidRPr="005B511A">
              <w:rPr>
                <w:rFonts w:eastAsia="Times New Roman"/>
              </w:rPr>
              <w:t xml:space="preserve">ИНН, дата постановки на учет в налоговом органе, </w:t>
            </w:r>
          </w:p>
          <w:p w14:paraId="4116E0B4" w14:textId="77777777" w:rsidR="00C3141D" w:rsidRPr="00D52224" w:rsidRDefault="00C3141D" w:rsidP="00A06D9F">
            <w:pPr>
              <w:rPr>
                <w:rFonts w:eastAsia="Times New Roman"/>
              </w:rPr>
            </w:pPr>
            <w:r w:rsidRPr="005B511A">
              <w:rPr>
                <w:rFonts w:eastAsia="Times New Roman"/>
              </w:rPr>
              <w:t>КПП, ОГРН, ОКПО, ОКОПФ, ОКТМО</w:t>
            </w:r>
          </w:p>
        </w:tc>
        <w:tc>
          <w:tcPr>
            <w:tcW w:w="1694" w:type="pct"/>
            <w:vAlign w:val="center"/>
          </w:tcPr>
          <w:p w14:paraId="25B73DF2" w14:textId="77777777" w:rsidR="00C3141D" w:rsidRPr="00D52224" w:rsidRDefault="00C3141D" w:rsidP="00A06D9F">
            <w:pPr>
              <w:rPr>
                <w:rFonts w:eastAsia="Times New Roman"/>
              </w:rPr>
            </w:pPr>
          </w:p>
        </w:tc>
      </w:tr>
      <w:tr w:rsidR="00C3141D" w:rsidRPr="00AE4809" w14:paraId="13418E8C" w14:textId="77777777" w:rsidTr="00A06D9F">
        <w:trPr>
          <w:cantSplit/>
          <w:trHeight w:val="284"/>
        </w:trPr>
        <w:tc>
          <w:tcPr>
            <w:tcW w:w="306" w:type="pct"/>
            <w:vAlign w:val="center"/>
          </w:tcPr>
          <w:p w14:paraId="2CD87B90" w14:textId="77777777" w:rsidR="00C3141D" w:rsidRPr="00D52224" w:rsidRDefault="00C3141D" w:rsidP="00A06D9F">
            <w:pPr>
              <w:rPr>
                <w:rFonts w:eastAsia="Times New Roman"/>
              </w:rPr>
            </w:pPr>
            <w:r w:rsidRPr="00D52224">
              <w:rPr>
                <w:rFonts w:eastAsia="Times New Roman"/>
              </w:rPr>
              <w:t>8.</w:t>
            </w:r>
          </w:p>
        </w:tc>
        <w:tc>
          <w:tcPr>
            <w:tcW w:w="3000" w:type="pct"/>
            <w:vAlign w:val="center"/>
          </w:tcPr>
          <w:p w14:paraId="080920C1" w14:textId="77777777" w:rsidR="00C3141D" w:rsidRPr="00D52224" w:rsidRDefault="00C3141D" w:rsidP="00A06D9F">
            <w:pPr>
              <w:rPr>
                <w:rFonts w:eastAsia="Times New Roman"/>
              </w:rPr>
            </w:pPr>
            <w:r w:rsidRPr="0071384F">
              <w:rPr>
                <w:rFonts w:eastAsia="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613A43A2" w14:textId="77777777" w:rsidR="00C3141D" w:rsidRPr="00D52224" w:rsidRDefault="00C3141D" w:rsidP="00A06D9F">
            <w:pPr>
              <w:rPr>
                <w:rFonts w:eastAsia="Times New Roman"/>
              </w:rPr>
            </w:pPr>
          </w:p>
        </w:tc>
      </w:tr>
      <w:tr w:rsidR="00C3141D" w:rsidRPr="00AE4809" w14:paraId="7C2FD4D1" w14:textId="77777777" w:rsidTr="00A06D9F">
        <w:trPr>
          <w:cantSplit/>
          <w:trHeight w:val="284"/>
        </w:trPr>
        <w:tc>
          <w:tcPr>
            <w:tcW w:w="306" w:type="pct"/>
            <w:vAlign w:val="center"/>
          </w:tcPr>
          <w:p w14:paraId="55064B87" w14:textId="77777777" w:rsidR="00C3141D" w:rsidRPr="00D52224" w:rsidRDefault="00C3141D" w:rsidP="00A06D9F">
            <w:pPr>
              <w:rPr>
                <w:rFonts w:eastAsia="Times New Roman"/>
              </w:rPr>
            </w:pPr>
            <w:r w:rsidRPr="00D52224">
              <w:rPr>
                <w:rFonts w:eastAsia="Times New Roman"/>
              </w:rPr>
              <w:t>9.</w:t>
            </w:r>
          </w:p>
        </w:tc>
        <w:tc>
          <w:tcPr>
            <w:tcW w:w="3000" w:type="pct"/>
            <w:vAlign w:val="center"/>
          </w:tcPr>
          <w:p w14:paraId="6D8C5C7F" w14:textId="77777777" w:rsidR="00C3141D" w:rsidRPr="00D52224" w:rsidRDefault="00C3141D" w:rsidP="00A06D9F">
            <w:pPr>
              <w:rPr>
                <w:rFonts w:eastAsia="Times New Roman"/>
              </w:rPr>
            </w:pPr>
            <w:r w:rsidRPr="00D52224">
              <w:rPr>
                <w:rFonts w:eastAsia="Times New Roman"/>
              </w:rPr>
              <w:t>Почтовый адрес (страна, адрес)</w:t>
            </w:r>
          </w:p>
        </w:tc>
        <w:tc>
          <w:tcPr>
            <w:tcW w:w="1694" w:type="pct"/>
            <w:vAlign w:val="center"/>
          </w:tcPr>
          <w:p w14:paraId="3CC567E7" w14:textId="77777777" w:rsidR="00C3141D" w:rsidRPr="00D52224" w:rsidRDefault="00C3141D" w:rsidP="00A06D9F">
            <w:pPr>
              <w:rPr>
                <w:rFonts w:eastAsia="Times New Roman"/>
              </w:rPr>
            </w:pPr>
          </w:p>
        </w:tc>
      </w:tr>
      <w:tr w:rsidR="00C3141D" w:rsidRPr="00AE4809" w14:paraId="600C0272" w14:textId="77777777" w:rsidTr="00A06D9F">
        <w:trPr>
          <w:cantSplit/>
          <w:trHeight w:val="284"/>
        </w:trPr>
        <w:tc>
          <w:tcPr>
            <w:tcW w:w="306" w:type="pct"/>
            <w:vAlign w:val="center"/>
          </w:tcPr>
          <w:p w14:paraId="52045634" w14:textId="77777777" w:rsidR="00C3141D" w:rsidRPr="00D52224" w:rsidRDefault="00C3141D" w:rsidP="00A06D9F">
            <w:pPr>
              <w:rPr>
                <w:rFonts w:eastAsia="Times New Roman"/>
              </w:rPr>
            </w:pPr>
            <w:r w:rsidRPr="00D52224">
              <w:rPr>
                <w:rFonts w:eastAsia="Times New Roman"/>
              </w:rPr>
              <w:t>10.</w:t>
            </w:r>
          </w:p>
        </w:tc>
        <w:tc>
          <w:tcPr>
            <w:tcW w:w="3000" w:type="pct"/>
            <w:vAlign w:val="center"/>
          </w:tcPr>
          <w:p w14:paraId="0B6BE189" w14:textId="77777777" w:rsidR="00C3141D" w:rsidRPr="00D52224" w:rsidRDefault="00C3141D" w:rsidP="00A06D9F">
            <w:pPr>
              <w:rPr>
                <w:rFonts w:eastAsia="Times New Roman"/>
              </w:rPr>
            </w:pPr>
            <w:r w:rsidRPr="00D52224">
              <w:rPr>
                <w:rFonts w:eastAsia="Times New Roman"/>
              </w:rPr>
              <w:t>Телефоны (с указанием кода города)</w:t>
            </w:r>
          </w:p>
        </w:tc>
        <w:tc>
          <w:tcPr>
            <w:tcW w:w="1694" w:type="pct"/>
            <w:vAlign w:val="center"/>
          </w:tcPr>
          <w:p w14:paraId="44B7F3AD" w14:textId="77777777" w:rsidR="00C3141D" w:rsidRPr="00D52224" w:rsidRDefault="00C3141D" w:rsidP="00A06D9F">
            <w:pPr>
              <w:rPr>
                <w:rFonts w:eastAsia="Times New Roman"/>
              </w:rPr>
            </w:pPr>
          </w:p>
        </w:tc>
      </w:tr>
      <w:tr w:rsidR="00C3141D" w:rsidRPr="00AE4809" w14:paraId="0F6F1A0A" w14:textId="77777777" w:rsidTr="00A06D9F">
        <w:trPr>
          <w:cantSplit/>
          <w:trHeight w:val="284"/>
        </w:trPr>
        <w:tc>
          <w:tcPr>
            <w:tcW w:w="306" w:type="pct"/>
            <w:vAlign w:val="center"/>
          </w:tcPr>
          <w:p w14:paraId="47C6BE02" w14:textId="77777777" w:rsidR="00C3141D" w:rsidRPr="00D52224" w:rsidRDefault="00C3141D" w:rsidP="00A06D9F">
            <w:pPr>
              <w:rPr>
                <w:rFonts w:eastAsia="Times New Roman"/>
              </w:rPr>
            </w:pPr>
            <w:r w:rsidRPr="00D52224">
              <w:rPr>
                <w:rFonts w:eastAsia="Times New Roman"/>
              </w:rPr>
              <w:t>11.</w:t>
            </w:r>
          </w:p>
        </w:tc>
        <w:tc>
          <w:tcPr>
            <w:tcW w:w="3000" w:type="pct"/>
            <w:vAlign w:val="center"/>
          </w:tcPr>
          <w:p w14:paraId="2E743077" w14:textId="77777777" w:rsidR="00C3141D" w:rsidRPr="00D52224" w:rsidRDefault="00C3141D" w:rsidP="00A06D9F">
            <w:pPr>
              <w:rPr>
                <w:rFonts w:eastAsia="Times New Roman"/>
              </w:rPr>
            </w:pPr>
            <w:r w:rsidRPr="00D52224">
              <w:rPr>
                <w:rFonts w:eastAsia="Times New Roman"/>
              </w:rPr>
              <w:t>Факс (с указанием кода города)</w:t>
            </w:r>
          </w:p>
        </w:tc>
        <w:tc>
          <w:tcPr>
            <w:tcW w:w="1694" w:type="pct"/>
            <w:vAlign w:val="center"/>
          </w:tcPr>
          <w:p w14:paraId="3A7401A0" w14:textId="77777777" w:rsidR="00C3141D" w:rsidRPr="00D52224" w:rsidRDefault="00C3141D" w:rsidP="00A06D9F">
            <w:pPr>
              <w:rPr>
                <w:rFonts w:eastAsia="Times New Roman"/>
              </w:rPr>
            </w:pPr>
          </w:p>
        </w:tc>
      </w:tr>
      <w:tr w:rsidR="00C3141D" w:rsidRPr="00AE4809" w14:paraId="4CED3A70" w14:textId="77777777" w:rsidTr="00A06D9F">
        <w:trPr>
          <w:cantSplit/>
          <w:trHeight w:val="284"/>
        </w:trPr>
        <w:tc>
          <w:tcPr>
            <w:tcW w:w="306" w:type="pct"/>
            <w:vAlign w:val="center"/>
          </w:tcPr>
          <w:p w14:paraId="3446ACFA" w14:textId="77777777" w:rsidR="00C3141D" w:rsidRPr="00D52224" w:rsidRDefault="00C3141D" w:rsidP="00A06D9F">
            <w:pPr>
              <w:rPr>
                <w:rFonts w:eastAsia="Times New Roman"/>
              </w:rPr>
            </w:pPr>
            <w:r w:rsidRPr="00D52224">
              <w:rPr>
                <w:rFonts w:eastAsia="Times New Roman"/>
              </w:rPr>
              <w:t>12.</w:t>
            </w:r>
          </w:p>
        </w:tc>
        <w:tc>
          <w:tcPr>
            <w:tcW w:w="3000" w:type="pct"/>
            <w:vAlign w:val="center"/>
          </w:tcPr>
          <w:p w14:paraId="1666C744" w14:textId="77777777" w:rsidR="00C3141D" w:rsidRPr="00D52224" w:rsidRDefault="00C3141D" w:rsidP="00A06D9F">
            <w:pPr>
              <w:rPr>
                <w:rFonts w:eastAsia="Times New Roman"/>
              </w:rPr>
            </w:pPr>
            <w:r w:rsidRPr="00D52224">
              <w:rPr>
                <w:rFonts w:eastAsia="Times New Roman"/>
              </w:rPr>
              <w:t xml:space="preserve">Адрес электронной почты </w:t>
            </w:r>
          </w:p>
        </w:tc>
        <w:tc>
          <w:tcPr>
            <w:tcW w:w="1694" w:type="pct"/>
            <w:vAlign w:val="center"/>
          </w:tcPr>
          <w:p w14:paraId="7FF74A60" w14:textId="77777777" w:rsidR="00C3141D" w:rsidRPr="00D52224" w:rsidRDefault="00C3141D" w:rsidP="00A06D9F">
            <w:pPr>
              <w:rPr>
                <w:rFonts w:eastAsia="Times New Roman"/>
              </w:rPr>
            </w:pPr>
          </w:p>
        </w:tc>
      </w:tr>
      <w:tr w:rsidR="00C3141D" w:rsidRPr="00AE4809" w14:paraId="476999D5" w14:textId="77777777" w:rsidTr="00A06D9F">
        <w:trPr>
          <w:cantSplit/>
          <w:trHeight w:val="284"/>
        </w:trPr>
        <w:tc>
          <w:tcPr>
            <w:tcW w:w="306" w:type="pct"/>
            <w:vAlign w:val="center"/>
          </w:tcPr>
          <w:p w14:paraId="43E7B460" w14:textId="77777777" w:rsidR="00C3141D" w:rsidRPr="00D52224" w:rsidRDefault="00C3141D" w:rsidP="00A06D9F">
            <w:pPr>
              <w:rPr>
                <w:rFonts w:eastAsia="Times New Roman"/>
              </w:rPr>
            </w:pPr>
            <w:r w:rsidRPr="00D52224">
              <w:rPr>
                <w:rFonts w:eastAsia="Times New Roman"/>
              </w:rPr>
              <w:t>13.</w:t>
            </w:r>
          </w:p>
        </w:tc>
        <w:tc>
          <w:tcPr>
            <w:tcW w:w="3000" w:type="pct"/>
            <w:vAlign w:val="center"/>
          </w:tcPr>
          <w:p w14:paraId="2AFFB0FA" w14:textId="77777777" w:rsidR="00C3141D" w:rsidRPr="00D52224" w:rsidRDefault="00C3141D" w:rsidP="00A06D9F">
            <w:pPr>
              <w:rPr>
                <w:rFonts w:eastAsia="Times New Roman"/>
              </w:rPr>
            </w:pPr>
            <w:r w:rsidRPr="00D52224">
              <w:rPr>
                <w:rFonts w:eastAsia="Times New Roman"/>
              </w:rPr>
              <w:t>Филиалы: перечислить наименования и почтовые адреса</w:t>
            </w:r>
          </w:p>
        </w:tc>
        <w:tc>
          <w:tcPr>
            <w:tcW w:w="1694" w:type="pct"/>
            <w:vAlign w:val="center"/>
          </w:tcPr>
          <w:p w14:paraId="2E352217" w14:textId="77777777" w:rsidR="00C3141D" w:rsidRPr="00D52224" w:rsidRDefault="00C3141D" w:rsidP="00A06D9F">
            <w:pPr>
              <w:rPr>
                <w:rFonts w:eastAsia="Times New Roman"/>
              </w:rPr>
            </w:pPr>
          </w:p>
        </w:tc>
      </w:tr>
      <w:tr w:rsidR="00C3141D" w:rsidRPr="00AE4809" w14:paraId="39084BA2" w14:textId="77777777" w:rsidTr="00A06D9F">
        <w:trPr>
          <w:cantSplit/>
          <w:trHeight w:val="284"/>
        </w:trPr>
        <w:tc>
          <w:tcPr>
            <w:tcW w:w="306" w:type="pct"/>
            <w:vAlign w:val="center"/>
          </w:tcPr>
          <w:p w14:paraId="393F532D" w14:textId="77777777" w:rsidR="00C3141D" w:rsidRPr="00D52224" w:rsidRDefault="00C3141D" w:rsidP="00A06D9F">
            <w:pPr>
              <w:rPr>
                <w:rFonts w:eastAsia="Times New Roman"/>
              </w:rPr>
            </w:pPr>
            <w:r w:rsidRPr="00D52224">
              <w:rPr>
                <w:rFonts w:eastAsia="Times New Roman"/>
              </w:rPr>
              <w:t>14.</w:t>
            </w:r>
          </w:p>
        </w:tc>
        <w:tc>
          <w:tcPr>
            <w:tcW w:w="3000" w:type="pct"/>
            <w:vAlign w:val="center"/>
          </w:tcPr>
          <w:p w14:paraId="4D66B42C" w14:textId="77777777" w:rsidR="00C3141D" w:rsidRPr="00D52224" w:rsidRDefault="00C3141D" w:rsidP="00A06D9F">
            <w:pPr>
              <w:rPr>
                <w:rFonts w:eastAsia="Times New Roman"/>
              </w:rPr>
            </w:pPr>
            <w:r w:rsidRPr="00D52224">
              <w:rPr>
                <w:rFonts w:eastAsia="Times New Roman"/>
              </w:rPr>
              <w:t>Размер уставного капитала</w:t>
            </w:r>
          </w:p>
        </w:tc>
        <w:tc>
          <w:tcPr>
            <w:tcW w:w="1694" w:type="pct"/>
            <w:vAlign w:val="center"/>
          </w:tcPr>
          <w:p w14:paraId="781AD91E" w14:textId="77777777" w:rsidR="00C3141D" w:rsidRPr="00D52224" w:rsidRDefault="00C3141D" w:rsidP="00A06D9F">
            <w:pPr>
              <w:rPr>
                <w:rFonts w:eastAsia="Times New Roman"/>
              </w:rPr>
            </w:pPr>
          </w:p>
        </w:tc>
      </w:tr>
      <w:tr w:rsidR="00C3141D" w:rsidRPr="00AE4809" w14:paraId="23D0FDA3" w14:textId="77777777" w:rsidTr="00A06D9F">
        <w:trPr>
          <w:cantSplit/>
        </w:trPr>
        <w:tc>
          <w:tcPr>
            <w:tcW w:w="306" w:type="pct"/>
            <w:vAlign w:val="center"/>
          </w:tcPr>
          <w:p w14:paraId="0E4A69E2" w14:textId="77777777" w:rsidR="00C3141D" w:rsidRPr="00D52224" w:rsidRDefault="00C3141D" w:rsidP="00A06D9F">
            <w:pPr>
              <w:rPr>
                <w:rFonts w:eastAsia="Times New Roman"/>
              </w:rPr>
            </w:pPr>
            <w:r w:rsidRPr="00D52224">
              <w:rPr>
                <w:rFonts w:eastAsia="Times New Roman"/>
              </w:rPr>
              <w:t>15.</w:t>
            </w:r>
          </w:p>
        </w:tc>
        <w:tc>
          <w:tcPr>
            <w:tcW w:w="3000" w:type="pct"/>
            <w:vAlign w:val="center"/>
          </w:tcPr>
          <w:p w14:paraId="57CCC962" w14:textId="77777777" w:rsidR="00C3141D" w:rsidRPr="00D52224" w:rsidRDefault="00C3141D" w:rsidP="00A06D9F">
            <w:pPr>
              <w:rPr>
                <w:rFonts w:eastAsia="Times New Roman"/>
              </w:rPr>
            </w:pPr>
            <w:r w:rsidRPr="00D52224">
              <w:rPr>
                <w:rFonts w:eastAsia="Times New Roman"/>
              </w:rPr>
              <w:t>Балансовая стоимость активов  (по балансу последнего завершенного периода)</w:t>
            </w:r>
          </w:p>
        </w:tc>
        <w:tc>
          <w:tcPr>
            <w:tcW w:w="1694" w:type="pct"/>
            <w:vAlign w:val="center"/>
          </w:tcPr>
          <w:p w14:paraId="66569CFA" w14:textId="77777777" w:rsidR="00C3141D" w:rsidRPr="00D52224" w:rsidRDefault="00C3141D" w:rsidP="00A06D9F">
            <w:pPr>
              <w:rPr>
                <w:rFonts w:eastAsia="Times New Roman"/>
              </w:rPr>
            </w:pPr>
          </w:p>
        </w:tc>
      </w:tr>
      <w:tr w:rsidR="00C3141D" w:rsidRPr="00AE4809" w14:paraId="0B658379" w14:textId="77777777" w:rsidTr="00A06D9F">
        <w:trPr>
          <w:cantSplit/>
        </w:trPr>
        <w:tc>
          <w:tcPr>
            <w:tcW w:w="306" w:type="pct"/>
            <w:vAlign w:val="center"/>
          </w:tcPr>
          <w:p w14:paraId="239F0F63" w14:textId="77777777" w:rsidR="00C3141D" w:rsidRPr="00D52224" w:rsidRDefault="00C3141D" w:rsidP="00A06D9F">
            <w:pPr>
              <w:rPr>
                <w:rFonts w:eastAsia="Times New Roman"/>
              </w:rPr>
            </w:pPr>
            <w:r w:rsidRPr="00D52224">
              <w:rPr>
                <w:rFonts w:eastAsia="Times New Roman"/>
              </w:rPr>
              <w:t>16.</w:t>
            </w:r>
          </w:p>
        </w:tc>
        <w:tc>
          <w:tcPr>
            <w:tcW w:w="3000" w:type="pct"/>
            <w:vAlign w:val="center"/>
          </w:tcPr>
          <w:p w14:paraId="281E1325" w14:textId="77777777" w:rsidR="00C3141D" w:rsidRPr="00D52224" w:rsidRDefault="00C3141D" w:rsidP="00A06D9F">
            <w:pPr>
              <w:rPr>
                <w:rFonts w:eastAsia="Times New Roman"/>
              </w:rPr>
            </w:pPr>
            <w:r w:rsidRPr="00D52224">
              <w:rPr>
                <w:rFonts w:eastAsia="Times New Roman"/>
              </w:rPr>
              <w:t xml:space="preserve">Банковские реквизиты (наименование и адрес банка, номер расчетного счета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w:t>
            </w:r>
            <w:r w:rsidRPr="00D52224" w:rsidDel="00782B65">
              <w:rPr>
                <w:rFonts w:eastAsia="Times New Roman"/>
              </w:rPr>
              <w:t xml:space="preserve"> </w:t>
            </w:r>
            <w:r w:rsidRPr="00D52224">
              <w:rPr>
                <w:rFonts w:eastAsia="Times New Roman"/>
              </w:rPr>
              <w:t>в банке, телефоны банка, прочие банковские реквизиты)</w:t>
            </w:r>
          </w:p>
        </w:tc>
        <w:tc>
          <w:tcPr>
            <w:tcW w:w="1694" w:type="pct"/>
            <w:vAlign w:val="center"/>
          </w:tcPr>
          <w:p w14:paraId="24D1458A" w14:textId="77777777" w:rsidR="00C3141D" w:rsidRPr="00D52224" w:rsidRDefault="00C3141D" w:rsidP="00A06D9F">
            <w:pPr>
              <w:rPr>
                <w:rFonts w:eastAsia="Times New Roman"/>
              </w:rPr>
            </w:pPr>
          </w:p>
        </w:tc>
      </w:tr>
      <w:tr w:rsidR="00C3141D" w:rsidRPr="00AE4809" w14:paraId="5420EE15" w14:textId="77777777" w:rsidTr="00A06D9F">
        <w:trPr>
          <w:cantSplit/>
        </w:trPr>
        <w:tc>
          <w:tcPr>
            <w:tcW w:w="306" w:type="pct"/>
            <w:vAlign w:val="center"/>
          </w:tcPr>
          <w:p w14:paraId="50715F3F" w14:textId="77777777" w:rsidR="00C3141D" w:rsidRPr="00D52224" w:rsidRDefault="00C3141D" w:rsidP="00A06D9F">
            <w:pPr>
              <w:rPr>
                <w:rFonts w:eastAsia="Times New Roman"/>
              </w:rPr>
            </w:pPr>
            <w:r w:rsidRPr="00D52224">
              <w:rPr>
                <w:rFonts w:eastAsia="Times New Roman"/>
              </w:rPr>
              <w:lastRenderedPageBreak/>
              <w:t>17.</w:t>
            </w:r>
          </w:p>
        </w:tc>
        <w:tc>
          <w:tcPr>
            <w:tcW w:w="3000" w:type="pct"/>
            <w:vAlign w:val="center"/>
          </w:tcPr>
          <w:p w14:paraId="285FC6C2" w14:textId="77777777" w:rsidR="00C3141D" w:rsidRPr="00D52224" w:rsidRDefault="00C3141D" w:rsidP="00A06D9F">
            <w:pPr>
              <w:rPr>
                <w:rFonts w:eastAsia="Times New Roman"/>
              </w:rPr>
            </w:pPr>
            <w:r w:rsidRPr="00D52224">
              <w:rPr>
                <w:rFonts w:eastAsia="Times New Roman"/>
              </w:rPr>
              <w:t xml:space="preserve">Ф.И.О. руководителя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D58D644" w14:textId="77777777" w:rsidR="00C3141D" w:rsidRPr="00D52224" w:rsidRDefault="00C3141D" w:rsidP="00A06D9F">
            <w:pPr>
              <w:rPr>
                <w:rFonts w:eastAsia="Times New Roman"/>
              </w:rPr>
            </w:pPr>
          </w:p>
        </w:tc>
      </w:tr>
      <w:tr w:rsidR="00C3141D" w:rsidRPr="00AE4809" w14:paraId="576D710B" w14:textId="77777777" w:rsidTr="00A06D9F">
        <w:trPr>
          <w:cantSplit/>
        </w:trPr>
        <w:tc>
          <w:tcPr>
            <w:tcW w:w="306" w:type="pct"/>
            <w:vAlign w:val="center"/>
          </w:tcPr>
          <w:p w14:paraId="0E5A6D61" w14:textId="77777777" w:rsidR="00C3141D" w:rsidRPr="00D52224" w:rsidRDefault="00C3141D" w:rsidP="00A06D9F">
            <w:pPr>
              <w:rPr>
                <w:rFonts w:eastAsia="Times New Roman"/>
              </w:rPr>
            </w:pPr>
            <w:r w:rsidRPr="00D52224">
              <w:rPr>
                <w:rFonts w:eastAsia="Times New Roman"/>
              </w:rPr>
              <w:t>18.</w:t>
            </w:r>
          </w:p>
        </w:tc>
        <w:tc>
          <w:tcPr>
            <w:tcW w:w="3000" w:type="pct"/>
            <w:vAlign w:val="center"/>
          </w:tcPr>
          <w:p w14:paraId="3E22DC3C" w14:textId="77777777" w:rsidR="00C3141D" w:rsidRPr="00D52224" w:rsidRDefault="00C3141D" w:rsidP="00A06D9F">
            <w:pPr>
              <w:rPr>
                <w:rFonts w:eastAsia="Times New Roman"/>
              </w:rPr>
            </w:pPr>
            <w:r w:rsidRPr="00D52224">
              <w:rPr>
                <w:rFonts w:eastAsia="Times New Roman"/>
              </w:rPr>
              <w:t xml:space="preserve">Орган управления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w:t>
            </w:r>
            <w:r w:rsidRPr="00D52224" w:rsidDel="00782B65">
              <w:rPr>
                <w:rFonts w:eastAsia="Times New Roman"/>
              </w:rPr>
              <w:t xml:space="preserve"> </w:t>
            </w:r>
            <w:r w:rsidRPr="00D52224">
              <w:rPr>
                <w:rFonts w:eastAsia="Times New Roman"/>
              </w:rPr>
              <w:t>– юридического лица, уполномоченный на одобрение сделки, право на заключение которой является предметом настоящего Открытого запроса предложений и порядок одобрения соответствующей сделки</w:t>
            </w:r>
          </w:p>
        </w:tc>
        <w:tc>
          <w:tcPr>
            <w:tcW w:w="1694" w:type="pct"/>
            <w:vAlign w:val="center"/>
          </w:tcPr>
          <w:p w14:paraId="5A67B3E6" w14:textId="77777777" w:rsidR="00C3141D" w:rsidRPr="00D52224" w:rsidRDefault="00C3141D" w:rsidP="00A06D9F">
            <w:pPr>
              <w:rPr>
                <w:rFonts w:eastAsia="Times New Roman"/>
              </w:rPr>
            </w:pPr>
          </w:p>
        </w:tc>
      </w:tr>
      <w:tr w:rsidR="00C3141D" w:rsidRPr="00AE4809" w14:paraId="3AFEE48E" w14:textId="77777777" w:rsidTr="00A06D9F">
        <w:trPr>
          <w:cantSplit/>
        </w:trPr>
        <w:tc>
          <w:tcPr>
            <w:tcW w:w="306" w:type="pct"/>
            <w:vAlign w:val="center"/>
          </w:tcPr>
          <w:p w14:paraId="1C96A1D1" w14:textId="77777777" w:rsidR="00C3141D" w:rsidRPr="00D52224" w:rsidRDefault="00C3141D" w:rsidP="00A06D9F">
            <w:pPr>
              <w:rPr>
                <w:rFonts w:eastAsia="Times New Roman"/>
              </w:rPr>
            </w:pPr>
            <w:r w:rsidRPr="00D52224">
              <w:rPr>
                <w:rFonts w:eastAsia="Times New Roman"/>
              </w:rPr>
              <w:t>19.</w:t>
            </w:r>
          </w:p>
        </w:tc>
        <w:tc>
          <w:tcPr>
            <w:tcW w:w="3000" w:type="pct"/>
            <w:vAlign w:val="center"/>
          </w:tcPr>
          <w:p w14:paraId="59CA9B34" w14:textId="77777777" w:rsidR="00C3141D" w:rsidRPr="00D52224" w:rsidRDefault="00C3141D" w:rsidP="00A06D9F">
            <w:pPr>
              <w:rPr>
                <w:rFonts w:eastAsia="Times New Roman"/>
              </w:rPr>
            </w:pPr>
            <w:r w:rsidRPr="00D52224">
              <w:rPr>
                <w:rFonts w:eastAsia="Times New Roman"/>
              </w:rPr>
              <w:t xml:space="preserve">Ф.И.О. уполномоченного лица </w:t>
            </w:r>
            <w:r>
              <w:rPr>
                <w:rFonts w:eastAsia="Times New Roman"/>
              </w:rPr>
              <w:t>Участник</w:t>
            </w:r>
            <w:r w:rsidRPr="00D52224">
              <w:rPr>
                <w:rFonts w:eastAsia="Times New Roman"/>
              </w:rPr>
              <w:t>а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с указанием должности, контактного телефона, электронной почты </w:t>
            </w:r>
          </w:p>
        </w:tc>
        <w:tc>
          <w:tcPr>
            <w:tcW w:w="1694" w:type="pct"/>
            <w:vAlign w:val="center"/>
          </w:tcPr>
          <w:p w14:paraId="4CB0F048" w14:textId="77777777" w:rsidR="00C3141D" w:rsidRPr="00D52224" w:rsidRDefault="00C3141D" w:rsidP="00A06D9F">
            <w:pPr>
              <w:rPr>
                <w:rFonts w:eastAsia="Times New Roman"/>
              </w:rPr>
            </w:pPr>
          </w:p>
        </w:tc>
      </w:tr>
      <w:tr w:rsidR="00C3141D" w:rsidRPr="00AE4809" w14:paraId="71E4E76D" w14:textId="77777777" w:rsidTr="00A06D9F">
        <w:trPr>
          <w:cantSplit/>
        </w:trPr>
        <w:tc>
          <w:tcPr>
            <w:tcW w:w="306" w:type="pct"/>
            <w:vAlign w:val="center"/>
          </w:tcPr>
          <w:p w14:paraId="5F92F2BA" w14:textId="77777777" w:rsidR="00C3141D" w:rsidRPr="00D52224" w:rsidRDefault="00C3141D" w:rsidP="00A06D9F">
            <w:pPr>
              <w:rPr>
                <w:rFonts w:eastAsia="Times New Roman"/>
              </w:rPr>
            </w:pPr>
            <w:r w:rsidRPr="00D52224">
              <w:rPr>
                <w:rFonts w:eastAsia="Times New Roman"/>
              </w:rPr>
              <w:t>20.</w:t>
            </w:r>
          </w:p>
        </w:tc>
        <w:tc>
          <w:tcPr>
            <w:tcW w:w="3000" w:type="pct"/>
            <w:vAlign w:val="center"/>
          </w:tcPr>
          <w:p w14:paraId="2376ACED" w14:textId="77777777" w:rsidR="00C3141D" w:rsidRPr="00D52224" w:rsidRDefault="00C3141D" w:rsidP="00A06D9F">
            <w:pPr>
              <w:rPr>
                <w:rFonts w:eastAsia="Times New Roman"/>
              </w:rPr>
            </w:pPr>
            <w:r w:rsidRPr="00D52224">
              <w:rPr>
                <w:rFonts w:eastAsia="Times New Roman"/>
              </w:rPr>
              <w:t>Численность персонала</w:t>
            </w:r>
          </w:p>
        </w:tc>
        <w:tc>
          <w:tcPr>
            <w:tcW w:w="1694" w:type="pct"/>
            <w:vAlign w:val="center"/>
          </w:tcPr>
          <w:p w14:paraId="1AD4D465" w14:textId="77777777" w:rsidR="00C3141D" w:rsidRPr="00D52224" w:rsidRDefault="00C3141D" w:rsidP="00A06D9F">
            <w:pPr>
              <w:rPr>
                <w:rFonts w:eastAsia="Times New Roman"/>
              </w:rPr>
            </w:pPr>
          </w:p>
        </w:tc>
      </w:tr>
      <w:tr w:rsidR="00C3141D" w:rsidRPr="00AE4809" w14:paraId="164FEAE1" w14:textId="77777777" w:rsidTr="00A06D9F">
        <w:trPr>
          <w:cantSplit/>
        </w:trPr>
        <w:tc>
          <w:tcPr>
            <w:tcW w:w="306" w:type="pct"/>
            <w:vAlign w:val="center"/>
          </w:tcPr>
          <w:p w14:paraId="758F3E66" w14:textId="77777777" w:rsidR="00C3141D" w:rsidRPr="00D52224" w:rsidRDefault="00C3141D" w:rsidP="00A06D9F">
            <w:pPr>
              <w:rPr>
                <w:rFonts w:eastAsia="Times New Roman"/>
              </w:rPr>
            </w:pPr>
            <w:r>
              <w:rPr>
                <w:rFonts w:eastAsia="Times New Roman"/>
              </w:rPr>
              <w:t>21.</w:t>
            </w:r>
          </w:p>
        </w:tc>
        <w:tc>
          <w:tcPr>
            <w:tcW w:w="3000" w:type="pct"/>
            <w:vAlign w:val="center"/>
          </w:tcPr>
          <w:p w14:paraId="1359CE5C" w14:textId="77777777" w:rsidR="00C3141D" w:rsidRPr="00AC119D" w:rsidRDefault="00C3141D" w:rsidP="00A06D9F">
            <w:r w:rsidRPr="00AC119D">
              <w:t xml:space="preserve">Сведения об отнесении </w:t>
            </w:r>
            <w:r>
              <w:t>Участник</w:t>
            </w:r>
            <w:r w:rsidRPr="00AC119D">
              <w:t xml:space="preserve">а к </w:t>
            </w:r>
            <w:r w:rsidRPr="00AC119D">
              <w:rPr>
                <w:rFonts w:cs="Arial"/>
                <w:color w:val="000000"/>
              </w:rPr>
              <w:t>Субъектам МСП</w:t>
            </w:r>
          </w:p>
        </w:tc>
        <w:tc>
          <w:tcPr>
            <w:tcW w:w="1694" w:type="pct"/>
            <w:vAlign w:val="center"/>
          </w:tcPr>
          <w:p w14:paraId="774E6A46" w14:textId="77777777" w:rsidR="00C3141D" w:rsidRPr="00D52224" w:rsidRDefault="00C3141D" w:rsidP="00A06D9F">
            <w:pPr>
              <w:rPr>
                <w:rFonts w:eastAsia="Times New Roman"/>
              </w:rPr>
            </w:pPr>
          </w:p>
        </w:tc>
      </w:tr>
      <w:tr w:rsidR="00C3141D" w:rsidRPr="00AE4809" w14:paraId="574DC739" w14:textId="77777777" w:rsidTr="00A06D9F">
        <w:trPr>
          <w:cantSplit/>
        </w:trPr>
        <w:tc>
          <w:tcPr>
            <w:tcW w:w="306" w:type="pct"/>
            <w:vAlign w:val="center"/>
          </w:tcPr>
          <w:p w14:paraId="12F27F80" w14:textId="77777777" w:rsidR="00C3141D" w:rsidRPr="00D52224" w:rsidRDefault="00C3141D" w:rsidP="00A06D9F">
            <w:pPr>
              <w:rPr>
                <w:rFonts w:eastAsia="Times New Roman"/>
              </w:rPr>
            </w:pPr>
            <w:r>
              <w:rPr>
                <w:rFonts w:eastAsia="Times New Roman"/>
              </w:rPr>
              <w:t>22.</w:t>
            </w:r>
          </w:p>
        </w:tc>
        <w:tc>
          <w:tcPr>
            <w:tcW w:w="3000" w:type="pct"/>
            <w:vAlign w:val="center"/>
          </w:tcPr>
          <w:p w14:paraId="7C120918" w14:textId="77777777" w:rsidR="00C3141D" w:rsidRPr="00AC119D" w:rsidRDefault="00C3141D" w:rsidP="00A06D9F">
            <w:r w:rsidRPr="00AC119D">
              <w:t xml:space="preserve">Сведения об отнесении </w:t>
            </w:r>
            <w:r>
              <w:t>Участник</w:t>
            </w:r>
            <w:r w:rsidRPr="00AC119D">
              <w:t>а к организации, применяющей упрощённую систему налогообложения</w:t>
            </w:r>
          </w:p>
        </w:tc>
        <w:tc>
          <w:tcPr>
            <w:tcW w:w="1694" w:type="pct"/>
            <w:vAlign w:val="center"/>
          </w:tcPr>
          <w:p w14:paraId="5AF3D561" w14:textId="77777777" w:rsidR="00C3141D" w:rsidRPr="00D52224" w:rsidRDefault="00C3141D" w:rsidP="00A06D9F">
            <w:pPr>
              <w:rPr>
                <w:rFonts w:eastAsia="Times New Roman"/>
              </w:rPr>
            </w:pPr>
          </w:p>
        </w:tc>
      </w:tr>
    </w:tbl>
    <w:p w14:paraId="5DE0BF81" w14:textId="77777777" w:rsidR="00C3141D" w:rsidRPr="003616CC" w:rsidRDefault="00C3141D" w:rsidP="00C3141D">
      <w:pPr>
        <w:rPr>
          <w:rFonts w:eastAsia="Times New Roman"/>
          <w:sz w:val="20"/>
          <w:szCs w:val="20"/>
        </w:rPr>
      </w:pPr>
      <w:bookmarkStart w:id="81" w:name="_Toc98251773"/>
    </w:p>
    <w:p w14:paraId="121FA3FD" w14:textId="77777777" w:rsidR="00C3141D" w:rsidRPr="00D52224" w:rsidRDefault="00C3141D" w:rsidP="00C3141D">
      <w:pPr>
        <w:rPr>
          <w:rFonts w:eastAsia="Times New Roman"/>
          <w:color w:val="808080"/>
        </w:rPr>
      </w:pPr>
    </w:p>
    <w:p w14:paraId="62E2D881" w14:textId="77777777" w:rsidR="00C3141D" w:rsidRPr="00D52224" w:rsidRDefault="00C3141D" w:rsidP="00C3141D">
      <w:pPr>
        <w:rPr>
          <w:rFonts w:eastAsia="Times New Roman"/>
          <w:color w:val="808080"/>
        </w:rPr>
      </w:pPr>
      <w:r w:rsidRPr="00D52224">
        <w:rPr>
          <w:rFonts w:eastAsia="Times New Roman"/>
          <w:color w:val="808080"/>
        </w:rPr>
        <w:t>ИНСТРУКЦИИ ПО ЗАПОЛНЕНИЮ</w:t>
      </w:r>
      <w:bookmarkEnd w:id="81"/>
      <w:r>
        <w:rPr>
          <w:rFonts w:eastAsia="Times New Roman"/>
          <w:color w:val="808080"/>
        </w:rPr>
        <w:t>:</w:t>
      </w:r>
    </w:p>
    <w:p w14:paraId="3398C486" w14:textId="77777777" w:rsidR="00C3141D" w:rsidRPr="00D52224" w:rsidRDefault="00C3141D" w:rsidP="00C3141D">
      <w:pPr>
        <w:rPr>
          <w:rFonts w:eastAsia="Times New Roman"/>
          <w:color w:val="808080"/>
        </w:rPr>
      </w:pPr>
      <w:r w:rsidRPr="00D52224">
        <w:rPr>
          <w:rFonts w:eastAsia="Times New Roman"/>
          <w:color w:val="808080"/>
        </w:rPr>
        <w:t xml:space="preserve">1. Данные инструкции не следует воспроизводить в документах, подготовленных </w:t>
      </w:r>
      <w:r>
        <w:rPr>
          <w:rFonts w:eastAsia="Times New Roman"/>
          <w:color w:val="808080"/>
        </w:rPr>
        <w:t>Участник</w:t>
      </w:r>
      <w:r w:rsidRPr="00D52224">
        <w:rPr>
          <w:rFonts w:eastAsia="Times New Roman"/>
          <w:color w:val="808080"/>
        </w:rPr>
        <w:t>ом Открыто</w:t>
      </w:r>
      <w:r>
        <w:rPr>
          <w:rFonts w:eastAsia="Times New Roman"/>
          <w:color w:val="808080"/>
        </w:rPr>
        <w:t>го</w:t>
      </w:r>
      <w:r w:rsidRPr="00D52224">
        <w:rPr>
          <w:rFonts w:eastAsia="Times New Roman"/>
          <w:color w:val="808080"/>
        </w:rPr>
        <w:t xml:space="preserve"> запрос</w:t>
      </w:r>
      <w:r>
        <w:rPr>
          <w:rFonts w:eastAsia="Times New Roman"/>
          <w:color w:val="808080"/>
        </w:rPr>
        <w:t>а</w:t>
      </w:r>
      <w:r w:rsidRPr="00D52224">
        <w:rPr>
          <w:rFonts w:eastAsia="Times New Roman"/>
          <w:color w:val="808080"/>
        </w:rPr>
        <w:t xml:space="preserve"> предложений.</w:t>
      </w:r>
    </w:p>
    <w:p w14:paraId="06B82598" w14:textId="77777777" w:rsidR="00C3141D" w:rsidRPr="00D52224" w:rsidRDefault="00C3141D" w:rsidP="00C3141D">
      <w:pPr>
        <w:rPr>
          <w:rFonts w:eastAsia="Times New Roman"/>
          <w:color w:val="808080"/>
        </w:rPr>
      </w:pPr>
      <w:r w:rsidRPr="00D52224">
        <w:rPr>
          <w:rFonts w:eastAsia="Times New Roman"/>
          <w:color w:val="808080"/>
        </w:rPr>
        <w:t xml:space="preserve">2. </w:t>
      </w:r>
      <w:r>
        <w:rPr>
          <w:rFonts w:eastAsia="Times New Roman"/>
          <w:color w:val="808080"/>
        </w:rPr>
        <w:t>Участник</w:t>
      </w:r>
      <w:r w:rsidRPr="00D52224">
        <w:rPr>
          <w:rFonts w:eastAsia="Times New Roman"/>
          <w:color w:val="808080"/>
        </w:rPr>
        <w:t xml:space="preserve"> Открыто</w:t>
      </w:r>
      <w:r>
        <w:rPr>
          <w:rFonts w:eastAsia="Times New Roman"/>
          <w:color w:val="808080"/>
        </w:rPr>
        <w:t>го</w:t>
      </w:r>
      <w:r w:rsidRPr="00D52224">
        <w:rPr>
          <w:rFonts w:eastAsia="Times New Roman"/>
          <w:color w:val="808080"/>
        </w:rPr>
        <w:t xml:space="preserve"> запрос</w:t>
      </w:r>
      <w:r>
        <w:rPr>
          <w:rFonts w:eastAsia="Times New Roman"/>
          <w:color w:val="808080"/>
        </w:rPr>
        <w:t>а</w:t>
      </w:r>
      <w:r w:rsidRPr="00D52224">
        <w:rPr>
          <w:rFonts w:eastAsia="Times New Roman"/>
          <w:color w:val="808080"/>
        </w:rPr>
        <w:t xml:space="preserve"> предложений приводит номер и дату Заявки, приложением к которой является данная анкета </w:t>
      </w:r>
      <w:r>
        <w:rPr>
          <w:rFonts w:eastAsia="Times New Roman"/>
          <w:color w:val="808080"/>
        </w:rPr>
        <w:t>Участник</w:t>
      </w:r>
      <w:r w:rsidRPr="00D52224">
        <w:rPr>
          <w:rFonts w:eastAsia="Times New Roman"/>
          <w:color w:val="808080"/>
        </w:rPr>
        <w:t xml:space="preserve">а процедуры закупки. </w:t>
      </w:r>
    </w:p>
    <w:p w14:paraId="6186F4AF" w14:textId="77777777" w:rsidR="00C3141D" w:rsidRPr="00D52224" w:rsidRDefault="00C3141D" w:rsidP="00C3141D">
      <w:pPr>
        <w:rPr>
          <w:rFonts w:eastAsia="Times New Roman"/>
          <w:color w:val="808080"/>
        </w:rPr>
      </w:pPr>
      <w:r w:rsidRPr="005B511A">
        <w:rPr>
          <w:rFonts w:eastAsia="Times New Roman"/>
          <w:color w:val="808080"/>
        </w:rPr>
        <w:t xml:space="preserve">3. </w:t>
      </w:r>
      <w:r w:rsidRPr="00D52224">
        <w:rPr>
          <w:rFonts w:eastAsia="Times New Roman"/>
          <w:color w:val="808080"/>
        </w:rPr>
        <w:t xml:space="preserve">В графе 19 указывается уполномоченное лицо </w:t>
      </w:r>
      <w:r>
        <w:rPr>
          <w:rFonts w:eastAsia="Times New Roman"/>
          <w:color w:val="808080"/>
        </w:rPr>
        <w:t>Участник</w:t>
      </w:r>
      <w:r w:rsidRPr="00D52224">
        <w:rPr>
          <w:rFonts w:eastAsia="Times New Roman"/>
          <w:color w:val="808080"/>
        </w:rPr>
        <w:t>а Открыто</w:t>
      </w:r>
      <w:r>
        <w:rPr>
          <w:rFonts w:eastAsia="Times New Roman"/>
          <w:color w:val="808080"/>
        </w:rPr>
        <w:t>го</w:t>
      </w:r>
      <w:r w:rsidRPr="00D52224">
        <w:rPr>
          <w:rFonts w:eastAsia="Times New Roman"/>
          <w:color w:val="808080"/>
        </w:rPr>
        <w:t xml:space="preserve"> запрос</w:t>
      </w:r>
      <w:r>
        <w:rPr>
          <w:rFonts w:eastAsia="Times New Roman"/>
          <w:color w:val="808080"/>
        </w:rPr>
        <w:t>а</w:t>
      </w:r>
      <w:r w:rsidRPr="00D52224">
        <w:rPr>
          <w:rFonts w:eastAsia="Times New Roman"/>
          <w:color w:val="808080"/>
        </w:rPr>
        <w:t xml:space="preserve"> предложений</w:t>
      </w:r>
      <w:r w:rsidRPr="00D52224" w:rsidDel="00782B65">
        <w:rPr>
          <w:rFonts w:eastAsia="Times New Roman"/>
          <w:color w:val="808080"/>
        </w:rPr>
        <w:t xml:space="preserve"> </w:t>
      </w:r>
      <w:r w:rsidRPr="00D52224">
        <w:rPr>
          <w:rFonts w:eastAsia="Times New Roman"/>
          <w:color w:val="808080"/>
        </w:rPr>
        <w:t>для оперативного уведомления по вопросам организационного характера и взаимодействия с организатором размещения заказа.</w:t>
      </w:r>
    </w:p>
    <w:p w14:paraId="1165CDD2" w14:textId="77777777" w:rsidR="00C3141D" w:rsidRPr="00D52224" w:rsidRDefault="00C3141D" w:rsidP="00C3141D">
      <w:pPr>
        <w:rPr>
          <w:rFonts w:eastAsia="Times New Roman"/>
          <w:color w:val="808080"/>
        </w:rPr>
      </w:pPr>
      <w:r>
        <w:rPr>
          <w:rFonts w:eastAsia="Times New Roman"/>
          <w:color w:val="808080"/>
        </w:rPr>
        <w:t>4</w:t>
      </w:r>
      <w:r w:rsidRPr="00D52224">
        <w:rPr>
          <w:rFonts w:eastAsia="Times New Roman"/>
          <w:color w:val="808080"/>
        </w:rPr>
        <w:t xml:space="preserve">. Заполненная </w:t>
      </w:r>
      <w:r>
        <w:rPr>
          <w:rFonts w:eastAsia="Times New Roman"/>
          <w:color w:val="808080"/>
        </w:rPr>
        <w:t>Участник</w:t>
      </w:r>
      <w:r w:rsidRPr="00D52224">
        <w:rPr>
          <w:rFonts w:eastAsia="Times New Roman"/>
          <w:color w:val="808080"/>
        </w:rPr>
        <w:t xml:space="preserve">ом на участие в Открытом запросе предложений анкета должна содержать все сведения, указанные в таблице. В случае отсутствия каких-либо данных указать слово «нет». </w:t>
      </w:r>
    </w:p>
    <w:p w14:paraId="0995A884" w14:textId="77777777" w:rsidR="00C3141D" w:rsidRPr="00D52224" w:rsidRDefault="00C3141D" w:rsidP="00C3141D">
      <w:pPr>
        <w:rPr>
          <w:rFonts w:eastAsia="Times New Roman"/>
        </w:rPr>
      </w:pPr>
    </w:p>
    <w:p w14:paraId="4D6E7E68" w14:textId="77777777" w:rsidR="00C3141D" w:rsidRPr="00D52224" w:rsidRDefault="00C3141D" w:rsidP="00C3141D">
      <w:pPr>
        <w:rPr>
          <w:rFonts w:eastAsia="Times New Roman"/>
        </w:rPr>
      </w:pPr>
    </w:p>
    <w:p w14:paraId="22F44D4D" w14:textId="77777777" w:rsidR="00C3141D" w:rsidRPr="00D52224" w:rsidRDefault="00C3141D" w:rsidP="00C3141D">
      <w:pPr>
        <w:rPr>
          <w:rFonts w:eastAsia="Times New Roman"/>
        </w:rPr>
      </w:pPr>
    </w:p>
    <w:p w14:paraId="11463D92" w14:textId="77777777" w:rsidR="00C3141D" w:rsidRPr="00D52224" w:rsidRDefault="00C3141D" w:rsidP="00C3141D">
      <w:pPr>
        <w:rPr>
          <w:rFonts w:eastAsia="Times New Roman"/>
        </w:rPr>
      </w:pPr>
    </w:p>
    <w:p w14:paraId="4EB4BF2A" w14:textId="77777777" w:rsidR="00C3141D" w:rsidRPr="00D52224" w:rsidRDefault="00C3141D" w:rsidP="00C3141D">
      <w:pPr>
        <w:rPr>
          <w:rFonts w:eastAsia="Times New Roman"/>
        </w:rPr>
      </w:pPr>
    </w:p>
    <w:p w14:paraId="07167FC9" w14:textId="77777777" w:rsidR="00C3141D" w:rsidRPr="00D52224" w:rsidRDefault="00C3141D" w:rsidP="00C3141D">
      <w:pPr>
        <w:rPr>
          <w:rFonts w:eastAsia="Times New Roman"/>
        </w:rPr>
      </w:pPr>
    </w:p>
    <w:p w14:paraId="0530E71D" w14:textId="77777777" w:rsidR="00C3141D" w:rsidRPr="00D52224" w:rsidRDefault="00C3141D" w:rsidP="00C3141D">
      <w:pPr>
        <w:rPr>
          <w:rFonts w:eastAsia="Times New Roman"/>
        </w:rPr>
      </w:pPr>
    </w:p>
    <w:p w14:paraId="401EF3A4" w14:textId="77777777" w:rsidR="00C3141D" w:rsidRPr="00D52224" w:rsidRDefault="00C3141D" w:rsidP="00C3141D">
      <w:pPr>
        <w:rPr>
          <w:rFonts w:eastAsia="Times New Roman"/>
          <w:sz w:val="2"/>
          <w:szCs w:val="2"/>
        </w:rPr>
      </w:pPr>
      <w:r w:rsidRPr="00D52224">
        <w:rPr>
          <w:rFonts w:eastAsia="Times New Roman"/>
        </w:rPr>
        <w:br w:type="page"/>
      </w:r>
    </w:p>
    <w:p w14:paraId="7E75A594" w14:textId="77777777" w:rsidR="00C3141D" w:rsidRPr="00946088" w:rsidRDefault="00C3141D" w:rsidP="00C3141D">
      <w:pPr>
        <w:pStyle w:val="1"/>
        <w:keepLines w:val="0"/>
        <w:spacing w:before="240" w:after="120"/>
        <w:ind w:left="792" w:hanging="360"/>
        <w:rPr>
          <w:rFonts w:ascii="Times New Roman" w:eastAsia="MS Mincho" w:hAnsi="Times New Roman"/>
          <w:color w:val="548DD4"/>
          <w:kern w:val="32"/>
          <w:szCs w:val="24"/>
          <w:lang w:val="x-none" w:eastAsia="x-none"/>
        </w:rPr>
      </w:pPr>
      <w:bookmarkStart w:id="82" w:name="_Форма_3_ТЕХНИКО-КОММЕРЧЕСКОЕ"/>
      <w:bookmarkStart w:id="83" w:name="_Toc16755658"/>
      <w:bookmarkEnd w:id="82"/>
      <w:r w:rsidRPr="00D52224">
        <w:rPr>
          <w:rFonts w:ascii="Times New Roman" w:eastAsia="MS Mincho" w:hAnsi="Times New Roman"/>
          <w:color w:val="548DD4"/>
          <w:kern w:val="32"/>
          <w:szCs w:val="24"/>
          <w:lang w:val="x-none" w:eastAsia="x-none"/>
        </w:rPr>
        <w:lastRenderedPageBreak/>
        <w:t>Форма 3 ТЕХНИКО-КОММЕРЧЕСКОЕ ПРЕДЛОЖЕНИЕ</w:t>
      </w:r>
      <w:bookmarkEnd w:id="83"/>
    </w:p>
    <w:p w14:paraId="025E1827" w14:textId="77777777" w:rsidR="00C3141D" w:rsidRPr="00D52224" w:rsidRDefault="00C3141D" w:rsidP="00C3141D">
      <w:pPr>
        <w:rPr>
          <w:rFonts w:eastAsia="Times New Roman"/>
        </w:rPr>
      </w:pPr>
    </w:p>
    <w:p w14:paraId="6ED14D88" w14:textId="77777777" w:rsidR="00C3141D" w:rsidRPr="00D52224" w:rsidRDefault="00C3141D" w:rsidP="00C3141D">
      <w:pPr>
        <w:rPr>
          <w:rFonts w:eastAsia="Times New Roman"/>
        </w:rPr>
      </w:pPr>
      <w:r w:rsidRPr="00D52224">
        <w:rPr>
          <w:rFonts w:eastAsia="Times New Roman"/>
        </w:rPr>
        <w:t xml:space="preserve">Приложение к Заявке на участие в Открытом запросе предложений от «___» __________ 20___ г. </w:t>
      </w:r>
    </w:p>
    <w:p w14:paraId="6E98518B" w14:textId="77777777" w:rsidR="00C3141D" w:rsidRPr="00D52224" w:rsidRDefault="00C3141D" w:rsidP="00C3141D">
      <w:pPr>
        <w:rPr>
          <w:rFonts w:eastAsia="Times New Roman"/>
        </w:rPr>
      </w:pPr>
      <w:r>
        <w:rPr>
          <w:rFonts w:eastAsia="Times New Roman"/>
        </w:rPr>
        <w:t>№ ______</w:t>
      </w:r>
    </w:p>
    <w:p w14:paraId="647D2B11" w14:textId="77777777" w:rsidR="00C3141D" w:rsidRPr="00D52224" w:rsidRDefault="00C3141D" w:rsidP="00C3141D">
      <w:pPr>
        <w:jc w:val="center"/>
        <w:rPr>
          <w:rFonts w:eastAsia="Times New Roman"/>
        </w:rPr>
      </w:pPr>
      <w:bookmarkStart w:id="84" w:name="_Техническое_предложение_(Форма"/>
      <w:bookmarkStart w:id="85" w:name="_Toc235439567"/>
      <w:bookmarkStart w:id="86" w:name="_Toc305665991"/>
      <w:bookmarkEnd w:id="84"/>
      <w:r w:rsidRPr="00D52224">
        <w:rPr>
          <w:rFonts w:eastAsia="Times New Roman"/>
        </w:rPr>
        <w:t>ТЕХНИКО-КОММЕРЧЕСКОЕ ПРЕДЛОЖЕНИЕ</w:t>
      </w:r>
      <w:bookmarkEnd w:id="85"/>
      <w:bookmarkEnd w:id="86"/>
    </w:p>
    <w:p w14:paraId="30EA28D5" w14:textId="77777777" w:rsidR="00C3141D" w:rsidRPr="00D52224" w:rsidRDefault="00C3141D" w:rsidP="00C3141D">
      <w:pPr>
        <w:rPr>
          <w:rFonts w:eastAsia="Times New Roman"/>
        </w:rPr>
      </w:pPr>
    </w:p>
    <w:p w14:paraId="222D3E4F" w14:textId="77777777" w:rsidR="00C3141D" w:rsidRPr="00D52224" w:rsidRDefault="00C3141D" w:rsidP="00C3141D">
      <w:pPr>
        <w:rPr>
          <w:rFonts w:eastAsia="Times New Roman"/>
        </w:rPr>
      </w:pPr>
      <w:r>
        <w:rPr>
          <w:rFonts w:eastAsia="Times New Roman"/>
        </w:rPr>
        <w:t>Участник</w:t>
      </w:r>
      <w:r w:rsidRPr="00D52224">
        <w:rPr>
          <w:rFonts w:eastAsia="Times New Roman"/>
        </w:rPr>
        <w:t xml:space="preserve"> Открыто</w:t>
      </w:r>
      <w:r>
        <w:rPr>
          <w:rFonts w:eastAsia="Times New Roman"/>
        </w:rPr>
        <w:t>го</w:t>
      </w:r>
      <w:r w:rsidRPr="00D52224">
        <w:rPr>
          <w:rFonts w:eastAsia="Times New Roman"/>
        </w:rPr>
        <w:t xml:space="preserve"> запрос</w:t>
      </w:r>
      <w:r>
        <w:rPr>
          <w:rFonts w:eastAsia="Times New Roman"/>
        </w:rPr>
        <w:t>а</w:t>
      </w:r>
      <w:r w:rsidRPr="00D52224">
        <w:rPr>
          <w:rFonts w:eastAsia="Times New Roman"/>
        </w:rPr>
        <w:t xml:space="preserve"> предложений: ________________________________ </w:t>
      </w:r>
    </w:p>
    <w:p w14:paraId="3CBC28C1" w14:textId="77777777" w:rsidR="00C3141D" w:rsidRPr="00592996" w:rsidRDefault="00C3141D" w:rsidP="00C3141D">
      <w:pPr>
        <w:pStyle w:val="110"/>
        <w:keepNext w:val="0"/>
        <w:snapToGrid/>
        <w:rPr>
          <w:szCs w:val="24"/>
        </w:rPr>
      </w:pPr>
      <w:r w:rsidRPr="00592996">
        <w:rPr>
          <w:szCs w:val="24"/>
        </w:rPr>
        <w:t>Суть технико-коммерческого предложения:</w:t>
      </w:r>
    </w:p>
    <w:p w14:paraId="1974359A" w14:textId="77777777" w:rsidR="00C3141D" w:rsidRPr="00C166A2" w:rsidRDefault="00C3141D" w:rsidP="00C3141D">
      <w:pPr>
        <w:rPr>
          <w:rFonts w:eastAsia="Times New Roman"/>
        </w:rPr>
      </w:pPr>
      <w:r w:rsidRPr="00C166A2">
        <w:rPr>
          <w:rFonts w:eastAsia="Times New Roman"/>
        </w:rPr>
        <w:t xml:space="preserve">Коэффициент снижения </w:t>
      </w:r>
    </w:p>
    <w:p w14:paraId="1A392559" w14:textId="77777777" w:rsidR="00C3141D" w:rsidRPr="009E4B4F" w:rsidRDefault="00C3141D" w:rsidP="00C3141D">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557"/>
      </w:tblGrid>
      <w:tr w:rsidR="00C3141D" w:rsidRPr="00C166A2" w14:paraId="61F3B3FA" w14:textId="77777777" w:rsidTr="00A06D9F">
        <w:tc>
          <w:tcPr>
            <w:tcW w:w="3474" w:type="dxa"/>
            <w:shd w:val="clear" w:color="auto" w:fill="auto"/>
          </w:tcPr>
          <w:p w14:paraId="1D5A76FD" w14:textId="77777777" w:rsidR="00C3141D" w:rsidRPr="003C1681" w:rsidRDefault="00C3141D" w:rsidP="00251942">
            <w:pPr>
              <w:jc w:val="left"/>
              <w:rPr>
                <w:rFonts w:eastAsia="Times New Roman" w:cs="Arial"/>
                <w:color w:val="000000"/>
              </w:rPr>
            </w:pPr>
            <w:r w:rsidRPr="00C166A2">
              <w:rPr>
                <w:rFonts w:eastAsia="Times New Roman" w:cs="Arial"/>
                <w:color w:val="000000"/>
              </w:rPr>
              <w:t>Предложение по  коэффициенту снижения</w:t>
            </w:r>
            <w:r w:rsidR="003C1681">
              <w:rPr>
                <w:rFonts w:eastAsia="Times New Roman" w:cs="Arial"/>
                <w:color w:val="000000"/>
              </w:rPr>
              <w:t>*</w:t>
            </w:r>
          </w:p>
        </w:tc>
        <w:tc>
          <w:tcPr>
            <w:tcW w:w="6557" w:type="dxa"/>
            <w:shd w:val="clear" w:color="auto" w:fill="auto"/>
          </w:tcPr>
          <w:p w14:paraId="32938F78" w14:textId="77777777" w:rsidR="00C3141D" w:rsidRPr="007F754B" w:rsidRDefault="00C3141D" w:rsidP="00A06D9F">
            <w:pPr>
              <w:rPr>
                <w:rFonts w:eastAsia="Times New Roman" w:cs="Arial"/>
                <w:color w:val="000000"/>
              </w:rPr>
            </w:pPr>
          </w:p>
        </w:tc>
      </w:tr>
    </w:tbl>
    <w:p w14:paraId="5D4C5F4D" w14:textId="77777777" w:rsidR="00C3141D" w:rsidRDefault="00C3141D" w:rsidP="00C3141D">
      <w:pPr>
        <w:pStyle w:val="a6"/>
        <w:tabs>
          <w:tab w:val="clear" w:pos="4677"/>
          <w:tab w:val="clear" w:pos="9355"/>
        </w:tabs>
      </w:pPr>
    </w:p>
    <w:p w14:paraId="55F0F2E0" w14:textId="77777777" w:rsidR="00C3141D" w:rsidRPr="000573CC" w:rsidRDefault="00C3141D" w:rsidP="00C3141D">
      <w:pPr>
        <w:jc w:val="center"/>
        <w:rPr>
          <w:b/>
          <w:i/>
        </w:rPr>
      </w:pPr>
      <w:r w:rsidRPr="000573CC">
        <w:rPr>
          <w:b/>
        </w:rPr>
        <w:t xml:space="preserve">Сведения о товаре, работе, услуге </w:t>
      </w:r>
      <w:r w:rsidRPr="000573CC">
        <w:rPr>
          <w:b/>
          <w:i/>
        </w:rPr>
        <w:t>(выбрать нужное)</w:t>
      </w:r>
    </w:p>
    <w:p w14:paraId="17A2566A" w14:textId="77777777" w:rsidR="00C166A2" w:rsidRDefault="00C166A2" w:rsidP="00C3141D">
      <w:pPr>
        <w:rPr>
          <w:rFonts w:cs="Arial"/>
          <w:i/>
          <w:color w:val="FF0000"/>
        </w:rPr>
      </w:pPr>
    </w:p>
    <w:tbl>
      <w:tblPr>
        <w:tblStyle w:val="15"/>
        <w:tblW w:w="10201" w:type="dxa"/>
        <w:tblInd w:w="-5" w:type="dxa"/>
        <w:tblLook w:val="04A0" w:firstRow="1" w:lastRow="0" w:firstColumn="1" w:lastColumn="0" w:noHBand="0" w:noVBand="1"/>
      </w:tblPr>
      <w:tblGrid>
        <w:gridCol w:w="1843"/>
        <w:gridCol w:w="2975"/>
        <w:gridCol w:w="1852"/>
        <w:gridCol w:w="1694"/>
        <w:gridCol w:w="1837"/>
      </w:tblGrid>
      <w:tr w:rsidR="00C166A2" w:rsidRPr="00783A3E" w14:paraId="2AC90D17" w14:textId="77777777" w:rsidTr="00C7662F">
        <w:trPr>
          <w:trHeight w:val="740"/>
        </w:trPr>
        <w:tc>
          <w:tcPr>
            <w:tcW w:w="1843" w:type="dxa"/>
          </w:tcPr>
          <w:p w14:paraId="49D9EE95" w14:textId="77777777" w:rsidR="00C166A2" w:rsidRPr="00603DD9" w:rsidRDefault="00C166A2" w:rsidP="00C7662F">
            <w:pPr>
              <w:jc w:val="center"/>
              <w:rPr>
                <w:rFonts w:eastAsia="Times New Roman"/>
                <w:b/>
                <w:sz w:val="20"/>
                <w:szCs w:val="20"/>
                <w:lang w:bidi="ru-RU"/>
              </w:rPr>
            </w:pPr>
            <w:proofErr w:type="spellStart"/>
            <w:r w:rsidRPr="00603DD9">
              <w:rPr>
                <w:rFonts w:eastAsia="Times New Roman"/>
                <w:b/>
                <w:sz w:val="20"/>
                <w:szCs w:val="20"/>
                <w:lang w:bidi="ru-RU"/>
              </w:rPr>
              <w:t>Роль</w:t>
            </w:r>
            <w:proofErr w:type="spellEnd"/>
          </w:p>
        </w:tc>
        <w:tc>
          <w:tcPr>
            <w:tcW w:w="2975" w:type="dxa"/>
          </w:tcPr>
          <w:p w14:paraId="48A2AE4F" w14:textId="77777777" w:rsidR="00C166A2" w:rsidRPr="00603DD9" w:rsidRDefault="00C166A2" w:rsidP="00C7662F">
            <w:pPr>
              <w:jc w:val="center"/>
              <w:rPr>
                <w:rFonts w:eastAsia="Times New Roman"/>
                <w:b/>
                <w:sz w:val="20"/>
                <w:szCs w:val="20"/>
                <w:lang w:bidi="ru-RU"/>
              </w:rPr>
            </w:pPr>
            <w:proofErr w:type="spellStart"/>
            <w:r w:rsidRPr="00603DD9">
              <w:rPr>
                <w:rFonts w:eastAsia="Times New Roman"/>
                <w:b/>
                <w:sz w:val="20"/>
                <w:szCs w:val="20"/>
                <w:lang w:bidi="ru-RU"/>
              </w:rPr>
              <w:t>Функции</w:t>
            </w:r>
            <w:proofErr w:type="spellEnd"/>
          </w:p>
        </w:tc>
        <w:tc>
          <w:tcPr>
            <w:tcW w:w="1852" w:type="dxa"/>
          </w:tcPr>
          <w:p w14:paraId="2405E0EC" w14:textId="77777777" w:rsidR="00C166A2" w:rsidRPr="00603DD9" w:rsidRDefault="00C166A2" w:rsidP="00C7662F">
            <w:pPr>
              <w:jc w:val="center"/>
              <w:rPr>
                <w:rFonts w:eastAsia="Times New Roman"/>
                <w:b/>
                <w:sz w:val="20"/>
                <w:szCs w:val="20"/>
                <w:lang w:bidi="ru-RU"/>
              </w:rPr>
            </w:pPr>
            <w:proofErr w:type="spellStart"/>
            <w:r w:rsidRPr="00603DD9">
              <w:rPr>
                <w:rFonts w:eastAsia="Times New Roman"/>
                <w:b/>
                <w:sz w:val="20"/>
                <w:szCs w:val="20"/>
                <w:lang w:bidi="ru-RU"/>
              </w:rPr>
              <w:t>Ориентировочное</w:t>
            </w:r>
            <w:proofErr w:type="spellEnd"/>
            <w:r w:rsidRPr="00603DD9">
              <w:rPr>
                <w:rFonts w:eastAsia="Times New Roman"/>
                <w:b/>
                <w:sz w:val="20"/>
                <w:szCs w:val="20"/>
                <w:lang w:bidi="ru-RU"/>
              </w:rPr>
              <w:t xml:space="preserve"> </w:t>
            </w:r>
            <w:proofErr w:type="spellStart"/>
            <w:r w:rsidRPr="00603DD9">
              <w:rPr>
                <w:rFonts w:eastAsia="Times New Roman"/>
                <w:b/>
                <w:sz w:val="20"/>
                <w:szCs w:val="20"/>
                <w:lang w:bidi="ru-RU"/>
              </w:rPr>
              <w:t>количество</w:t>
            </w:r>
            <w:proofErr w:type="spellEnd"/>
            <w:r w:rsidRPr="00603DD9">
              <w:rPr>
                <w:rFonts w:eastAsia="Times New Roman"/>
                <w:b/>
                <w:sz w:val="20"/>
                <w:szCs w:val="20"/>
                <w:lang w:bidi="ru-RU"/>
              </w:rPr>
              <w:t xml:space="preserve"> </w:t>
            </w:r>
            <w:proofErr w:type="spellStart"/>
            <w:r w:rsidRPr="00603DD9">
              <w:rPr>
                <w:rFonts w:eastAsia="Times New Roman"/>
                <w:b/>
                <w:sz w:val="20"/>
                <w:szCs w:val="20"/>
                <w:lang w:bidi="ru-RU"/>
              </w:rPr>
              <w:t>человеко-дней</w:t>
            </w:r>
            <w:proofErr w:type="spellEnd"/>
            <w:r w:rsidRPr="00603DD9">
              <w:rPr>
                <w:rFonts w:eastAsia="Times New Roman"/>
                <w:b/>
                <w:sz w:val="20"/>
                <w:szCs w:val="20"/>
                <w:lang w:bidi="ru-RU"/>
              </w:rPr>
              <w:t>*</w:t>
            </w:r>
          </w:p>
        </w:tc>
        <w:tc>
          <w:tcPr>
            <w:tcW w:w="1694" w:type="dxa"/>
          </w:tcPr>
          <w:p w14:paraId="10927782" w14:textId="77777777" w:rsidR="00C166A2" w:rsidRPr="00603DD9" w:rsidRDefault="00C166A2" w:rsidP="00C7662F">
            <w:pPr>
              <w:jc w:val="center"/>
              <w:rPr>
                <w:rFonts w:eastAsia="Times New Roman"/>
                <w:b/>
                <w:sz w:val="20"/>
                <w:szCs w:val="20"/>
                <w:lang w:val="ru-RU" w:bidi="ru-RU"/>
              </w:rPr>
            </w:pPr>
            <w:r w:rsidRPr="00603DD9">
              <w:rPr>
                <w:b/>
                <w:sz w:val="20"/>
                <w:szCs w:val="20"/>
                <w:lang w:val="ru-RU"/>
              </w:rPr>
              <w:t>Ставка</w:t>
            </w:r>
            <w:r>
              <w:rPr>
                <w:b/>
                <w:sz w:val="20"/>
                <w:szCs w:val="20"/>
                <w:lang w:val="ru-RU"/>
              </w:rPr>
              <w:t xml:space="preserve"> </w:t>
            </w:r>
            <w:r w:rsidRPr="00603DD9">
              <w:rPr>
                <w:b/>
                <w:sz w:val="20"/>
                <w:szCs w:val="20"/>
                <w:lang w:val="ru-RU"/>
              </w:rPr>
              <w:t>(руб.</w:t>
            </w:r>
            <w:r>
              <w:rPr>
                <w:b/>
                <w:sz w:val="20"/>
                <w:szCs w:val="20"/>
                <w:lang w:val="ru-RU"/>
              </w:rPr>
              <w:t xml:space="preserve"> </w:t>
            </w:r>
            <w:r w:rsidRPr="00603DD9">
              <w:rPr>
                <w:b/>
                <w:sz w:val="20"/>
                <w:szCs w:val="20"/>
                <w:lang w:val="ru-RU"/>
              </w:rPr>
              <w:t>за человеко-день, без НДС)</w:t>
            </w:r>
          </w:p>
        </w:tc>
        <w:tc>
          <w:tcPr>
            <w:tcW w:w="1837" w:type="dxa"/>
          </w:tcPr>
          <w:p w14:paraId="5DFF6B6D" w14:textId="77777777" w:rsidR="00C166A2" w:rsidRPr="00603DD9" w:rsidRDefault="00C166A2" w:rsidP="00C7662F">
            <w:pPr>
              <w:jc w:val="center"/>
              <w:rPr>
                <w:b/>
                <w:sz w:val="20"/>
                <w:szCs w:val="20"/>
                <w:lang w:val="ru-RU"/>
              </w:rPr>
            </w:pPr>
            <w:r w:rsidRPr="00603DD9">
              <w:rPr>
                <w:b/>
                <w:sz w:val="20"/>
                <w:szCs w:val="20"/>
                <w:lang w:val="ru-RU"/>
              </w:rPr>
              <w:t>Ставка (руб. за человеко-день, включая НДС)</w:t>
            </w:r>
          </w:p>
        </w:tc>
      </w:tr>
      <w:tr w:rsidR="00C166A2" w:rsidRPr="00783A3E" w14:paraId="51373E9B" w14:textId="77777777" w:rsidTr="00C7662F">
        <w:trPr>
          <w:trHeight w:val="732"/>
        </w:trPr>
        <w:tc>
          <w:tcPr>
            <w:tcW w:w="1843" w:type="dxa"/>
            <w:vAlign w:val="center"/>
          </w:tcPr>
          <w:p w14:paraId="7E07F2AF" w14:textId="77777777" w:rsidR="00C166A2" w:rsidRPr="00783A3E" w:rsidRDefault="00C166A2" w:rsidP="00C7662F">
            <w:pPr>
              <w:rPr>
                <w:rFonts w:eastAsia="Times New Roman"/>
                <w:lang w:bidi="ru-RU"/>
              </w:rPr>
            </w:pPr>
            <w:proofErr w:type="spellStart"/>
            <w:r w:rsidRPr="00783A3E">
              <w:rPr>
                <w:rFonts w:eastAsia="Times New Roman"/>
                <w:lang w:bidi="ru-RU"/>
              </w:rPr>
              <w:t>Арт-директор</w:t>
            </w:r>
            <w:proofErr w:type="spellEnd"/>
          </w:p>
        </w:tc>
        <w:tc>
          <w:tcPr>
            <w:tcW w:w="2975" w:type="dxa"/>
            <w:vAlign w:val="center"/>
          </w:tcPr>
          <w:p w14:paraId="11F620C8" w14:textId="77777777" w:rsidR="00C166A2" w:rsidRPr="00783A3E" w:rsidRDefault="00C166A2" w:rsidP="00C7662F">
            <w:pPr>
              <w:rPr>
                <w:rFonts w:eastAsia="Times New Roman"/>
                <w:lang w:val="ru-RU" w:bidi="ru-RU"/>
              </w:rPr>
            </w:pPr>
            <w:r w:rsidRPr="00783A3E">
              <w:rPr>
                <w:rFonts w:eastAsia="Times New Roman"/>
                <w:lang w:val="ru-RU" w:bidi="ru-RU"/>
              </w:rPr>
              <w:t xml:space="preserve">Проектирование интерфейсов, контроль качества, управление командой </w:t>
            </w:r>
            <w:r w:rsidRPr="00783A3E">
              <w:rPr>
                <w:rFonts w:eastAsia="Times New Roman"/>
                <w:lang w:bidi="ru-RU"/>
              </w:rPr>
              <w:t>UI</w:t>
            </w:r>
            <w:r w:rsidRPr="00783A3E">
              <w:rPr>
                <w:rFonts w:eastAsia="Times New Roman"/>
                <w:lang w:val="ru-RU" w:bidi="ru-RU"/>
              </w:rPr>
              <w:t>/</w:t>
            </w:r>
            <w:r w:rsidRPr="00783A3E">
              <w:rPr>
                <w:rFonts w:eastAsia="Times New Roman"/>
                <w:lang w:bidi="ru-RU"/>
              </w:rPr>
              <w:t>UX</w:t>
            </w:r>
            <w:r w:rsidRPr="00783A3E">
              <w:rPr>
                <w:rFonts w:eastAsia="Times New Roman"/>
                <w:lang w:val="ru-RU" w:bidi="ru-RU"/>
              </w:rPr>
              <w:t>, построение процессов дизайна на проектах</w:t>
            </w:r>
          </w:p>
        </w:tc>
        <w:tc>
          <w:tcPr>
            <w:tcW w:w="1852" w:type="dxa"/>
            <w:vAlign w:val="center"/>
          </w:tcPr>
          <w:p w14:paraId="2A546037" w14:textId="3FC01C0F" w:rsidR="00C166A2" w:rsidRPr="00D4681F" w:rsidRDefault="00F43296" w:rsidP="00C7662F">
            <w:pPr>
              <w:jc w:val="center"/>
              <w:rPr>
                <w:rFonts w:eastAsia="Times New Roman"/>
                <w:lang w:val="ru-RU" w:bidi="ru-RU"/>
              </w:rPr>
            </w:pPr>
            <w:r>
              <w:rPr>
                <w:rFonts w:eastAsia="Times New Roman"/>
                <w:lang w:val="ru-RU" w:bidi="ru-RU"/>
              </w:rPr>
              <w:t>248</w:t>
            </w:r>
          </w:p>
        </w:tc>
        <w:tc>
          <w:tcPr>
            <w:tcW w:w="1694" w:type="dxa"/>
          </w:tcPr>
          <w:p w14:paraId="01FBE35E" w14:textId="77777777" w:rsidR="00C166A2" w:rsidRPr="00603DD9" w:rsidRDefault="00C166A2" w:rsidP="00C7662F">
            <w:pPr>
              <w:jc w:val="center"/>
              <w:rPr>
                <w:rFonts w:eastAsia="Times New Roman"/>
                <w:lang w:val="ru-RU" w:bidi="ru-RU"/>
              </w:rPr>
            </w:pPr>
          </w:p>
        </w:tc>
        <w:tc>
          <w:tcPr>
            <w:tcW w:w="1837" w:type="dxa"/>
          </w:tcPr>
          <w:p w14:paraId="374E4845" w14:textId="77777777" w:rsidR="00C166A2" w:rsidRPr="00783A3E" w:rsidRDefault="00C166A2" w:rsidP="00C7662F">
            <w:pPr>
              <w:jc w:val="center"/>
              <w:rPr>
                <w:rFonts w:eastAsia="Times New Roman"/>
                <w:lang w:bidi="ru-RU"/>
              </w:rPr>
            </w:pPr>
          </w:p>
        </w:tc>
      </w:tr>
      <w:tr w:rsidR="00C166A2" w:rsidRPr="00783A3E" w14:paraId="342DFCF7" w14:textId="77777777" w:rsidTr="00C7662F">
        <w:trPr>
          <w:trHeight w:val="249"/>
        </w:trPr>
        <w:tc>
          <w:tcPr>
            <w:tcW w:w="1843" w:type="dxa"/>
            <w:vAlign w:val="center"/>
          </w:tcPr>
          <w:p w14:paraId="4F69B259" w14:textId="77777777" w:rsidR="00C166A2" w:rsidRPr="00783A3E" w:rsidRDefault="00C166A2" w:rsidP="00C7662F">
            <w:pPr>
              <w:rPr>
                <w:rFonts w:eastAsia="Times New Roman"/>
                <w:lang w:bidi="ru-RU"/>
              </w:rPr>
            </w:pPr>
            <w:proofErr w:type="spellStart"/>
            <w:r w:rsidRPr="00783A3E">
              <w:rPr>
                <w:rFonts w:eastAsia="Times New Roman"/>
                <w:lang w:bidi="ru-RU"/>
              </w:rPr>
              <w:t>Ведущий</w:t>
            </w:r>
            <w:proofErr w:type="spellEnd"/>
            <w:r w:rsidRPr="00783A3E">
              <w:rPr>
                <w:rFonts w:eastAsia="Times New Roman"/>
                <w:lang w:bidi="ru-RU"/>
              </w:rPr>
              <w:t xml:space="preserve"> </w:t>
            </w:r>
            <w:proofErr w:type="spellStart"/>
            <w:r w:rsidRPr="00783A3E">
              <w:rPr>
                <w:rFonts w:eastAsia="Times New Roman"/>
                <w:lang w:bidi="ru-RU"/>
              </w:rPr>
              <w:t>дизайнер</w:t>
            </w:r>
            <w:proofErr w:type="spellEnd"/>
            <w:r w:rsidRPr="00783A3E">
              <w:rPr>
                <w:rFonts w:eastAsia="Times New Roman"/>
                <w:lang w:bidi="ru-RU"/>
              </w:rPr>
              <w:t xml:space="preserve"> </w:t>
            </w:r>
          </w:p>
        </w:tc>
        <w:tc>
          <w:tcPr>
            <w:tcW w:w="2975" w:type="dxa"/>
            <w:vAlign w:val="center"/>
          </w:tcPr>
          <w:p w14:paraId="24EBEBB5" w14:textId="77777777" w:rsidR="00C166A2" w:rsidRPr="00783A3E" w:rsidRDefault="00C166A2" w:rsidP="00C7662F">
            <w:pPr>
              <w:rPr>
                <w:rFonts w:eastAsia="Times New Roman"/>
                <w:lang w:bidi="ru-RU"/>
              </w:rPr>
            </w:pPr>
            <w:proofErr w:type="spellStart"/>
            <w:r w:rsidRPr="00783A3E">
              <w:rPr>
                <w:rFonts w:eastAsia="Times New Roman"/>
                <w:lang w:bidi="ru-RU"/>
              </w:rPr>
              <w:t>Разработка</w:t>
            </w:r>
            <w:proofErr w:type="spellEnd"/>
            <w:r w:rsidRPr="00783A3E">
              <w:rPr>
                <w:rFonts w:eastAsia="Times New Roman"/>
                <w:lang w:bidi="ru-RU"/>
              </w:rPr>
              <w:t xml:space="preserve"> UI/UX</w:t>
            </w:r>
          </w:p>
        </w:tc>
        <w:tc>
          <w:tcPr>
            <w:tcW w:w="1852" w:type="dxa"/>
          </w:tcPr>
          <w:p w14:paraId="09BE3D66" w14:textId="4801394D" w:rsidR="00C166A2" w:rsidRPr="00D4681F" w:rsidRDefault="00A81A53">
            <w:pPr>
              <w:jc w:val="center"/>
              <w:rPr>
                <w:rFonts w:eastAsia="Times New Roman"/>
                <w:lang w:val="ru-RU" w:bidi="ru-RU"/>
              </w:rPr>
            </w:pPr>
            <w:r>
              <w:rPr>
                <w:rFonts w:eastAsia="Times New Roman"/>
                <w:lang w:val="ru-RU" w:bidi="ru-RU"/>
              </w:rPr>
              <w:t>558</w:t>
            </w:r>
          </w:p>
        </w:tc>
        <w:tc>
          <w:tcPr>
            <w:tcW w:w="1694" w:type="dxa"/>
          </w:tcPr>
          <w:p w14:paraId="62461FD6" w14:textId="77777777" w:rsidR="00C166A2" w:rsidRPr="00603DD9" w:rsidRDefault="00C166A2" w:rsidP="00C7662F">
            <w:pPr>
              <w:jc w:val="center"/>
              <w:rPr>
                <w:rFonts w:eastAsia="Times New Roman"/>
                <w:lang w:val="ru-RU" w:bidi="ru-RU"/>
              </w:rPr>
            </w:pPr>
          </w:p>
        </w:tc>
        <w:tc>
          <w:tcPr>
            <w:tcW w:w="1837" w:type="dxa"/>
          </w:tcPr>
          <w:p w14:paraId="37402DE8" w14:textId="77777777" w:rsidR="00C166A2" w:rsidRPr="00783A3E" w:rsidRDefault="00C166A2" w:rsidP="00C7662F">
            <w:pPr>
              <w:jc w:val="center"/>
              <w:rPr>
                <w:rFonts w:eastAsia="Times New Roman"/>
                <w:lang w:bidi="ru-RU"/>
              </w:rPr>
            </w:pPr>
          </w:p>
        </w:tc>
      </w:tr>
      <w:tr w:rsidR="00C166A2" w:rsidRPr="00783A3E" w14:paraId="3486E652" w14:textId="77777777" w:rsidTr="00C7662F">
        <w:trPr>
          <w:trHeight w:val="249"/>
        </w:trPr>
        <w:tc>
          <w:tcPr>
            <w:tcW w:w="1843" w:type="dxa"/>
            <w:vAlign w:val="center"/>
          </w:tcPr>
          <w:p w14:paraId="634E67D8" w14:textId="77777777" w:rsidR="00C166A2" w:rsidRPr="00783A3E" w:rsidRDefault="00C166A2" w:rsidP="00C7662F">
            <w:pPr>
              <w:rPr>
                <w:rFonts w:eastAsia="Times New Roman"/>
                <w:lang w:bidi="ru-RU"/>
              </w:rPr>
            </w:pPr>
            <w:proofErr w:type="spellStart"/>
            <w:r w:rsidRPr="00783A3E">
              <w:rPr>
                <w:rFonts w:eastAsia="Times New Roman"/>
                <w:lang w:bidi="ru-RU"/>
              </w:rPr>
              <w:t>Старший</w:t>
            </w:r>
            <w:proofErr w:type="spellEnd"/>
            <w:r w:rsidRPr="00783A3E">
              <w:rPr>
                <w:rFonts w:eastAsia="Times New Roman"/>
                <w:lang w:bidi="ru-RU"/>
              </w:rPr>
              <w:t xml:space="preserve"> </w:t>
            </w:r>
            <w:proofErr w:type="spellStart"/>
            <w:r w:rsidRPr="00783A3E">
              <w:rPr>
                <w:rFonts w:eastAsia="Times New Roman"/>
                <w:lang w:bidi="ru-RU"/>
              </w:rPr>
              <w:t>дизайнер</w:t>
            </w:r>
            <w:proofErr w:type="spellEnd"/>
            <w:r w:rsidRPr="00783A3E">
              <w:rPr>
                <w:rFonts w:eastAsia="Times New Roman"/>
                <w:lang w:bidi="ru-RU"/>
              </w:rPr>
              <w:t xml:space="preserve"> </w:t>
            </w:r>
          </w:p>
        </w:tc>
        <w:tc>
          <w:tcPr>
            <w:tcW w:w="2975" w:type="dxa"/>
            <w:vAlign w:val="center"/>
          </w:tcPr>
          <w:p w14:paraId="51F2BAAF" w14:textId="77777777" w:rsidR="00C166A2" w:rsidRPr="00783A3E" w:rsidRDefault="00C166A2" w:rsidP="00C7662F">
            <w:pPr>
              <w:rPr>
                <w:rFonts w:eastAsia="Times New Roman"/>
                <w:lang w:bidi="ru-RU"/>
              </w:rPr>
            </w:pPr>
            <w:proofErr w:type="spellStart"/>
            <w:r w:rsidRPr="00783A3E">
              <w:rPr>
                <w:rFonts w:eastAsia="Times New Roman"/>
                <w:lang w:bidi="ru-RU"/>
              </w:rPr>
              <w:t>Разработка</w:t>
            </w:r>
            <w:proofErr w:type="spellEnd"/>
            <w:r w:rsidRPr="00783A3E">
              <w:rPr>
                <w:rFonts w:eastAsia="Times New Roman"/>
                <w:lang w:bidi="ru-RU"/>
              </w:rPr>
              <w:t xml:space="preserve"> UI/UX</w:t>
            </w:r>
          </w:p>
        </w:tc>
        <w:tc>
          <w:tcPr>
            <w:tcW w:w="1852" w:type="dxa"/>
          </w:tcPr>
          <w:p w14:paraId="67F0B705" w14:textId="72000E3E" w:rsidR="00C166A2" w:rsidRPr="00D4681F" w:rsidRDefault="00A81A53">
            <w:pPr>
              <w:jc w:val="center"/>
              <w:rPr>
                <w:rFonts w:eastAsia="Times New Roman"/>
                <w:lang w:val="ru-RU" w:bidi="ru-RU"/>
              </w:rPr>
            </w:pPr>
            <w:r>
              <w:rPr>
                <w:rFonts w:eastAsia="Times New Roman"/>
                <w:lang w:val="ru-RU" w:bidi="ru-RU"/>
              </w:rPr>
              <w:t>185</w:t>
            </w:r>
          </w:p>
        </w:tc>
        <w:tc>
          <w:tcPr>
            <w:tcW w:w="1694" w:type="dxa"/>
          </w:tcPr>
          <w:p w14:paraId="18AA26CA" w14:textId="77777777" w:rsidR="00C166A2" w:rsidRPr="00603DD9" w:rsidRDefault="00C166A2" w:rsidP="00C7662F">
            <w:pPr>
              <w:jc w:val="center"/>
              <w:rPr>
                <w:rFonts w:eastAsia="Times New Roman"/>
                <w:lang w:val="ru-RU" w:bidi="ru-RU"/>
              </w:rPr>
            </w:pPr>
          </w:p>
        </w:tc>
        <w:tc>
          <w:tcPr>
            <w:tcW w:w="1837" w:type="dxa"/>
          </w:tcPr>
          <w:p w14:paraId="529EE368" w14:textId="77777777" w:rsidR="00C166A2" w:rsidRPr="00783A3E" w:rsidRDefault="00C166A2" w:rsidP="00C7662F">
            <w:pPr>
              <w:jc w:val="center"/>
              <w:rPr>
                <w:rFonts w:eastAsia="Times New Roman"/>
                <w:lang w:bidi="ru-RU"/>
              </w:rPr>
            </w:pPr>
          </w:p>
        </w:tc>
      </w:tr>
    </w:tbl>
    <w:p w14:paraId="363EB3F4" w14:textId="77777777" w:rsidR="00C166A2" w:rsidRDefault="00C166A2" w:rsidP="00C3141D"/>
    <w:p w14:paraId="1E8A5B27" w14:textId="77777777" w:rsidR="00C3141D" w:rsidRPr="00D52224" w:rsidRDefault="00C3141D" w:rsidP="00C3141D">
      <w:pPr>
        <w:pStyle w:val="a6"/>
        <w:tabs>
          <w:tab w:val="clear" w:pos="4677"/>
          <w:tab w:val="clear" w:pos="9355"/>
        </w:tabs>
      </w:pPr>
    </w:p>
    <w:p w14:paraId="3CD7B3E5" w14:textId="77777777" w:rsidR="00C3141D" w:rsidRPr="00D52224" w:rsidRDefault="00C3141D" w:rsidP="00C3141D">
      <w:pPr>
        <w:tabs>
          <w:tab w:val="left" w:pos="1134"/>
        </w:tabs>
        <w:overflowPunct w:val="0"/>
        <w:autoSpaceDE w:val="0"/>
        <w:autoSpaceDN w:val="0"/>
        <w:adjustRightInd w:val="0"/>
        <w:ind w:firstLine="709"/>
        <w:rPr>
          <w:rFonts w:eastAsia="Times New Roman"/>
          <w:color w:val="808080"/>
        </w:rPr>
      </w:pPr>
      <w:r w:rsidRPr="00D52224">
        <w:rPr>
          <w:rFonts w:eastAsia="Times New Roman"/>
          <w:color w:val="808080"/>
        </w:rPr>
        <w:t>ИНСТРУКЦИИ ПО ЗАПОЛНЕНИЮ</w:t>
      </w:r>
    </w:p>
    <w:p w14:paraId="3A1D3208" w14:textId="2DADBB4F" w:rsidR="00C3141D" w:rsidRPr="00251942" w:rsidRDefault="00251942" w:rsidP="00251942">
      <w:pPr>
        <w:tabs>
          <w:tab w:val="left" w:pos="426"/>
        </w:tabs>
        <w:overflowPunct w:val="0"/>
        <w:autoSpaceDE w:val="0"/>
        <w:autoSpaceDN w:val="0"/>
        <w:adjustRightInd w:val="0"/>
        <w:ind w:firstLine="567"/>
        <w:rPr>
          <w:bCs/>
          <w:color w:val="808080"/>
        </w:rPr>
      </w:pPr>
      <w:r>
        <w:rPr>
          <w:bCs/>
          <w:color w:val="808080"/>
        </w:rPr>
        <w:t xml:space="preserve">1. </w:t>
      </w:r>
      <w:r w:rsidR="00C3141D" w:rsidRPr="00251942">
        <w:rPr>
          <w:bCs/>
          <w:color w:val="808080"/>
        </w:rPr>
        <w:t>Данные инструкции не следует воспроизводить в документах, подготовленных Участником Открытого запроса предложений.</w:t>
      </w:r>
    </w:p>
    <w:p w14:paraId="0D152E95" w14:textId="3001D039" w:rsidR="00C3141D" w:rsidRPr="00251942" w:rsidRDefault="00251942" w:rsidP="00251942">
      <w:pPr>
        <w:tabs>
          <w:tab w:val="left" w:pos="426"/>
        </w:tabs>
        <w:overflowPunct w:val="0"/>
        <w:autoSpaceDE w:val="0"/>
        <w:autoSpaceDN w:val="0"/>
        <w:adjustRightInd w:val="0"/>
        <w:ind w:firstLine="567"/>
        <w:rPr>
          <w:bCs/>
          <w:color w:val="808080"/>
        </w:rPr>
      </w:pPr>
      <w:r>
        <w:rPr>
          <w:bCs/>
          <w:color w:val="808080"/>
        </w:rPr>
        <w:t xml:space="preserve">2. </w:t>
      </w:r>
      <w:r w:rsidR="00C3141D" w:rsidRPr="00251942">
        <w:rPr>
          <w:bCs/>
          <w:color w:val="808080"/>
        </w:rPr>
        <w:t>Участник Открытого запроса предложений</w:t>
      </w:r>
      <w:r w:rsidR="00C3141D" w:rsidRPr="00251942" w:rsidDel="00782B65">
        <w:rPr>
          <w:bCs/>
          <w:color w:val="808080"/>
        </w:rPr>
        <w:t xml:space="preserve"> </w:t>
      </w:r>
      <w:r w:rsidR="00C3141D" w:rsidRPr="00251942">
        <w:rPr>
          <w:bCs/>
          <w:color w:val="808080"/>
        </w:rPr>
        <w:t>приводит номер и дату Заявки о подаче предложения, приложением к которой является данное технико-коммерческое предложение.</w:t>
      </w:r>
    </w:p>
    <w:p w14:paraId="00A8BD29" w14:textId="14BB17B6" w:rsidR="00C3141D" w:rsidRPr="00251942" w:rsidRDefault="00251942" w:rsidP="00251942">
      <w:pPr>
        <w:tabs>
          <w:tab w:val="left" w:pos="426"/>
        </w:tabs>
        <w:overflowPunct w:val="0"/>
        <w:autoSpaceDE w:val="0"/>
        <w:autoSpaceDN w:val="0"/>
        <w:adjustRightInd w:val="0"/>
        <w:ind w:firstLine="567"/>
        <w:rPr>
          <w:bCs/>
          <w:color w:val="808080"/>
        </w:rPr>
      </w:pPr>
      <w:r>
        <w:rPr>
          <w:bCs/>
          <w:color w:val="808080"/>
        </w:rPr>
        <w:t xml:space="preserve">3. </w:t>
      </w:r>
      <w:r w:rsidR="00C3141D" w:rsidRPr="00251942">
        <w:rPr>
          <w:bCs/>
          <w:color w:val="808080"/>
        </w:rPr>
        <w:t>Выше приведена форма титульного листа технико-коммерческого предложения.</w:t>
      </w:r>
    </w:p>
    <w:p w14:paraId="646D75C1" w14:textId="719631C2" w:rsidR="00C3141D" w:rsidRPr="00D52224" w:rsidRDefault="00251942" w:rsidP="00251942">
      <w:pPr>
        <w:tabs>
          <w:tab w:val="left" w:pos="426"/>
        </w:tabs>
        <w:overflowPunct w:val="0"/>
        <w:autoSpaceDE w:val="0"/>
        <w:autoSpaceDN w:val="0"/>
        <w:adjustRightInd w:val="0"/>
        <w:ind w:firstLine="567"/>
        <w:rPr>
          <w:rFonts w:eastAsia="Times New Roman"/>
          <w:bCs/>
          <w:i/>
          <w:color w:val="808080"/>
        </w:rPr>
      </w:pPr>
      <w:r>
        <w:rPr>
          <w:bCs/>
          <w:color w:val="808080"/>
        </w:rPr>
        <w:t xml:space="preserve">4. </w:t>
      </w:r>
      <w:r w:rsidR="00C3141D" w:rsidRPr="00251942">
        <w:rPr>
          <w:bCs/>
          <w:color w:val="808080"/>
        </w:rPr>
        <w:t>В Технико-коммерческом предложении Участника Открытого запроса предложений должен быть указан</w:t>
      </w:r>
      <w:r w:rsidR="00C3141D">
        <w:rPr>
          <w:rFonts w:eastAsia="Times New Roman"/>
          <w:bCs/>
          <w:color w:val="808080"/>
        </w:rPr>
        <w:t xml:space="preserve"> </w:t>
      </w:r>
      <w:r w:rsidR="00C3141D" w:rsidRPr="00D52224">
        <w:rPr>
          <w:rFonts w:eastAsia="Times New Roman"/>
          <w:b/>
          <w:bCs/>
          <w:color w:val="808080"/>
        </w:rPr>
        <w:t>основно</w:t>
      </w:r>
      <w:r w:rsidR="00C3141D">
        <w:rPr>
          <w:rFonts w:eastAsia="Times New Roman"/>
          <w:b/>
          <w:bCs/>
          <w:color w:val="808080"/>
        </w:rPr>
        <w:t>й</w:t>
      </w:r>
      <w:r w:rsidR="00C3141D" w:rsidRPr="00D52224">
        <w:rPr>
          <w:rFonts w:eastAsia="Times New Roman"/>
          <w:b/>
          <w:bCs/>
          <w:color w:val="808080"/>
        </w:rPr>
        <w:t xml:space="preserve"> коэффициент снижения, а также дополнительн</w:t>
      </w:r>
      <w:r w:rsidR="00C3141D">
        <w:rPr>
          <w:rFonts w:eastAsia="Times New Roman"/>
          <w:b/>
          <w:bCs/>
          <w:color w:val="808080"/>
        </w:rPr>
        <w:t>ый</w:t>
      </w:r>
      <w:r w:rsidR="00C3141D" w:rsidRPr="00D52224">
        <w:rPr>
          <w:rFonts w:eastAsia="Times New Roman"/>
          <w:b/>
          <w:bCs/>
          <w:color w:val="808080"/>
        </w:rPr>
        <w:t xml:space="preserve"> коэффициент снижения</w:t>
      </w:r>
      <w:r w:rsidR="00C3141D">
        <w:rPr>
          <w:rFonts w:eastAsia="Times New Roman"/>
          <w:b/>
          <w:bCs/>
          <w:color w:val="808080"/>
        </w:rPr>
        <w:t xml:space="preserve"> (дополнительные коэффициенты снижения), если такая возможность предусмотрена в п. </w:t>
      </w:r>
      <w:r w:rsidR="00C3141D">
        <w:rPr>
          <w:rFonts w:eastAsia="Times New Roman"/>
          <w:b/>
          <w:bCs/>
          <w:color w:val="808080"/>
        </w:rPr>
        <w:fldChar w:fldCharType="begin"/>
      </w:r>
      <w:r w:rsidR="00C3141D">
        <w:rPr>
          <w:rFonts w:eastAsia="Times New Roman"/>
          <w:b/>
          <w:bCs/>
          <w:color w:val="808080"/>
        </w:rPr>
        <w:instrText xml:space="preserve"> REF _Ref378109129 \r \h </w:instrText>
      </w:r>
      <w:r w:rsidR="00C3141D">
        <w:rPr>
          <w:rFonts w:eastAsia="Times New Roman"/>
          <w:b/>
          <w:bCs/>
          <w:color w:val="808080"/>
        </w:rPr>
      </w:r>
      <w:r w:rsidR="00C3141D">
        <w:rPr>
          <w:rFonts w:eastAsia="Times New Roman"/>
          <w:b/>
          <w:bCs/>
          <w:color w:val="808080"/>
        </w:rPr>
        <w:fldChar w:fldCharType="separate"/>
      </w:r>
      <w:r w:rsidR="00C3141D">
        <w:rPr>
          <w:rFonts w:eastAsia="Times New Roman"/>
          <w:b/>
          <w:bCs/>
          <w:color w:val="808080"/>
        </w:rPr>
        <w:t>17</w:t>
      </w:r>
      <w:r w:rsidR="00C3141D">
        <w:rPr>
          <w:rFonts w:eastAsia="Times New Roman"/>
          <w:b/>
          <w:bCs/>
          <w:color w:val="808080"/>
        </w:rPr>
        <w:fldChar w:fldCharType="end"/>
      </w:r>
      <w:r w:rsidR="00C3141D">
        <w:rPr>
          <w:rFonts w:eastAsia="Times New Roman"/>
          <w:b/>
          <w:bCs/>
          <w:color w:val="808080"/>
        </w:rPr>
        <w:t xml:space="preserve"> раздела </w:t>
      </w:r>
      <w:r w:rsidR="00C3141D">
        <w:rPr>
          <w:rFonts w:eastAsia="Times New Roman"/>
          <w:b/>
          <w:bCs/>
          <w:color w:val="808080"/>
          <w:lang w:val="en-US"/>
        </w:rPr>
        <w:t>II</w:t>
      </w:r>
      <w:r w:rsidR="00C3141D" w:rsidRPr="00317E5B">
        <w:rPr>
          <w:rFonts w:eastAsia="Times New Roman"/>
          <w:b/>
          <w:bCs/>
          <w:color w:val="808080"/>
        </w:rPr>
        <w:t xml:space="preserve"> </w:t>
      </w:r>
      <w:r w:rsidR="00C3141D">
        <w:rPr>
          <w:rFonts w:eastAsia="Times New Roman"/>
          <w:b/>
          <w:bCs/>
          <w:color w:val="808080"/>
        </w:rPr>
        <w:t>«Информационная карта» Документации о закупке</w:t>
      </w:r>
      <w:r w:rsidR="00C3141D" w:rsidRPr="00D52224">
        <w:rPr>
          <w:rFonts w:eastAsia="Times New Roman"/>
          <w:b/>
          <w:bCs/>
          <w:color w:val="808080"/>
        </w:rPr>
        <w:t>.</w:t>
      </w:r>
      <w:r w:rsidR="00C3141D">
        <w:rPr>
          <w:rFonts w:eastAsia="Times New Roman"/>
          <w:b/>
          <w:bCs/>
          <w:color w:val="808080"/>
          <w:vertAlign w:val="superscript"/>
        </w:rPr>
        <w:t>*</w:t>
      </w:r>
      <w:r w:rsidR="00C3141D" w:rsidRPr="00D52224">
        <w:rPr>
          <w:rFonts w:eastAsia="Times New Roman"/>
          <w:b/>
          <w:bCs/>
          <w:color w:val="808080"/>
        </w:rPr>
        <w:t xml:space="preserve"> </w:t>
      </w:r>
    </w:p>
    <w:p w14:paraId="564B5F3B" w14:textId="77777777" w:rsidR="00C3141D" w:rsidRDefault="00C3141D" w:rsidP="00C3141D">
      <w:pPr>
        <w:tabs>
          <w:tab w:val="left" w:pos="1134"/>
        </w:tabs>
        <w:overflowPunct w:val="0"/>
        <w:autoSpaceDE w:val="0"/>
        <w:autoSpaceDN w:val="0"/>
        <w:adjustRightInd w:val="0"/>
        <w:ind w:left="709"/>
        <w:rPr>
          <w:rFonts w:eastAsia="Times New Roman"/>
          <w:b/>
          <w:bCs/>
          <w:color w:val="808080"/>
        </w:rPr>
      </w:pPr>
    </w:p>
    <w:p w14:paraId="249131E0" w14:textId="77777777" w:rsidR="00C3141D" w:rsidRDefault="00C3141D" w:rsidP="00C3141D">
      <w:pPr>
        <w:tabs>
          <w:tab w:val="left" w:pos="1134"/>
        </w:tabs>
        <w:overflowPunct w:val="0"/>
        <w:autoSpaceDE w:val="0"/>
        <w:autoSpaceDN w:val="0"/>
        <w:adjustRightInd w:val="0"/>
        <w:ind w:left="709"/>
        <w:rPr>
          <w:rFonts w:eastAsia="Times New Roman"/>
          <w:b/>
          <w:bCs/>
          <w:color w:val="808080"/>
        </w:rPr>
      </w:pPr>
      <w:r>
        <w:rPr>
          <w:rFonts w:eastAsia="Times New Roman"/>
          <w:b/>
          <w:bCs/>
          <w:color w:val="808080"/>
        </w:rPr>
        <w:t xml:space="preserve">ВНИМАНИЕ!!! </w:t>
      </w:r>
    </w:p>
    <w:p w14:paraId="7133373D" w14:textId="77777777" w:rsidR="00C3141D" w:rsidRDefault="00C3141D" w:rsidP="00C3141D">
      <w:pPr>
        <w:tabs>
          <w:tab w:val="left" w:pos="1134"/>
        </w:tabs>
        <w:overflowPunct w:val="0"/>
        <w:autoSpaceDE w:val="0"/>
        <w:autoSpaceDN w:val="0"/>
        <w:adjustRightInd w:val="0"/>
        <w:rPr>
          <w:rFonts w:eastAsia="Times New Roman"/>
          <w:b/>
          <w:bCs/>
          <w:color w:val="808080"/>
        </w:rPr>
      </w:pPr>
      <w:r>
        <w:rPr>
          <w:rFonts w:eastAsia="Times New Roman"/>
          <w:b/>
          <w:bCs/>
          <w:color w:val="808080"/>
        </w:rPr>
        <w:t xml:space="preserve">- Основной и </w:t>
      </w:r>
      <w:r w:rsidRPr="00D52224">
        <w:rPr>
          <w:rFonts w:eastAsia="Times New Roman"/>
          <w:b/>
          <w:bCs/>
          <w:color w:val="808080"/>
        </w:rPr>
        <w:t>дополнительн</w:t>
      </w:r>
      <w:r>
        <w:rPr>
          <w:rFonts w:eastAsia="Times New Roman"/>
          <w:b/>
          <w:bCs/>
          <w:color w:val="808080"/>
        </w:rPr>
        <w:t>ый</w:t>
      </w:r>
      <w:r w:rsidRPr="00D52224">
        <w:rPr>
          <w:rFonts w:eastAsia="Times New Roman"/>
          <w:b/>
          <w:bCs/>
          <w:color w:val="808080"/>
        </w:rPr>
        <w:t xml:space="preserve"> коэффициент снижения</w:t>
      </w:r>
      <w:r>
        <w:rPr>
          <w:rFonts w:eastAsia="Times New Roman"/>
          <w:b/>
          <w:bCs/>
          <w:color w:val="808080"/>
        </w:rPr>
        <w:t xml:space="preserve"> (дополнительные коэффициенты снижения) не суммируются.</w:t>
      </w:r>
    </w:p>
    <w:p w14:paraId="54DB0955" w14:textId="77777777" w:rsidR="00C3141D" w:rsidRPr="00D52224" w:rsidRDefault="00C3141D" w:rsidP="00C3141D">
      <w:pPr>
        <w:tabs>
          <w:tab w:val="left" w:pos="1134"/>
        </w:tabs>
        <w:overflowPunct w:val="0"/>
        <w:autoSpaceDE w:val="0"/>
        <w:autoSpaceDN w:val="0"/>
        <w:adjustRightInd w:val="0"/>
        <w:rPr>
          <w:rFonts w:eastAsia="Times New Roman"/>
          <w:b/>
          <w:bCs/>
          <w:color w:val="808080"/>
        </w:rPr>
      </w:pPr>
      <w:r>
        <w:rPr>
          <w:rFonts w:eastAsia="Times New Roman"/>
          <w:b/>
          <w:bCs/>
          <w:color w:val="808080"/>
        </w:rPr>
        <w:t>- Д</w:t>
      </w:r>
      <w:r w:rsidRPr="00D52224">
        <w:rPr>
          <w:rFonts w:eastAsia="Times New Roman"/>
          <w:b/>
          <w:bCs/>
          <w:color w:val="808080"/>
        </w:rPr>
        <w:t>ополнительн</w:t>
      </w:r>
      <w:r>
        <w:rPr>
          <w:rFonts w:eastAsia="Times New Roman"/>
          <w:b/>
          <w:bCs/>
          <w:color w:val="808080"/>
        </w:rPr>
        <w:t>ый</w:t>
      </w:r>
      <w:r w:rsidRPr="00D52224">
        <w:rPr>
          <w:rFonts w:eastAsia="Times New Roman"/>
          <w:b/>
          <w:bCs/>
          <w:color w:val="808080"/>
        </w:rPr>
        <w:t xml:space="preserve"> коэффициент снижения</w:t>
      </w:r>
      <w:r>
        <w:rPr>
          <w:rFonts w:eastAsia="Times New Roman"/>
          <w:b/>
          <w:bCs/>
          <w:color w:val="808080"/>
        </w:rPr>
        <w:t xml:space="preserve"> (дополнительные коэффициенты снижения) должны быть ниже Основного коэффициента снижения, иначе он не принимается комиссией Заказчика к зачету.</w:t>
      </w:r>
    </w:p>
    <w:p w14:paraId="7201EA8D" w14:textId="77777777" w:rsidR="00C3141D" w:rsidRDefault="00C3141D" w:rsidP="00C3141D">
      <w:pPr>
        <w:rPr>
          <w:rFonts w:eastAsia="Times New Roman"/>
          <w:color w:val="808080"/>
        </w:rPr>
      </w:pPr>
      <w:r>
        <w:rPr>
          <w:rFonts w:eastAsia="Times New Roman"/>
          <w:color w:val="808080"/>
        </w:rPr>
        <w:t>*</w:t>
      </w:r>
      <w:r w:rsidRPr="00D52224">
        <w:rPr>
          <w:rFonts w:eastAsia="Times New Roman"/>
          <w:color w:val="808080"/>
        </w:rPr>
        <w:t>Коэффициенты снижения выражаются в виде десятичной дроби. Десятичная дробь указывается с десятичным разделителем в виде запятой для разделения целой и дробной части</w:t>
      </w:r>
      <w:r w:rsidRPr="00550570">
        <w:rPr>
          <w:rFonts w:eastAsia="Times New Roman"/>
          <w:color w:val="808080"/>
        </w:rPr>
        <w:t xml:space="preserve"> </w:t>
      </w:r>
      <w:r w:rsidRPr="0031701E">
        <w:rPr>
          <w:rFonts w:eastAsia="Times New Roman"/>
          <w:color w:val="808080"/>
        </w:rPr>
        <w:t>(например, «0,98» или «0,9» и т.п.).</w:t>
      </w:r>
    </w:p>
    <w:p w14:paraId="4E9019E9" w14:textId="77777777" w:rsidR="00C3141D" w:rsidRPr="00D52224" w:rsidRDefault="00C3141D" w:rsidP="00C3141D">
      <w:pPr>
        <w:rPr>
          <w:rFonts w:eastAsia="Times New Roman"/>
          <w:color w:val="808080"/>
        </w:rPr>
      </w:pPr>
      <w:r w:rsidRPr="00D52224">
        <w:rPr>
          <w:rFonts w:eastAsia="Times New Roman"/>
        </w:rPr>
        <w:br w:type="page"/>
      </w:r>
      <w:bookmarkStart w:id="87" w:name="_Ref313304436"/>
      <w:bookmarkStart w:id="88" w:name="_Toc314507388"/>
      <w:bookmarkStart w:id="89" w:name="_Toc322209429"/>
    </w:p>
    <w:p w14:paraId="093ECEB3" w14:textId="77777777" w:rsidR="00C3141D" w:rsidRPr="00D52224" w:rsidRDefault="00C3141D" w:rsidP="00C3141D">
      <w:pPr>
        <w:keepNext/>
        <w:spacing w:before="240" w:after="120"/>
        <w:ind w:firstLine="432"/>
        <w:outlineLvl w:val="0"/>
        <w:rPr>
          <w:rFonts w:eastAsia="MS Mincho"/>
          <w:b/>
          <w:bCs/>
          <w:color w:val="548DD4"/>
          <w:kern w:val="32"/>
          <w:sz w:val="28"/>
          <w:lang w:val="x-none" w:eastAsia="x-none"/>
        </w:rPr>
      </w:pPr>
      <w:bookmarkStart w:id="90" w:name="_Форма_4_РЕКОМЕНДУЕМАЯ"/>
      <w:bookmarkStart w:id="91" w:name="_Toc16755659"/>
      <w:bookmarkEnd w:id="90"/>
      <w:r w:rsidRPr="00D52224">
        <w:rPr>
          <w:rFonts w:eastAsia="MS Mincho"/>
          <w:b/>
          <w:bCs/>
          <w:color w:val="548DD4"/>
          <w:kern w:val="32"/>
          <w:sz w:val="28"/>
          <w:lang w:val="x-none" w:eastAsia="x-none"/>
        </w:rPr>
        <w:lastRenderedPageBreak/>
        <w:t>Форма 4 РЕКОМЕНДУЕМАЯ ФОРМА ЗАПРОСА РАЗЪЯСНЕНИЙ ДОКУМЕНТАЦИИ О ЗАКУПКЕ</w:t>
      </w:r>
      <w:bookmarkEnd w:id="91"/>
    </w:p>
    <w:p w14:paraId="498C4E57" w14:textId="77777777" w:rsidR="00C3141D" w:rsidRPr="00D52224" w:rsidRDefault="00C3141D" w:rsidP="00C3141D">
      <w:pPr>
        <w:rPr>
          <w:rFonts w:eastAsia="Times New Roman"/>
        </w:rPr>
      </w:pPr>
    </w:p>
    <w:p w14:paraId="26A64AFB" w14:textId="77777777" w:rsidR="00C3141D" w:rsidRPr="00D52224" w:rsidRDefault="00C3141D" w:rsidP="00C3141D">
      <w:pPr>
        <w:jc w:val="center"/>
        <w:rPr>
          <w:rFonts w:eastAsia="Times New Roman"/>
        </w:rPr>
      </w:pPr>
      <w:r w:rsidRPr="00D52224">
        <w:rPr>
          <w:rFonts w:eastAsia="Times New Roman"/>
        </w:rPr>
        <w:t>РЕКОМЕНДУЕМАЯ ФОРМА ЗАПРОСА РАЗЪЯСНЕНИЙ ДОКУМЕНТАЦИИ</w:t>
      </w:r>
      <w:bookmarkEnd w:id="87"/>
      <w:bookmarkEnd w:id="88"/>
    </w:p>
    <w:p w14:paraId="54973DD3" w14:textId="77777777" w:rsidR="00C3141D" w:rsidRPr="00D52224" w:rsidRDefault="00C3141D" w:rsidP="00C3141D">
      <w:pPr>
        <w:jc w:val="center"/>
        <w:rPr>
          <w:rFonts w:eastAsia="Times New Roman"/>
        </w:rPr>
      </w:pPr>
      <w:r w:rsidRPr="00D52224">
        <w:rPr>
          <w:rFonts w:eastAsia="Times New Roman"/>
        </w:rPr>
        <w:t>О ЗАКУПКЕ</w:t>
      </w:r>
      <w:bookmarkEnd w:id="89"/>
    </w:p>
    <w:p w14:paraId="492B9BCC" w14:textId="77777777" w:rsidR="00C3141D" w:rsidRPr="00D52224" w:rsidRDefault="00C3141D" w:rsidP="00C3141D">
      <w:pPr>
        <w:jc w:val="right"/>
        <w:rPr>
          <w:rFonts w:eastAsia="Times New Roman"/>
        </w:rPr>
      </w:pPr>
    </w:p>
    <w:p w14:paraId="2904BA47" w14:textId="77777777" w:rsidR="00CE5035" w:rsidRPr="00B73AAF" w:rsidRDefault="00CE5035" w:rsidP="00CE5035">
      <w:pPr>
        <w:jc w:val="right"/>
      </w:pPr>
      <w:r w:rsidRPr="00B73AAF">
        <w:t xml:space="preserve">Заказчику: </w:t>
      </w:r>
      <w:r>
        <w:t>Общество с ограниченной ответственностью</w:t>
      </w:r>
      <w:r w:rsidRPr="00B73AAF">
        <w:t xml:space="preserve"> </w:t>
      </w:r>
    </w:p>
    <w:p w14:paraId="356AEF1D" w14:textId="55B7A943" w:rsidR="00CE5035" w:rsidRPr="00B73AAF" w:rsidRDefault="00CE5035" w:rsidP="00CE5035">
      <w:pPr>
        <w:jc w:val="right"/>
      </w:pPr>
      <w:r w:rsidRPr="00B73AAF" w:rsidDel="00E450AF">
        <w:t xml:space="preserve"> </w:t>
      </w:r>
      <w:r w:rsidRPr="00B73AAF">
        <w:t>«Ростелеком</w:t>
      </w:r>
      <w:r>
        <w:t xml:space="preserve"> Информационные Технологии» (ООО «РТК И</w:t>
      </w:r>
      <w:r w:rsidR="00443EFA">
        <w:t>Т</w:t>
      </w:r>
      <w:r>
        <w:t>»)</w:t>
      </w:r>
    </w:p>
    <w:p w14:paraId="626403A6" w14:textId="77777777" w:rsidR="00CE5035" w:rsidRPr="00B73AAF" w:rsidRDefault="00CE5035" w:rsidP="00CE5035">
      <w:pPr>
        <w:jc w:val="right"/>
      </w:pPr>
      <w:r w:rsidRPr="00B73AAF">
        <w:t xml:space="preserve"> </w:t>
      </w:r>
    </w:p>
    <w:p w14:paraId="31ECE886" w14:textId="1E556826" w:rsidR="00CE5035" w:rsidRDefault="00CE5035" w:rsidP="00CE5035">
      <w:pPr>
        <w:jc w:val="right"/>
      </w:pPr>
      <w:r>
        <w:t>Место нахождения ОО</w:t>
      </w:r>
      <w:r w:rsidRPr="00B73AAF">
        <w:t>О «</w:t>
      </w:r>
      <w:r>
        <w:t>РТК И</w:t>
      </w:r>
      <w:r w:rsidR="00443EFA">
        <w:t>Т</w:t>
      </w:r>
      <w:r w:rsidRPr="00B73AAF">
        <w:t xml:space="preserve">»: </w:t>
      </w:r>
      <w:r w:rsidRPr="00EA20BB">
        <w:t xml:space="preserve">108811, г. Москва, </w:t>
      </w:r>
    </w:p>
    <w:p w14:paraId="68A121C3" w14:textId="77777777" w:rsidR="00CE5035" w:rsidRDefault="00CE5035" w:rsidP="00CE5035">
      <w:pPr>
        <w:jc w:val="right"/>
        <w:rPr>
          <w:i/>
          <w:iCs/>
        </w:rPr>
      </w:pPr>
      <w:r w:rsidRPr="00EA20BB">
        <w:t>километр Киевское шоссе 22-й (п Московский),</w:t>
      </w:r>
      <w:r w:rsidRPr="00EA20BB">
        <w:rPr>
          <w:i/>
          <w:iCs/>
        </w:rPr>
        <w:t xml:space="preserve"> </w:t>
      </w:r>
    </w:p>
    <w:p w14:paraId="089921D1" w14:textId="77777777" w:rsidR="00CE5035" w:rsidRPr="00B73AAF" w:rsidRDefault="00CE5035" w:rsidP="00CE5035">
      <w:pPr>
        <w:jc w:val="right"/>
        <w:rPr>
          <w:i/>
          <w:color w:val="FF0000"/>
        </w:rPr>
      </w:pPr>
      <w:r w:rsidRPr="00EA20BB">
        <w:t>домовладение 6, строение 1, офис Е434.</w:t>
      </w:r>
    </w:p>
    <w:p w14:paraId="75B2F895" w14:textId="3EBC0FEB" w:rsidR="00CE5035" w:rsidRDefault="00CE5035" w:rsidP="00CE5035">
      <w:pPr>
        <w:jc w:val="right"/>
      </w:pPr>
      <w:r w:rsidRPr="00B73AAF">
        <w:t xml:space="preserve">Почтовый адрес </w:t>
      </w:r>
      <w:r>
        <w:t>ОО</w:t>
      </w:r>
      <w:r w:rsidRPr="00B73AAF">
        <w:t>О «</w:t>
      </w:r>
      <w:r>
        <w:t xml:space="preserve">РТК </w:t>
      </w:r>
      <w:proofErr w:type="spellStart"/>
      <w:r>
        <w:t>И</w:t>
      </w:r>
      <w:r w:rsidR="00443EFA">
        <w:t>Т</w:t>
      </w:r>
      <w:r>
        <w:t>х</w:t>
      </w:r>
      <w:proofErr w:type="spellEnd"/>
      <w:r w:rsidRPr="00B73AAF">
        <w:t xml:space="preserve">»: </w:t>
      </w:r>
      <w:r w:rsidRPr="00EA20BB">
        <w:t xml:space="preserve">108811, г. Москва, </w:t>
      </w:r>
    </w:p>
    <w:p w14:paraId="6DF76C07" w14:textId="77777777" w:rsidR="00CE5035" w:rsidRDefault="00CE5035" w:rsidP="00CE5035">
      <w:pPr>
        <w:jc w:val="right"/>
        <w:rPr>
          <w:i/>
          <w:iCs/>
        </w:rPr>
      </w:pPr>
      <w:r w:rsidRPr="00EA20BB">
        <w:t>километр Киевское шоссе 22-й (п Московский),</w:t>
      </w:r>
      <w:r w:rsidRPr="00EA20BB">
        <w:rPr>
          <w:i/>
          <w:iCs/>
        </w:rPr>
        <w:t xml:space="preserve"> </w:t>
      </w:r>
    </w:p>
    <w:p w14:paraId="47F84B25" w14:textId="77777777" w:rsidR="00C3141D" w:rsidRDefault="00CE5035" w:rsidP="00CE5035">
      <w:pPr>
        <w:jc w:val="right"/>
      </w:pPr>
      <w:r w:rsidRPr="00EA20BB">
        <w:t>домовладение 6, строение 1, офис Е434.</w:t>
      </w:r>
    </w:p>
    <w:p w14:paraId="1B6794FF" w14:textId="77777777" w:rsidR="00CE5035" w:rsidRPr="00D52224" w:rsidRDefault="00CE5035" w:rsidP="00CE5035">
      <w:pPr>
        <w:jc w:val="right"/>
        <w:rPr>
          <w:rFonts w:eastAsia="Times New Roman"/>
          <w:i/>
        </w:rPr>
      </w:pPr>
    </w:p>
    <w:p w14:paraId="6FCBCA35" w14:textId="77777777" w:rsidR="00C3141D" w:rsidRPr="00D52224" w:rsidRDefault="00C3141D" w:rsidP="00C3141D">
      <w:pPr>
        <w:rPr>
          <w:rFonts w:eastAsia="Times New Roman"/>
        </w:rPr>
      </w:pPr>
    </w:p>
    <w:p w14:paraId="78194FB5" w14:textId="77777777" w:rsidR="00C3141D" w:rsidRPr="00D52224" w:rsidRDefault="00C3141D" w:rsidP="00C3141D">
      <w:pPr>
        <w:jc w:val="center"/>
        <w:rPr>
          <w:rFonts w:eastAsia="Times New Roman"/>
        </w:rPr>
      </w:pPr>
      <w:r w:rsidRPr="00D52224">
        <w:rPr>
          <w:rFonts w:eastAsia="Times New Roman"/>
        </w:rPr>
        <w:t>Уважаемые господа!</w:t>
      </w:r>
    </w:p>
    <w:p w14:paraId="7E13C7B7" w14:textId="77777777" w:rsidR="00C3141D" w:rsidRPr="00D52224" w:rsidRDefault="00C3141D" w:rsidP="00C3141D">
      <w:pPr>
        <w:jc w:val="center"/>
        <w:rPr>
          <w:rFonts w:eastAsia="Times New Roman"/>
        </w:rPr>
      </w:pPr>
      <w:r w:rsidRPr="00D52224">
        <w:rPr>
          <w:rFonts w:eastAsia="Times New Roman"/>
        </w:rPr>
        <w:t>Просим Вас разъяснить следующие положения Документации о проведении Открытого запроса предложений в электронной форме на право заключения договора на ________________________________ (Документация о закупке):</w:t>
      </w:r>
    </w:p>
    <w:p w14:paraId="57E1A626" w14:textId="77777777" w:rsidR="00C3141D" w:rsidRPr="00D52224" w:rsidRDefault="00C3141D" w:rsidP="00C3141D">
      <w:pPr>
        <w:rPr>
          <w:rFonts w:eastAsia="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C3141D" w:rsidRPr="00AE4809" w14:paraId="1D513548" w14:textId="77777777" w:rsidTr="00A06D9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6AFE496" w14:textId="77777777" w:rsidR="00C3141D" w:rsidRPr="00D52224" w:rsidRDefault="00C3141D" w:rsidP="00A06D9F">
            <w:pPr>
              <w:jc w:val="center"/>
              <w:rPr>
                <w:rFonts w:eastAsia="Times New Roman"/>
              </w:rPr>
            </w:pPr>
            <w:r w:rsidRPr="00D52224">
              <w:rPr>
                <w:rFonts w:eastAsia="Times New Roman"/>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4E10DBC" w14:textId="77777777" w:rsidR="00C3141D" w:rsidRPr="00D52224" w:rsidRDefault="00C3141D" w:rsidP="00A06D9F">
            <w:pPr>
              <w:jc w:val="center"/>
              <w:rPr>
                <w:rFonts w:eastAsia="Times New Roman"/>
              </w:rPr>
            </w:pPr>
            <w:r w:rsidRPr="00D52224">
              <w:rPr>
                <w:rFonts w:eastAsia="Times New Roman"/>
              </w:rPr>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8D8A476" w14:textId="77777777" w:rsidR="00C3141D" w:rsidRPr="00592996" w:rsidRDefault="00C3141D" w:rsidP="00A06D9F">
            <w:pPr>
              <w:pStyle w:val="110"/>
              <w:keepNext w:val="0"/>
              <w:snapToGrid/>
              <w:rPr>
                <w:szCs w:val="24"/>
              </w:rPr>
            </w:pPr>
            <w:r w:rsidRPr="00592996">
              <w:rPr>
                <w:szCs w:val="24"/>
              </w:rPr>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A2A216D" w14:textId="77777777" w:rsidR="00C3141D" w:rsidRPr="00D52224" w:rsidRDefault="00C3141D" w:rsidP="00A06D9F">
            <w:pPr>
              <w:jc w:val="center"/>
              <w:rPr>
                <w:rFonts w:eastAsia="Times New Roman"/>
              </w:rPr>
            </w:pPr>
            <w:r w:rsidRPr="00D52224">
              <w:rPr>
                <w:rFonts w:eastAsia="Times New Roman"/>
              </w:rPr>
              <w:t>Содержание запроса на разъяснение положений Документации о закупке</w:t>
            </w:r>
          </w:p>
        </w:tc>
      </w:tr>
      <w:tr w:rsidR="00C3141D" w:rsidRPr="00AE4809" w14:paraId="216CEF65" w14:textId="77777777" w:rsidTr="00A06D9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F75C719" w14:textId="77777777" w:rsidR="00C3141D" w:rsidRPr="00D52224" w:rsidRDefault="00C3141D" w:rsidP="00A06D9F">
            <w:pPr>
              <w:jc w:val="center"/>
              <w:rPr>
                <w:rFonts w:eastAsia="Times New Roman"/>
              </w:rPr>
            </w:pPr>
            <w:r w:rsidRPr="00D52224">
              <w:rPr>
                <w:rFonts w:eastAsia="Times New Roman"/>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463EFE8" w14:textId="77777777" w:rsidR="00C3141D" w:rsidRPr="00D52224" w:rsidRDefault="00C3141D" w:rsidP="00A06D9F">
            <w:pPr>
              <w:jc w:val="center"/>
              <w:rPr>
                <w:rFonts w:eastAsia="Times New Roman"/>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8F791B7" w14:textId="77777777" w:rsidR="00C3141D" w:rsidRPr="00D52224" w:rsidRDefault="00C3141D" w:rsidP="00A06D9F">
            <w:pPr>
              <w:jc w:val="center"/>
              <w:rPr>
                <w:rFonts w:eastAsia="Times New Roman"/>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C9DEBD5" w14:textId="77777777" w:rsidR="00C3141D" w:rsidRPr="00D52224" w:rsidRDefault="00C3141D" w:rsidP="00A06D9F">
            <w:pPr>
              <w:jc w:val="center"/>
              <w:rPr>
                <w:rFonts w:eastAsia="Times New Roman"/>
              </w:rPr>
            </w:pPr>
          </w:p>
        </w:tc>
      </w:tr>
      <w:tr w:rsidR="00C3141D" w:rsidRPr="00AE4809" w14:paraId="6A715BCE" w14:textId="77777777" w:rsidTr="00A06D9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6B28C530" w14:textId="77777777" w:rsidR="00C3141D" w:rsidRPr="00D52224" w:rsidRDefault="00C3141D" w:rsidP="00A06D9F">
            <w:pPr>
              <w:jc w:val="center"/>
              <w:rPr>
                <w:rFonts w:eastAsia="Times New Roman"/>
              </w:rPr>
            </w:pPr>
            <w:r w:rsidRPr="00D52224">
              <w:rPr>
                <w:rFonts w:eastAsia="Times New Roman"/>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621B7EE" w14:textId="77777777" w:rsidR="00C3141D" w:rsidRPr="00D52224" w:rsidRDefault="00C3141D" w:rsidP="00A06D9F">
            <w:pPr>
              <w:jc w:val="center"/>
              <w:rPr>
                <w:rFonts w:eastAsia="Times New Roman"/>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2699D1BF" w14:textId="77777777" w:rsidR="00C3141D" w:rsidRPr="00D52224" w:rsidRDefault="00C3141D" w:rsidP="00A06D9F">
            <w:pPr>
              <w:jc w:val="center"/>
              <w:rPr>
                <w:rFonts w:eastAsia="Times New Roman"/>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76104D46" w14:textId="77777777" w:rsidR="00C3141D" w:rsidRPr="00D52224" w:rsidRDefault="00C3141D" w:rsidP="00A06D9F">
            <w:pPr>
              <w:jc w:val="center"/>
              <w:rPr>
                <w:rFonts w:eastAsia="Times New Roman"/>
              </w:rPr>
            </w:pPr>
          </w:p>
        </w:tc>
      </w:tr>
    </w:tbl>
    <w:p w14:paraId="19DBE4E6" w14:textId="77777777" w:rsidR="00C3141D" w:rsidRPr="00D52224" w:rsidRDefault="00C3141D" w:rsidP="00C3141D">
      <w:pPr>
        <w:rPr>
          <w:rFonts w:eastAsia="Times New Roman"/>
        </w:rPr>
      </w:pPr>
    </w:p>
    <w:p w14:paraId="23E91716" w14:textId="77777777" w:rsidR="00C3141D" w:rsidRPr="00D52224" w:rsidRDefault="00C3141D" w:rsidP="00C3141D">
      <w:pPr>
        <w:rPr>
          <w:rFonts w:eastAsia="Times New Roman"/>
        </w:rPr>
      </w:pPr>
    </w:p>
    <w:p w14:paraId="40275E11" w14:textId="77777777" w:rsidR="00C3141D" w:rsidRDefault="00C3141D" w:rsidP="00C3141D">
      <w:pPr>
        <w:pStyle w:val="af"/>
        <w:snapToGrid/>
        <w:rPr>
          <w:rFonts w:ascii="Times New Roman" w:hAnsi="Times New Roman"/>
        </w:rPr>
      </w:pPr>
    </w:p>
    <w:p w14:paraId="4150790F" w14:textId="77777777" w:rsidR="00C3141D" w:rsidRPr="008A3668" w:rsidRDefault="00C3141D" w:rsidP="00C3141D">
      <w:pPr>
        <w:rPr>
          <w:rFonts w:eastAsia="Times New Roman"/>
        </w:rPr>
        <w:sectPr w:rsidR="00C3141D" w:rsidRPr="008A3668" w:rsidSect="00A06D9F">
          <w:headerReference w:type="default" r:id="rId38"/>
          <w:pgSz w:w="11907" w:h="16839" w:code="9"/>
          <w:pgMar w:top="656" w:right="567" w:bottom="426" w:left="1134" w:header="426" w:footer="720" w:gutter="0"/>
          <w:pgNumType w:start="1"/>
          <w:cols w:space="708"/>
          <w:noEndnote/>
          <w:titlePg/>
          <w:docGrid w:linePitch="326"/>
        </w:sectPr>
      </w:pPr>
    </w:p>
    <w:p w14:paraId="474107D8" w14:textId="77777777" w:rsidR="00C3141D" w:rsidRPr="00D52224" w:rsidRDefault="00C3141D" w:rsidP="00C3141D">
      <w:pPr>
        <w:rPr>
          <w:rFonts w:eastAsia="Times New Roman"/>
        </w:rPr>
      </w:pPr>
      <w:bookmarkStart w:id="92" w:name="_Форма_5_Справка"/>
      <w:bookmarkStart w:id="93" w:name="_Форма_5_ФОРМА"/>
      <w:bookmarkEnd w:id="92"/>
      <w:bookmarkEnd w:id="93"/>
    </w:p>
    <w:p w14:paraId="24D6C9AE" w14:textId="77777777" w:rsidR="00C3141D" w:rsidRPr="00065C46" w:rsidRDefault="00C3141D" w:rsidP="00C3141D">
      <w:pPr>
        <w:pStyle w:val="1"/>
        <w:keepLines w:val="0"/>
        <w:spacing w:before="240" w:after="120"/>
        <w:ind w:firstLine="432"/>
        <w:rPr>
          <w:rFonts w:ascii="Times New Roman" w:eastAsia="MS Mincho" w:hAnsi="Times New Roman"/>
          <w:i/>
          <w:color w:val="548DD4"/>
          <w:kern w:val="32"/>
          <w:szCs w:val="24"/>
          <w:lang w:eastAsia="x-none"/>
        </w:rPr>
      </w:pPr>
      <w:bookmarkStart w:id="94" w:name="_Форма_6_Декларация"/>
      <w:bookmarkStart w:id="95" w:name="_Ref422151860"/>
      <w:bookmarkStart w:id="96" w:name="_Toc422398790"/>
      <w:bookmarkStart w:id="97" w:name="_Toc422750747"/>
      <w:bookmarkStart w:id="98" w:name="_Ref422751646"/>
      <w:bookmarkStart w:id="99" w:name="_Toc422753707"/>
      <w:bookmarkStart w:id="100" w:name="_Toc422762231"/>
      <w:bookmarkStart w:id="101" w:name="_Toc422763660"/>
      <w:bookmarkStart w:id="102" w:name="_Toc16755660"/>
      <w:bookmarkStart w:id="103" w:name="форма6"/>
      <w:bookmarkEnd w:id="94"/>
      <w:r w:rsidRPr="00E82F20">
        <w:rPr>
          <w:rFonts w:ascii="Times New Roman" w:eastAsia="MS Mincho" w:hAnsi="Times New Roman"/>
          <w:color w:val="548DD4"/>
          <w:kern w:val="32"/>
          <w:szCs w:val="24"/>
          <w:lang w:val="x-none" w:eastAsia="x-none"/>
        </w:rPr>
        <w:t xml:space="preserve">Форма </w:t>
      </w:r>
      <w:bookmarkEnd w:id="95"/>
      <w:r>
        <w:rPr>
          <w:rFonts w:ascii="Times New Roman" w:eastAsia="MS Mincho" w:hAnsi="Times New Roman"/>
          <w:color w:val="548DD4"/>
          <w:kern w:val="32"/>
          <w:szCs w:val="24"/>
          <w:lang w:eastAsia="x-none"/>
        </w:rPr>
        <w:t>5</w:t>
      </w:r>
      <w:r w:rsidRPr="001636B9">
        <w:t xml:space="preserve"> </w:t>
      </w:r>
      <w:r>
        <w:rPr>
          <w:rFonts w:ascii="Times New Roman" w:eastAsia="MS Mincho" w:hAnsi="Times New Roman"/>
          <w:color w:val="548DD4"/>
          <w:kern w:val="32"/>
          <w:szCs w:val="24"/>
          <w:lang w:eastAsia="x-none"/>
        </w:rPr>
        <w:t>Декларация</w:t>
      </w:r>
      <w:r w:rsidRPr="001636B9">
        <w:rPr>
          <w:rFonts w:ascii="Times New Roman" w:eastAsia="MS Mincho" w:hAnsi="Times New Roman"/>
          <w:color w:val="548DD4"/>
          <w:kern w:val="32"/>
          <w:szCs w:val="24"/>
          <w:lang w:eastAsia="x-none"/>
        </w:rPr>
        <w:t xml:space="preserve"> о соответствии участника закупки критериям отнесения к субъектам малого и среднего предпринимательства</w:t>
      </w:r>
      <w:bookmarkEnd w:id="96"/>
      <w:bookmarkEnd w:id="97"/>
      <w:bookmarkEnd w:id="98"/>
      <w:bookmarkEnd w:id="99"/>
      <w:bookmarkEnd w:id="100"/>
      <w:bookmarkEnd w:id="101"/>
      <w:r>
        <w:rPr>
          <w:rFonts w:ascii="Times New Roman" w:eastAsia="MS Mincho" w:hAnsi="Times New Roman"/>
          <w:color w:val="548DD4"/>
          <w:kern w:val="32"/>
          <w:szCs w:val="24"/>
          <w:lang w:eastAsia="x-none"/>
        </w:rPr>
        <w:t xml:space="preserve"> </w:t>
      </w:r>
      <w:r w:rsidRPr="00065C4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2"/>
    </w:p>
    <w:bookmarkEnd w:id="103"/>
    <w:p w14:paraId="5F03D460" w14:textId="77777777" w:rsidR="00C3141D" w:rsidRPr="00D92A0D" w:rsidRDefault="00C3141D" w:rsidP="00C3141D">
      <w:pPr>
        <w:ind w:firstLine="567"/>
        <w:jc w:val="right"/>
        <w:rPr>
          <w:rFonts w:eastAsia="Times New Roman"/>
          <w:b/>
        </w:rPr>
      </w:pPr>
      <w:r w:rsidRPr="00D92A0D">
        <w:rPr>
          <w:rFonts w:eastAsia="Times New Roman"/>
          <w:b/>
        </w:rPr>
        <w:t xml:space="preserve">Приложение к Заявке </w:t>
      </w:r>
    </w:p>
    <w:p w14:paraId="30F7619C" w14:textId="77777777" w:rsidR="00C3141D" w:rsidRPr="00D92A0D" w:rsidRDefault="00C3141D" w:rsidP="00C3141D">
      <w:pPr>
        <w:ind w:firstLine="567"/>
        <w:jc w:val="right"/>
        <w:rPr>
          <w:rFonts w:eastAsia="Times New Roman"/>
        </w:rPr>
      </w:pPr>
      <w:r w:rsidRPr="00D92A0D">
        <w:rPr>
          <w:rFonts w:eastAsia="Times New Roman"/>
        </w:rPr>
        <w:t>от «___» __________ 20___ г. № ______</w:t>
      </w:r>
    </w:p>
    <w:p w14:paraId="1D686561" w14:textId="77777777" w:rsidR="00C3141D" w:rsidRPr="00D92A0D" w:rsidRDefault="00C3141D" w:rsidP="00C3141D">
      <w:pPr>
        <w:autoSpaceDE w:val="0"/>
        <w:autoSpaceDN w:val="0"/>
        <w:spacing w:after="120"/>
        <w:ind w:left="6521"/>
        <w:jc w:val="left"/>
        <w:rPr>
          <w:rFonts w:eastAsia="Times New Roman"/>
          <w:sz w:val="20"/>
          <w:szCs w:val="20"/>
        </w:rPr>
      </w:pPr>
    </w:p>
    <w:p w14:paraId="49060D8F" w14:textId="77777777" w:rsidR="00C3141D" w:rsidRPr="00D92A0D" w:rsidRDefault="00C3141D" w:rsidP="00C3141D">
      <w:pPr>
        <w:autoSpaceDE w:val="0"/>
        <w:autoSpaceDN w:val="0"/>
        <w:spacing w:after="120"/>
        <w:ind w:left="6521"/>
        <w:jc w:val="left"/>
        <w:rPr>
          <w:rFonts w:eastAsia="Times New Roman"/>
          <w:sz w:val="20"/>
          <w:szCs w:val="20"/>
        </w:rPr>
      </w:pPr>
    </w:p>
    <w:p w14:paraId="08430031" w14:textId="77777777" w:rsidR="00C3141D" w:rsidRPr="00D92A0D" w:rsidRDefault="00C3141D" w:rsidP="00C3141D">
      <w:pPr>
        <w:autoSpaceDE w:val="0"/>
        <w:autoSpaceDN w:val="0"/>
        <w:spacing w:after="120"/>
        <w:jc w:val="center"/>
        <w:rPr>
          <w:rFonts w:eastAsia="Times New Roman"/>
          <w:b/>
          <w:bCs/>
          <w:spacing w:val="60"/>
          <w:sz w:val="26"/>
          <w:szCs w:val="26"/>
        </w:rPr>
      </w:pPr>
      <w:r w:rsidRPr="00D92A0D">
        <w:rPr>
          <w:rFonts w:eastAsia="Times New Roman"/>
          <w:b/>
          <w:bCs/>
          <w:spacing w:val="60"/>
          <w:sz w:val="26"/>
          <w:szCs w:val="26"/>
        </w:rPr>
        <w:t>ФОРМА</w:t>
      </w:r>
    </w:p>
    <w:p w14:paraId="0D6B1818" w14:textId="77777777" w:rsidR="00C3141D" w:rsidRPr="00D92A0D" w:rsidRDefault="00C3141D" w:rsidP="00C3141D">
      <w:pPr>
        <w:autoSpaceDE w:val="0"/>
        <w:autoSpaceDN w:val="0"/>
        <w:spacing w:after="480"/>
        <w:jc w:val="center"/>
        <w:rPr>
          <w:rFonts w:eastAsia="Times New Roman"/>
          <w:b/>
          <w:bCs/>
          <w:sz w:val="26"/>
          <w:szCs w:val="26"/>
        </w:rPr>
      </w:pPr>
      <w:r w:rsidRPr="00D92A0D">
        <w:rPr>
          <w:rFonts w:eastAsia="Times New Roman"/>
          <w:b/>
          <w:bCs/>
          <w:sz w:val="26"/>
          <w:szCs w:val="26"/>
        </w:rPr>
        <w:t>декларации о соответствии участника закупки критериям отнесения</w:t>
      </w:r>
      <w:r w:rsidRPr="00D92A0D">
        <w:rPr>
          <w:rFonts w:eastAsia="Times New Roman"/>
          <w:b/>
          <w:bCs/>
          <w:sz w:val="26"/>
          <w:szCs w:val="26"/>
        </w:rPr>
        <w:br/>
        <w:t>к субъектам малого и среднего предпринимательства</w:t>
      </w:r>
    </w:p>
    <w:p w14:paraId="6087FE59" w14:textId="77777777" w:rsidR="00C3141D" w:rsidRPr="00D92A0D" w:rsidRDefault="00C3141D" w:rsidP="00C3141D">
      <w:pPr>
        <w:autoSpaceDE w:val="0"/>
        <w:autoSpaceDN w:val="0"/>
        <w:ind w:firstLine="567"/>
        <w:jc w:val="left"/>
        <w:rPr>
          <w:rFonts w:eastAsia="Times New Roman"/>
        </w:rPr>
      </w:pPr>
      <w:r w:rsidRPr="00D92A0D">
        <w:rPr>
          <w:rFonts w:eastAsia="Times New Roman"/>
        </w:rPr>
        <w:t xml:space="preserve">Подтверждаем, что  </w:t>
      </w:r>
    </w:p>
    <w:p w14:paraId="5C358DEC" w14:textId="77777777" w:rsidR="00C3141D" w:rsidRPr="00D92A0D" w:rsidRDefault="00C3141D" w:rsidP="00C3141D">
      <w:pPr>
        <w:pBdr>
          <w:top w:val="single" w:sz="4" w:space="1" w:color="auto"/>
        </w:pBdr>
        <w:autoSpaceDE w:val="0"/>
        <w:autoSpaceDN w:val="0"/>
        <w:spacing w:after="120"/>
        <w:ind w:left="2637"/>
        <w:jc w:val="center"/>
        <w:rPr>
          <w:rFonts w:eastAsia="Times New Roman"/>
          <w:sz w:val="20"/>
          <w:szCs w:val="20"/>
        </w:rPr>
      </w:pPr>
      <w:r w:rsidRPr="00D92A0D">
        <w:rPr>
          <w:rFonts w:eastAsia="Times New Roman"/>
          <w:sz w:val="20"/>
          <w:szCs w:val="20"/>
        </w:rPr>
        <w:t>(указывается наименование участника закупки)</w:t>
      </w:r>
    </w:p>
    <w:p w14:paraId="0D927EAA" w14:textId="77777777" w:rsidR="00C3141D" w:rsidRPr="00D92A0D" w:rsidRDefault="00C3141D" w:rsidP="00C3141D">
      <w:pPr>
        <w:autoSpaceDE w:val="0"/>
        <w:autoSpaceDN w:val="0"/>
        <w:rPr>
          <w:rFonts w:eastAsia="Times New Roman"/>
        </w:rPr>
      </w:pPr>
      <w:r w:rsidRPr="00D92A0D">
        <w:rPr>
          <w:rFonts w:eastAsia="Times New Roman"/>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811F0C3" w14:textId="77777777" w:rsidR="00C3141D" w:rsidRPr="00D92A0D" w:rsidRDefault="00C3141D" w:rsidP="00C3141D">
      <w:pPr>
        <w:pBdr>
          <w:top w:val="single" w:sz="4" w:space="1" w:color="auto"/>
        </w:pBdr>
        <w:autoSpaceDE w:val="0"/>
        <w:autoSpaceDN w:val="0"/>
        <w:spacing w:after="120"/>
        <w:ind w:left="2665"/>
        <w:jc w:val="center"/>
        <w:rPr>
          <w:rFonts w:eastAsia="Times New Roman"/>
          <w:sz w:val="20"/>
          <w:szCs w:val="20"/>
        </w:rPr>
      </w:pPr>
      <w:r w:rsidRPr="00D92A0D">
        <w:rPr>
          <w:rFonts w:eastAsia="Times New Roman"/>
          <w:sz w:val="20"/>
          <w:szCs w:val="20"/>
        </w:rPr>
        <w:t>(указывается субъект малого или среднего предпринимательства</w:t>
      </w:r>
      <w:r w:rsidRPr="00D92A0D">
        <w:rPr>
          <w:rFonts w:eastAsia="Times New Roman"/>
          <w:sz w:val="20"/>
          <w:szCs w:val="20"/>
        </w:rPr>
        <w:br/>
        <w:t>в зависимости от критериев отнесения)</w:t>
      </w:r>
    </w:p>
    <w:p w14:paraId="734E3ABC" w14:textId="77777777" w:rsidR="00C3141D" w:rsidRPr="00D92A0D" w:rsidRDefault="00C3141D" w:rsidP="00C3141D">
      <w:pPr>
        <w:autoSpaceDE w:val="0"/>
        <w:autoSpaceDN w:val="0"/>
        <w:jc w:val="left"/>
        <w:rPr>
          <w:rFonts w:eastAsia="Times New Roman"/>
        </w:rPr>
      </w:pPr>
      <w:r w:rsidRPr="00D92A0D">
        <w:rPr>
          <w:rFonts w:eastAsia="Times New Roman"/>
        </w:rPr>
        <w:t>предпринимательства, и сообщаем следующую информацию:</w:t>
      </w:r>
    </w:p>
    <w:p w14:paraId="1B302C98" w14:textId="77777777" w:rsidR="00C3141D" w:rsidRPr="00D92A0D" w:rsidRDefault="00C3141D" w:rsidP="00C3141D">
      <w:pPr>
        <w:autoSpaceDE w:val="0"/>
        <w:autoSpaceDN w:val="0"/>
        <w:ind w:left="567"/>
        <w:jc w:val="left"/>
        <w:rPr>
          <w:rFonts w:eastAsia="Times New Roman"/>
        </w:rPr>
      </w:pPr>
      <w:r w:rsidRPr="00D92A0D">
        <w:rPr>
          <w:rFonts w:eastAsia="Times New Roman"/>
        </w:rPr>
        <w:t xml:space="preserve">1. Адрес местонахождения (юридический адрес):  </w:t>
      </w:r>
    </w:p>
    <w:p w14:paraId="222B8515" w14:textId="77777777" w:rsidR="00C3141D" w:rsidRPr="00D92A0D" w:rsidRDefault="00C3141D" w:rsidP="00C3141D">
      <w:pPr>
        <w:pBdr>
          <w:top w:val="single" w:sz="4" w:space="1" w:color="auto"/>
        </w:pBdr>
        <w:autoSpaceDE w:val="0"/>
        <w:autoSpaceDN w:val="0"/>
        <w:ind w:left="5755"/>
        <w:jc w:val="left"/>
        <w:rPr>
          <w:rFonts w:eastAsia="Times New Roman"/>
          <w:sz w:val="2"/>
          <w:szCs w:val="2"/>
        </w:rPr>
      </w:pPr>
    </w:p>
    <w:p w14:paraId="7A9D4381" w14:textId="77777777" w:rsidR="00C3141D" w:rsidRPr="00D92A0D" w:rsidRDefault="00C3141D" w:rsidP="00C3141D">
      <w:pPr>
        <w:tabs>
          <w:tab w:val="right" w:pos="9923"/>
        </w:tabs>
        <w:autoSpaceDE w:val="0"/>
        <w:autoSpaceDN w:val="0"/>
        <w:jc w:val="left"/>
        <w:rPr>
          <w:rFonts w:eastAsia="Times New Roman"/>
        </w:rPr>
      </w:pPr>
      <w:r w:rsidRPr="00D92A0D">
        <w:rPr>
          <w:rFonts w:eastAsia="Times New Roman"/>
        </w:rPr>
        <w:tab/>
        <w:t>.</w:t>
      </w:r>
    </w:p>
    <w:p w14:paraId="7E3393A3" w14:textId="77777777" w:rsidR="00C3141D" w:rsidRPr="00D92A0D" w:rsidRDefault="00C3141D" w:rsidP="00C3141D">
      <w:pPr>
        <w:pBdr>
          <w:top w:val="single" w:sz="4" w:space="1" w:color="auto"/>
        </w:pBdr>
        <w:autoSpaceDE w:val="0"/>
        <w:autoSpaceDN w:val="0"/>
        <w:ind w:right="113"/>
        <w:jc w:val="left"/>
        <w:rPr>
          <w:rFonts w:eastAsia="Times New Roman"/>
          <w:sz w:val="2"/>
          <w:szCs w:val="2"/>
        </w:rPr>
      </w:pPr>
    </w:p>
    <w:p w14:paraId="1BB3C416" w14:textId="77777777" w:rsidR="00C3141D" w:rsidRPr="00D92A0D" w:rsidRDefault="00C3141D" w:rsidP="00C3141D">
      <w:pPr>
        <w:tabs>
          <w:tab w:val="right" w:pos="9923"/>
        </w:tabs>
        <w:autoSpaceDE w:val="0"/>
        <w:autoSpaceDN w:val="0"/>
        <w:ind w:left="567"/>
        <w:jc w:val="left"/>
        <w:rPr>
          <w:rFonts w:eastAsia="Times New Roman"/>
        </w:rPr>
      </w:pPr>
      <w:r w:rsidRPr="00D92A0D">
        <w:rPr>
          <w:rFonts w:eastAsia="Times New Roman"/>
        </w:rPr>
        <w:t>2.</w:t>
      </w:r>
      <w:r w:rsidRPr="00D92A0D">
        <w:rPr>
          <w:rFonts w:eastAsia="Times New Roman"/>
          <w:lang w:val="en-US"/>
        </w:rPr>
        <w:t> </w:t>
      </w:r>
      <w:r w:rsidRPr="00D92A0D">
        <w:rPr>
          <w:rFonts w:eastAsia="Times New Roman"/>
        </w:rPr>
        <w:t>ИНН/</w:t>
      </w:r>
      <w:proofErr w:type="gramStart"/>
      <w:r w:rsidRPr="00D92A0D">
        <w:rPr>
          <w:rFonts w:eastAsia="Times New Roman"/>
        </w:rPr>
        <w:t xml:space="preserve">КПП:  </w:t>
      </w:r>
      <w:r w:rsidRPr="00D92A0D">
        <w:rPr>
          <w:rFonts w:eastAsia="Times New Roman"/>
        </w:rPr>
        <w:tab/>
      </w:r>
      <w:proofErr w:type="gramEnd"/>
      <w:r w:rsidRPr="00D92A0D">
        <w:rPr>
          <w:rFonts w:eastAsia="Times New Roman"/>
        </w:rPr>
        <w:t>.</w:t>
      </w:r>
    </w:p>
    <w:p w14:paraId="5A763ACF" w14:textId="77777777" w:rsidR="00C3141D" w:rsidRPr="00D92A0D" w:rsidRDefault="00C3141D" w:rsidP="00C3141D">
      <w:pPr>
        <w:pBdr>
          <w:top w:val="single" w:sz="4" w:space="1" w:color="auto"/>
        </w:pBdr>
        <w:autoSpaceDE w:val="0"/>
        <w:autoSpaceDN w:val="0"/>
        <w:ind w:left="2098" w:right="113"/>
        <w:jc w:val="center"/>
        <w:rPr>
          <w:rFonts w:eastAsia="Times New Roman"/>
          <w:sz w:val="20"/>
          <w:szCs w:val="20"/>
        </w:rPr>
      </w:pPr>
      <w:r w:rsidRPr="00D92A0D">
        <w:rPr>
          <w:rFonts w:eastAsia="Times New Roman"/>
          <w:sz w:val="20"/>
          <w:szCs w:val="20"/>
        </w:rPr>
        <w:t>(№, сведения о дате выдачи документа и выдавшем его органе)</w:t>
      </w:r>
    </w:p>
    <w:p w14:paraId="04BB0798" w14:textId="77777777" w:rsidR="00C3141D" w:rsidRPr="00D92A0D" w:rsidRDefault="00C3141D" w:rsidP="00C3141D">
      <w:pPr>
        <w:tabs>
          <w:tab w:val="right" w:pos="9923"/>
        </w:tabs>
        <w:autoSpaceDE w:val="0"/>
        <w:autoSpaceDN w:val="0"/>
        <w:ind w:left="567"/>
        <w:jc w:val="left"/>
        <w:rPr>
          <w:rFonts w:eastAsia="Times New Roman"/>
        </w:rPr>
      </w:pPr>
      <w:r w:rsidRPr="00D92A0D">
        <w:rPr>
          <w:rFonts w:eastAsia="Times New Roman"/>
        </w:rPr>
        <w:t>3. </w:t>
      </w:r>
      <w:proofErr w:type="gramStart"/>
      <w:r w:rsidRPr="00D92A0D">
        <w:rPr>
          <w:rFonts w:eastAsia="Times New Roman"/>
        </w:rPr>
        <w:t xml:space="preserve">ОГРН:  </w:t>
      </w:r>
      <w:r w:rsidRPr="00D92A0D">
        <w:rPr>
          <w:rFonts w:eastAsia="Times New Roman"/>
        </w:rPr>
        <w:tab/>
      </w:r>
      <w:proofErr w:type="gramEnd"/>
      <w:r w:rsidRPr="00D92A0D">
        <w:rPr>
          <w:rFonts w:eastAsia="Times New Roman"/>
        </w:rPr>
        <w:t>.</w:t>
      </w:r>
    </w:p>
    <w:p w14:paraId="161F1761" w14:textId="77777777" w:rsidR="00C3141D" w:rsidRPr="00D92A0D" w:rsidRDefault="00C3141D" w:rsidP="00C3141D">
      <w:pPr>
        <w:pBdr>
          <w:top w:val="single" w:sz="4" w:space="1" w:color="auto"/>
        </w:pBdr>
        <w:autoSpaceDE w:val="0"/>
        <w:autoSpaceDN w:val="0"/>
        <w:ind w:left="1616" w:right="113"/>
        <w:jc w:val="left"/>
        <w:rPr>
          <w:rFonts w:eastAsia="Times New Roman"/>
          <w:sz w:val="2"/>
          <w:szCs w:val="2"/>
        </w:rPr>
      </w:pPr>
    </w:p>
    <w:p w14:paraId="41D0B0D1" w14:textId="77777777" w:rsidR="00C3141D" w:rsidRPr="00D92A0D" w:rsidRDefault="00C3141D" w:rsidP="00C3141D">
      <w:pPr>
        <w:autoSpaceDE w:val="0"/>
        <w:autoSpaceDN w:val="0"/>
        <w:ind w:left="567" w:right="113"/>
        <w:jc w:val="left"/>
        <w:rPr>
          <w:rFonts w:eastAsia="Times New Roman"/>
        </w:rPr>
      </w:pPr>
      <w:r w:rsidRPr="00D92A0D">
        <w:rPr>
          <w:rFonts w:eastAsia="Times New Roman"/>
        </w:rPr>
        <w:t>4. Исключен.</w:t>
      </w:r>
    </w:p>
    <w:p w14:paraId="7E1C0DD3" w14:textId="77777777" w:rsidR="00C3141D" w:rsidRPr="00D92A0D" w:rsidRDefault="00C3141D" w:rsidP="00C3141D">
      <w:pPr>
        <w:autoSpaceDE w:val="0"/>
        <w:autoSpaceDN w:val="0"/>
        <w:spacing w:after="120"/>
        <w:ind w:firstLine="567"/>
        <w:rPr>
          <w:rFonts w:eastAsia="Times New Roman"/>
        </w:rPr>
      </w:pPr>
      <w:r w:rsidRPr="00D92A0D">
        <w:rPr>
          <w:rFonts w:eastAsia="Times New Roman"/>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D92A0D">
        <w:rPr>
          <w:rFonts w:eastAsia="Times New Roman"/>
          <w:bCs/>
          <w:color w:val="00B050"/>
        </w:rPr>
        <w:t>&lt;1&gt;</w:t>
      </w:r>
      <w:r w:rsidRPr="00D92A0D">
        <w:rPr>
          <w:rFonts w:eastAsia="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C3141D" w:rsidRPr="00D92A0D" w14:paraId="02E44188" w14:textId="77777777" w:rsidTr="00A06D9F">
        <w:trPr>
          <w:cantSplit/>
          <w:tblHeader/>
        </w:trPr>
        <w:tc>
          <w:tcPr>
            <w:tcW w:w="567" w:type="dxa"/>
            <w:vAlign w:val="center"/>
          </w:tcPr>
          <w:p w14:paraId="154B57EF"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 п/п</w:t>
            </w:r>
          </w:p>
        </w:tc>
        <w:tc>
          <w:tcPr>
            <w:tcW w:w="4649" w:type="dxa"/>
            <w:vAlign w:val="center"/>
          </w:tcPr>
          <w:p w14:paraId="06791E1B"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Наименование сведений</w:t>
            </w:r>
          </w:p>
        </w:tc>
        <w:tc>
          <w:tcPr>
            <w:tcW w:w="1588" w:type="dxa"/>
            <w:vAlign w:val="center"/>
          </w:tcPr>
          <w:p w14:paraId="6F84A0B6"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Малые предприятия</w:t>
            </w:r>
          </w:p>
        </w:tc>
        <w:tc>
          <w:tcPr>
            <w:tcW w:w="1588" w:type="dxa"/>
            <w:vAlign w:val="center"/>
          </w:tcPr>
          <w:p w14:paraId="4E165B14"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Средние предприятия</w:t>
            </w:r>
          </w:p>
        </w:tc>
        <w:tc>
          <w:tcPr>
            <w:tcW w:w="1588" w:type="dxa"/>
            <w:vAlign w:val="center"/>
          </w:tcPr>
          <w:p w14:paraId="4AB0FCEF"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Показатель</w:t>
            </w:r>
          </w:p>
        </w:tc>
      </w:tr>
      <w:tr w:rsidR="00C3141D" w:rsidRPr="00D92A0D" w14:paraId="277CC6B5" w14:textId="77777777" w:rsidTr="00A06D9F">
        <w:trPr>
          <w:cantSplit/>
          <w:tblHeader/>
        </w:trPr>
        <w:tc>
          <w:tcPr>
            <w:tcW w:w="567" w:type="dxa"/>
          </w:tcPr>
          <w:p w14:paraId="09B2B6AE"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 xml:space="preserve">1 </w:t>
            </w:r>
            <w:r w:rsidRPr="00D92A0D">
              <w:rPr>
                <w:rFonts w:eastAsia="Times New Roman"/>
                <w:bCs/>
                <w:color w:val="00B050"/>
              </w:rPr>
              <w:t>&lt;2&gt;:</w:t>
            </w:r>
          </w:p>
        </w:tc>
        <w:tc>
          <w:tcPr>
            <w:tcW w:w="4649" w:type="dxa"/>
          </w:tcPr>
          <w:p w14:paraId="2816F480"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2</w:t>
            </w:r>
          </w:p>
        </w:tc>
        <w:tc>
          <w:tcPr>
            <w:tcW w:w="1588" w:type="dxa"/>
          </w:tcPr>
          <w:p w14:paraId="13AEA151"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3</w:t>
            </w:r>
          </w:p>
        </w:tc>
        <w:tc>
          <w:tcPr>
            <w:tcW w:w="1588" w:type="dxa"/>
          </w:tcPr>
          <w:p w14:paraId="2D6F6E51"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4</w:t>
            </w:r>
          </w:p>
        </w:tc>
        <w:tc>
          <w:tcPr>
            <w:tcW w:w="1588" w:type="dxa"/>
          </w:tcPr>
          <w:p w14:paraId="26E7D901"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5</w:t>
            </w:r>
          </w:p>
        </w:tc>
      </w:tr>
      <w:tr w:rsidR="00C3141D" w:rsidRPr="00D92A0D" w14:paraId="33AF28B2" w14:textId="77777777" w:rsidTr="00A06D9F">
        <w:trPr>
          <w:cantSplit/>
        </w:trPr>
        <w:tc>
          <w:tcPr>
            <w:tcW w:w="567" w:type="dxa"/>
          </w:tcPr>
          <w:p w14:paraId="78DFC695"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w:t>
            </w:r>
          </w:p>
        </w:tc>
        <w:tc>
          <w:tcPr>
            <w:tcW w:w="4649" w:type="dxa"/>
          </w:tcPr>
          <w:p w14:paraId="3BD24CDC"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DDB666C"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не более 25</w:t>
            </w:r>
          </w:p>
        </w:tc>
        <w:tc>
          <w:tcPr>
            <w:tcW w:w="1588" w:type="dxa"/>
          </w:tcPr>
          <w:p w14:paraId="34F4F030"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sym w:font="Symbol" w:char="F02D"/>
            </w:r>
          </w:p>
        </w:tc>
      </w:tr>
      <w:tr w:rsidR="00C3141D" w:rsidRPr="00D92A0D" w14:paraId="144F28F1" w14:textId="77777777" w:rsidTr="00A06D9F">
        <w:trPr>
          <w:cantSplit/>
        </w:trPr>
        <w:tc>
          <w:tcPr>
            <w:tcW w:w="567" w:type="dxa"/>
          </w:tcPr>
          <w:p w14:paraId="61B90489"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lastRenderedPageBreak/>
              <w:t>2</w:t>
            </w:r>
          </w:p>
        </w:tc>
        <w:tc>
          <w:tcPr>
            <w:tcW w:w="4649" w:type="dxa"/>
          </w:tcPr>
          <w:p w14:paraId="11EFEDBD"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D92A0D">
              <w:rPr>
                <w:rFonts w:eastAsia="Times New Roman"/>
                <w:bCs/>
                <w:color w:val="00B050"/>
              </w:rPr>
              <w:t>&lt;3&gt;.</w:t>
            </w:r>
          </w:p>
        </w:tc>
        <w:tc>
          <w:tcPr>
            <w:tcW w:w="3176" w:type="dxa"/>
            <w:gridSpan w:val="2"/>
          </w:tcPr>
          <w:p w14:paraId="3C8029B4"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не более 49</w:t>
            </w:r>
          </w:p>
        </w:tc>
        <w:tc>
          <w:tcPr>
            <w:tcW w:w="1588" w:type="dxa"/>
          </w:tcPr>
          <w:p w14:paraId="1BCCA127"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sym w:font="Symbol" w:char="F02D"/>
            </w:r>
          </w:p>
        </w:tc>
      </w:tr>
      <w:tr w:rsidR="00C3141D" w:rsidRPr="00D92A0D" w14:paraId="093F5885" w14:textId="77777777" w:rsidTr="00A06D9F">
        <w:trPr>
          <w:cantSplit/>
        </w:trPr>
        <w:tc>
          <w:tcPr>
            <w:tcW w:w="567" w:type="dxa"/>
          </w:tcPr>
          <w:p w14:paraId="3BE25BE0"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3</w:t>
            </w:r>
          </w:p>
        </w:tc>
        <w:tc>
          <w:tcPr>
            <w:tcW w:w="4649" w:type="dxa"/>
          </w:tcPr>
          <w:p w14:paraId="75EB6E4C"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63F35637"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r w:rsidR="00C3141D" w:rsidRPr="00D92A0D" w14:paraId="6A6F266D" w14:textId="77777777" w:rsidTr="00A06D9F">
        <w:trPr>
          <w:cantSplit/>
        </w:trPr>
        <w:tc>
          <w:tcPr>
            <w:tcW w:w="567" w:type="dxa"/>
          </w:tcPr>
          <w:p w14:paraId="5E33A64E"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4</w:t>
            </w:r>
          </w:p>
        </w:tc>
        <w:tc>
          <w:tcPr>
            <w:tcW w:w="4649" w:type="dxa"/>
          </w:tcPr>
          <w:p w14:paraId="7E7FDCD1"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0A474001"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r w:rsidR="00C3141D" w:rsidRPr="00D92A0D" w14:paraId="605B3E37" w14:textId="77777777" w:rsidTr="00A06D9F">
        <w:trPr>
          <w:cantSplit/>
        </w:trPr>
        <w:tc>
          <w:tcPr>
            <w:tcW w:w="567" w:type="dxa"/>
          </w:tcPr>
          <w:p w14:paraId="4522090D"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5</w:t>
            </w:r>
          </w:p>
        </w:tc>
        <w:tc>
          <w:tcPr>
            <w:tcW w:w="4649" w:type="dxa"/>
          </w:tcPr>
          <w:p w14:paraId="45C20F50"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92A0D">
              <w:rPr>
                <w:rFonts w:eastAsia="Times New Roman"/>
                <w:sz w:val="22"/>
                <w:szCs w:val="22"/>
              </w:rPr>
              <w:t>Сколково</w:t>
            </w:r>
            <w:proofErr w:type="spellEnd"/>
            <w:r w:rsidRPr="00D92A0D">
              <w:rPr>
                <w:rFonts w:eastAsia="Times New Roman"/>
                <w:sz w:val="22"/>
                <w:szCs w:val="22"/>
              </w:rPr>
              <w:t>”</w:t>
            </w:r>
          </w:p>
        </w:tc>
        <w:tc>
          <w:tcPr>
            <w:tcW w:w="4764" w:type="dxa"/>
            <w:gridSpan w:val="3"/>
          </w:tcPr>
          <w:p w14:paraId="40D256DD"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r w:rsidR="00C3141D" w:rsidRPr="00D92A0D" w14:paraId="1D6D3AAD" w14:textId="77777777" w:rsidTr="00A06D9F">
        <w:trPr>
          <w:cantSplit/>
        </w:trPr>
        <w:tc>
          <w:tcPr>
            <w:tcW w:w="567" w:type="dxa"/>
          </w:tcPr>
          <w:p w14:paraId="276EAD55"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6</w:t>
            </w:r>
          </w:p>
        </w:tc>
        <w:tc>
          <w:tcPr>
            <w:tcW w:w="4649" w:type="dxa"/>
          </w:tcPr>
          <w:p w14:paraId="5BFC5830"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7AD0201F"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r w:rsidR="00C3141D" w:rsidRPr="00D92A0D" w14:paraId="09EDAA1E" w14:textId="77777777" w:rsidTr="00A06D9F">
        <w:trPr>
          <w:cantSplit/>
          <w:trHeight w:val="654"/>
        </w:trPr>
        <w:tc>
          <w:tcPr>
            <w:tcW w:w="567" w:type="dxa"/>
            <w:vMerge w:val="restart"/>
          </w:tcPr>
          <w:p w14:paraId="0270CA9B"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7</w:t>
            </w:r>
          </w:p>
        </w:tc>
        <w:tc>
          <w:tcPr>
            <w:tcW w:w="4649" w:type="dxa"/>
            <w:vMerge w:val="restart"/>
          </w:tcPr>
          <w:p w14:paraId="3C1941EC"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Среднесписочная численность работников за предшествующий календарный год, человек</w:t>
            </w:r>
          </w:p>
        </w:tc>
        <w:tc>
          <w:tcPr>
            <w:tcW w:w="1588" w:type="dxa"/>
          </w:tcPr>
          <w:p w14:paraId="3002DB9F"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до 100 включительно</w:t>
            </w:r>
          </w:p>
        </w:tc>
        <w:tc>
          <w:tcPr>
            <w:tcW w:w="1588" w:type="dxa"/>
            <w:vMerge w:val="restart"/>
          </w:tcPr>
          <w:p w14:paraId="78B027EB"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от 101 до 250 включительно</w:t>
            </w:r>
          </w:p>
        </w:tc>
        <w:tc>
          <w:tcPr>
            <w:tcW w:w="1588" w:type="dxa"/>
            <w:vMerge w:val="restart"/>
          </w:tcPr>
          <w:p w14:paraId="18F85550"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указывается количество человек</w:t>
            </w:r>
            <w:r w:rsidRPr="00D92A0D">
              <w:rPr>
                <w:rFonts w:eastAsia="Times New Roman"/>
                <w:sz w:val="22"/>
                <w:szCs w:val="22"/>
              </w:rPr>
              <w:br/>
              <w:t>(за предшест</w:t>
            </w:r>
            <w:r w:rsidRPr="00D92A0D">
              <w:rPr>
                <w:rFonts w:eastAsia="Times New Roman"/>
                <w:sz w:val="22"/>
                <w:szCs w:val="22"/>
              </w:rPr>
              <w:softHyphen/>
              <w:t>вующий календарный год)</w:t>
            </w:r>
          </w:p>
        </w:tc>
      </w:tr>
      <w:tr w:rsidR="00C3141D" w:rsidRPr="00D92A0D" w14:paraId="74DAE195" w14:textId="77777777" w:rsidTr="00A06D9F">
        <w:trPr>
          <w:cantSplit/>
        </w:trPr>
        <w:tc>
          <w:tcPr>
            <w:tcW w:w="567" w:type="dxa"/>
            <w:vMerge/>
          </w:tcPr>
          <w:p w14:paraId="7DA40262" w14:textId="77777777" w:rsidR="00C3141D" w:rsidRPr="00D92A0D" w:rsidRDefault="00C3141D" w:rsidP="00A06D9F">
            <w:pPr>
              <w:autoSpaceDE w:val="0"/>
              <w:autoSpaceDN w:val="0"/>
              <w:jc w:val="center"/>
              <w:rPr>
                <w:rFonts w:eastAsia="Times New Roman"/>
                <w:sz w:val="22"/>
                <w:szCs w:val="22"/>
              </w:rPr>
            </w:pPr>
          </w:p>
        </w:tc>
        <w:tc>
          <w:tcPr>
            <w:tcW w:w="4649" w:type="dxa"/>
            <w:vMerge/>
          </w:tcPr>
          <w:p w14:paraId="17FC605E" w14:textId="77777777" w:rsidR="00C3141D" w:rsidRPr="00D92A0D" w:rsidRDefault="00C3141D" w:rsidP="00A06D9F">
            <w:pPr>
              <w:autoSpaceDE w:val="0"/>
              <w:autoSpaceDN w:val="0"/>
              <w:ind w:left="57"/>
              <w:jc w:val="left"/>
              <w:rPr>
                <w:rFonts w:eastAsia="Times New Roman"/>
                <w:sz w:val="22"/>
                <w:szCs w:val="22"/>
              </w:rPr>
            </w:pPr>
          </w:p>
        </w:tc>
        <w:tc>
          <w:tcPr>
            <w:tcW w:w="1588" w:type="dxa"/>
          </w:tcPr>
          <w:p w14:paraId="4809A5E1"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 xml:space="preserve">до 15 – </w:t>
            </w:r>
            <w:proofErr w:type="spellStart"/>
            <w:r w:rsidRPr="00D92A0D">
              <w:rPr>
                <w:rFonts w:eastAsia="Times New Roman"/>
                <w:sz w:val="22"/>
                <w:szCs w:val="22"/>
              </w:rPr>
              <w:t>микропред</w:t>
            </w:r>
            <w:r w:rsidRPr="00D92A0D">
              <w:rPr>
                <w:rFonts w:eastAsia="Times New Roman"/>
                <w:sz w:val="22"/>
                <w:szCs w:val="22"/>
              </w:rPr>
              <w:softHyphen/>
              <w:t>приятие</w:t>
            </w:r>
            <w:proofErr w:type="spellEnd"/>
          </w:p>
        </w:tc>
        <w:tc>
          <w:tcPr>
            <w:tcW w:w="1588" w:type="dxa"/>
            <w:vMerge/>
          </w:tcPr>
          <w:p w14:paraId="352D7744" w14:textId="77777777" w:rsidR="00C3141D" w:rsidRPr="00D92A0D" w:rsidRDefault="00C3141D" w:rsidP="00A06D9F">
            <w:pPr>
              <w:autoSpaceDE w:val="0"/>
              <w:autoSpaceDN w:val="0"/>
              <w:jc w:val="left"/>
              <w:rPr>
                <w:rFonts w:eastAsia="Times New Roman"/>
                <w:sz w:val="22"/>
                <w:szCs w:val="22"/>
              </w:rPr>
            </w:pPr>
          </w:p>
        </w:tc>
        <w:tc>
          <w:tcPr>
            <w:tcW w:w="1588" w:type="dxa"/>
            <w:vMerge/>
          </w:tcPr>
          <w:p w14:paraId="2C452CF8" w14:textId="77777777" w:rsidR="00C3141D" w:rsidRPr="00D92A0D" w:rsidRDefault="00C3141D" w:rsidP="00A06D9F">
            <w:pPr>
              <w:autoSpaceDE w:val="0"/>
              <w:autoSpaceDN w:val="0"/>
              <w:ind w:left="57"/>
              <w:jc w:val="left"/>
              <w:rPr>
                <w:rFonts w:eastAsia="Times New Roman"/>
                <w:sz w:val="22"/>
                <w:szCs w:val="22"/>
              </w:rPr>
            </w:pPr>
          </w:p>
        </w:tc>
      </w:tr>
      <w:tr w:rsidR="00C3141D" w:rsidRPr="00D92A0D" w14:paraId="3F200F8D" w14:textId="77777777" w:rsidTr="00A06D9F">
        <w:trPr>
          <w:cantSplit/>
          <w:trHeight w:val="425"/>
        </w:trPr>
        <w:tc>
          <w:tcPr>
            <w:tcW w:w="567" w:type="dxa"/>
            <w:vMerge w:val="restart"/>
          </w:tcPr>
          <w:p w14:paraId="0C0D19E0"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lastRenderedPageBreak/>
              <w:t>8</w:t>
            </w:r>
          </w:p>
        </w:tc>
        <w:tc>
          <w:tcPr>
            <w:tcW w:w="4649" w:type="dxa"/>
            <w:vMerge w:val="restart"/>
          </w:tcPr>
          <w:p w14:paraId="6DA66CE1"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24ABF105"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800</w:t>
            </w:r>
          </w:p>
        </w:tc>
        <w:tc>
          <w:tcPr>
            <w:tcW w:w="1588" w:type="dxa"/>
            <w:vMerge w:val="restart"/>
          </w:tcPr>
          <w:p w14:paraId="734A1B43"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2000</w:t>
            </w:r>
          </w:p>
        </w:tc>
        <w:tc>
          <w:tcPr>
            <w:tcW w:w="1588" w:type="dxa"/>
            <w:vMerge w:val="restart"/>
          </w:tcPr>
          <w:p w14:paraId="7D04E05B"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указывается в млн. рублей</w:t>
            </w:r>
            <w:r w:rsidRPr="00D92A0D">
              <w:rPr>
                <w:rFonts w:eastAsia="Times New Roman"/>
                <w:sz w:val="22"/>
                <w:szCs w:val="22"/>
              </w:rPr>
              <w:br/>
              <w:t>(за предшест</w:t>
            </w:r>
            <w:r w:rsidRPr="00D92A0D">
              <w:rPr>
                <w:rFonts w:eastAsia="Times New Roman"/>
                <w:sz w:val="22"/>
                <w:szCs w:val="22"/>
              </w:rPr>
              <w:softHyphen/>
              <w:t>вующий календарный год)</w:t>
            </w:r>
          </w:p>
        </w:tc>
      </w:tr>
      <w:tr w:rsidR="00C3141D" w:rsidRPr="00D92A0D" w14:paraId="7E636FC9" w14:textId="77777777" w:rsidTr="00A06D9F">
        <w:trPr>
          <w:cantSplit/>
        </w:trPr>
        <w:tc>
          <w:tcPr>
            <w:tcW w:w="567" w:type="dxa"/>
            <w:vMerge/>
          </w:tcPr>
          <w:p w14:paraId="4C015DE0" w14:textId="77777777" w:rsidR="00C3141D" w:rsidRPr="00D92A0D" w:rsidRDefault="00C3141D" w:rsidP="00A06D9F">
            <w:pPr>
              <w:autoSpaceDE w:val="0"/>
              <w:autoSpaceDN w:val="0"/>
              <w:jc w:val="center"/>
              <w:rPr>
                <w:rFonts w:eastAsia="Times New Roman"/>
                <w:sz w:val="22"/>
                <w:szCs w:val="22"/>
              </w:rPr>
            </w:pPr>
          </w:p>
        </w:tc>
        <w:tc>
          <w:tcPr>
            <w:tcW w:w="4649" w:type="dxa"/>
            <w:vMerge/>
          </w:tcPr>
          <w:p w14:paraId="6B7B496B" w14:textId="77777777" w:rsidR="00C3141D" w:rsidRPr="00D92A0D" w:rsidRDefault="00C3141D" w:rsidP="00A06D9F">
            <w:pPr>
              <w:autoSpaceDE w:val="0"/>
              <w:autoSpaceDN w:val="0"/>
              <w:jc w:val="left"/>
              <w:rPr>
                <w:rFonts w:eastAsia="Times New Roman"/>
                <w:sz w:val="22"/>
                <w:szCs w:val="22"/>
              </w:rPr>
            </w:pPr>
          </w:p>
        </w:tc>
        <w:tc>
          <w:tcPr>
            <w:tcW w:w="1588" w:type="dxa"/>
          </w:tcPr>
          <w:p w14:paraId="73BC6F0D"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 xml:space="preserve">120 в год – </w:t>
            </w:r>
            <w:proofErr w:type="spellStart"/>
            <w:r w:rsidRPr="00D92A0D">
              <w:rPr>
                <w:rFonts w:eastAsia="Times New Roman"/>
                <w:sz w:val="22"/>
                <w:szCs w:val="22"/>
              </w:rPr>
              <w:t>микро</w:t>
            </w:r>
            <w:r w:rsidRPr="00D92A0D">
              <w:rPr>
                <w:rFonts w:eastAsia="Times New Roman"/>
                <w:sz w:val="22"/>
                <w:szCs w:val="22"/>
              </w:rPr>
              <w:softHyphen/>
              <w:t>предприятие</w:t>
            </w:r>
            <w:proofErr w:type="spellEnd"/>
          </w:p>
        </w:tc>
        <w:tc>
          <w:tcPr>
            <w:tcW w:w="1588" w:type="dxa"/>
            <w:vMerge/>
          </w:tcPr>
          <w:p w14:paraId="1EFD3631" w14:textId="77777777" w:rsidR="00C3141D" w:rsidRPr="00D92A0D" w:rsidRDefault="00C3141D" w:rsidP="00A06D9F">
            <w:pPr>
              <w:autoSpaceDE w:val="0"/>
              <w:autoSpaceDN w:val="0"/>
              <w:jc w:val="left"/>
              <w:rPr>
                <w:rFonts w:eastAsia="Times New Roman"/>
                <w:sz w:val="22"/>
                <w:szCs w:val="22"/>
              </w:rPr>
            </w:pPr>
          </w:p>
        </w:tc>
        <w:tc>
          <w:tcPr>
            <w:tcW w:w="1588" w:type="dxa"/>
            <w:vMerge/>
          </w:tcPr>
          <w:p w14:paraId="7314C200" w14:textId="77777777" w:rsidR="00C3141D" w:rsidRPr="00D92A0D" w:rsidRDefault="00C3141D" w:rsidP="00A06D9F">
            <w:pPr>
              <w:autoSpaceDE w:val="0"/>
              <w:autoSpaceDN w:val="0"/>
              <w:ind w:left="57"/>
              <w:jc w:val="left"/>
              <w:rPr>
                <w:rFonts w:eastAsia="Times New Roman"/>
                <w:sz w:val="22"/>
                <w:szCs w:val="22"/>
              </w:rPr>
            </w:pPr>
          </w:p>
        </w:tc>
      </w:tr>
      <w:tr w:rsidR="00C3141D" w:rsidRPr="00D92A0D" w14:paraId="6B2778C0" w14:textId="77777777" w:rsidTr="00A06D9F">
        <w:trPr>
          <w:cantSplit/>
        </w:trPr>
        <w:tc>
          <w:tcPr>
            <w:tcW w:w="567" w:type="dxa"/>
          </w:tcPr>
          <w:p w14:paraId="47C4608A"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9</w:t>
            </w:r>
          </w:p>
        </w:tc>
        <w:tc>
          <w:tcPr>
            <w:tcW w:w="4649" w:type="dxa"/>
          </w:tcPr>
          <w:p w14:paraId="53B864F9"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6406924D"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подлежит заполнению</w:t>
            </w:r>
          </w:p>
        </w:tc>
      </w:tr>
      <w:tr w:rsidR="00C3141D" w:rsidRPr="00D92A0D" w14:paraId="626E7988" w14:textId="77777777" w:rsidTr="00A06D9F">
        <w:trPr>
          <w:cantSplit/>
        </w:trPr>
        <w:tc>
          <w:tcPr>
            <w:tcW w:w="567" w:type="dxa"/>
          </w:tcPr>
          <w:p w14:paraId="6450435A"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10</w:t>
            </w:r>
          </w:p>
        </w:tc>
        <w:tc>
          <w:tcPr>
            <w:tcW w:w="4649" w:type="dxa"/>
          </w:tcPr>
          <w:p w14:paraId="7634B938"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5FB29E44"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подлежит заполнению</w:t>
            </w:r>
          </w:p>
        </w:tc>
      </w:tr>
      <w:tr w:rsidR="00C3141D" w:rsidRPr="00D92A0D" w14:paraId="660B1175" w14:textId="77777777" w:rsidTr="00A06D9F">
        <w:trPr>
          <w:cantSplit/>
        </w:trPr>
        <w:tc>
          <w:tcPr>
            <w:tcW w:w="567" w:type="dxa"/>
          </w:tcPr>
          <w:p w14:paraId="433946A6"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11</w:t>
            </w:r>
          </w:p>
        </w:tc>
        <w:tc>
          <w:tcPr>
            <w:tcW w:w="4649" w:type="dxa"/>
          </w:tcPr>
          <w:p w14:paraId="07582BE5"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5C989EA5"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подлежит заполнению</w:t>
            </w:r>
          </w:p>
        </w:tc>
      </w:tr>
      <w:tr w:rsidR="00C3141D" w:rsidRPr="00D92A0D" w14:paraId="65538B94" w14:textId="77777777" w:rsidTr="00A06D9F">
        <w:trPr>
          <w:cantSplit/>
        </w:trPr>
        <w:tc>
          <w:tcPr>
            <w:tcW w:w="567" w:type="dxa"/>
          </w:tcPr>
          <w:p w14:paraId="51A99676"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12</w:t>
            </w:r>
          </w:p>
        </w:tc>
        <w:tc>
          <w:tcPr>
            <w:tcW w:w="4649" w:type="dxa"/>
          </w:tcPr>
          <w:p w14:paraId="71FE085A"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39935C95"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r w:rsidR="00C3141D" w:rsidRPr="00D92A0D" w14:paraId="7EE64351" w14:textId="77777777" w:rsidTr="00A06D9F">
        <w:trPr>
          <w:cantSplit/>
        </w:trPr>
        <w:tc>
          <w:tcPr>
            <w:tcW w:w="567" w:type="dxa"/>
          </w:tcPr>
          <w:p w14:paraId="511EA998"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13</w:t>
            </w:r>
          </w:p>
        </w:tc>
        <w:tc>
          <w:tcPr>
            <w:tcW w:w="4649" w:type="dxa"/>
          </w:tcPr>
          <w:p w14:paraId="205D1D96"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2F44D684"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r w:rsidRPr="00D92A0D">
              <w:rPr>
                <w:rFonts w:eastAsia="Times New Roman"/>
                <w:sz w:val="22"/>
                <w:szCs w:val="22"/>
              </w:rPr>
              <w:br/>
              <w:t xml:space="preserve">(в случае участия </w:t>
            </w:r>
            <w:r w:rsidRPr="00D92A0D">
              <w:rPr>
                <w:rFonts w:eastAsia="Times New Roman"/>
                <w:sz w:val="22"/>
                <w:szCs w:val="22"/>
              </w:rPr>
              <w:sym w:font="Symbol" w:char="F02D"/>
            </w:r>
            <w:r w:rsidRPr="00D92A0D">
              <w:rPr>
                <w:rFonts w:eastAsia="Times New Roman"/>
                <w:sz w:val="22"/>
                <w:szCs w:val="22"/>
              </w:rPr>
              <w:t xml:space="preserve"> наименование заказчика, реализующего программу партнерства)</w:t>
            </w:r>
          </w:p>
        </w:tc>
      </w:tr>
      <w:tr w:rsidR="00C3141D" w:rsidRPr="00D92A0D" w14:paraId="57A053FD" w14:textId="77777777" w:rsidTr="00A06D9F">
        <w:trPr>
          <w:cantSplit/>
        </w:trPr>
        <w:tc>
          <w:tcPr>
            <w:tcW w:w="567" w:type="dxa"/>
          </w:tcPr>
          <w:p w14:paraId="62B1718F"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14</w:t>
            </w:r>
          </w:p>
        </w:tc>
        <w:tc>
          <w:tcPr>
            <w:tcW w:w="4649" w:type="dxa"/>
          </w:tcPr>
          <w:p w14:paraId="4C5E73F5"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5E936541"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r w:rsidRPr="00D92A0D">
              <w:rPr>
                <w:rFonts w:eastAsia="Times New Roman"/>
                <w:sz w:val="22"/>
                <w:szCs w:val="22"/>
              </w:rPr>
              <w:br/>
              <w:t xml:space="preserve">(при наличии </w:t>
            </w:r>
            <w:r w:rsidRPr="00D92A0D">
              <w:rPr>
                <w:rFonts w:eastAsia="Times New Roman"/>
                <w:sz w:val="22"/>
                <w:szCs w:val="22"/>
              </w:rPr>
              <w:sym w:font="Symbol" w:char="F02D"/>
            </w:r>
            <w:r w:rsidRPr="00D92A0D">
              <w:rPr>
                <w:rFonts w:eastAsia="Times New Roman"/>
                <w:sz w:val="22"/>
                <w:szCs w:val="22"/>
              </w:rPr>
              <w:t xml:space="preserve"> количество исполненных контрактов или договоров и общая сумма)</w:t>
            </w:r>
          </w:p>
        </w:tc>
      </w:tr>
      <w:tr w:rsidR="00C3141D" w:rsidRPr="00D92A0D" w14:paraId="4C97B03A" w14:textId="77777777" w:rsidTr="00A06D9F">
        <w:trPr>
          <w:cantSplit/>
        </w:trPr>
        <w:tc>
          <w:tcPr>
            <w:tcW w:w="567" w:type="dxa"/>
          </w:tcPr>
          <w:p w14:paraId="3CC307E6"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lastRenderedPageBreak/>
              <w:t>15</w:t>
            </w:r>
          </w:p>
        </w:tc>
        <w:tc>
          <w:tcPr>
            <w:tcW w:w="4649" w:type="dxa"/>
          </w:tcPr>
          <w:p w14:paraId="2112C71E"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686D8517"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r w:rsidR="00C3141D" w:rsidRPr="00D92A0D" w14:paraId="2B33521E" w14:textId="77777777" w:rsidTr="00A06D9F">
        <w:trPr>
          <w:cantSplit/>
        </w:trPr>
        <w:tc>
          <w:tcPr>
            <w:tcW w:w="567" w:type="dxa"/>
          </w:tcPr>
          <w:p w14:paraId="725077FC"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16</w:t>
            </w:r>
          </w:p>
        </w:tc>
        <w:tc>
          <w:tcPr>
            <w:tcW w:w="4649" w:type="dxa"/>
          </w:tcPr>
          <w:p w14:paraId="1417F35D" w14:textId="77777777" w:rsidR="00C3141D" w:rsidRPr="00D92A0D" w:rsidRDefault="00C3141D" w:rsidP="00A06D9F">
            <w:pPr>
              <w:autoSpaceDE w:val="0"/>
              <w:autoSpaceDN w:val="0"/>
              <w:ind w:left="57"/>
              <w:jc w:val="left"/>
              <w:rPr>
                <w:rFonts w:eastAsia="Times New Roman"/>
                <w:sz w:val="22"/>
                <w:szCs w:val="22"/>
              </w:rPr>
            </w:pPr>
            <w:r w:rsidRPr="00D92A0D">
              <w:rPr>
                <w:rFonts w:eastAsia="Times New Roman"/>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75DFF127" w14:textId="77777777" w:rsidR="00C3141D" w:rsidRPr="00D92A0D" w:rsidRDefault="00C3141D" w:rsidP="00A06D9F">
            <w:pPr>
              <w:autoSpaceDE w:val="0"/>
              <w:autoSpaceDN w:val="0"/>
              <w:jc w:val="center"/>
              <w:rPr>
                <w:rFonts w:eastAsia="Times New Roman"/>
                <w:sz w:val="22"/>
                <w:szCs w:val="22"/>
              </w:rPr>
            </w:pPr>
            <w:r w:rsidRPr="00D92A0D">
              <w:rPr>
                <w:rFonts w:eastAsia="Times New Roman"/>
                <w:sz w:val="22"/>
                <w:szCs w:val="22"/>
              </w:rPr>
              <w:t>да (нет)</w:t>
            </w:r>
          </w:p>
        </w:tc>
      </w:tr>
    </w:tbl>
    <w:p w14:paraId="6AE20091" w14:textId="77777777" w:rsidR="00C3141D" w:rsidRPr="00D92A0D" w:rsidRDefault="00C3141D" w:rsidP="00C3141D">
      <w:pPr>
        <w:autoSpaceDE w:val="0"/>
        <w:autoSpaceDN w:val="0"/>
        <w:spacing w:before="240"/>
        <w:ind w:right="5954"/>
        <w:jc w:val="center"/>
        <w:rPr>
          <w:rFonts w:eastAsia="Times New Roman"/>
        </w:rPr>
      </w:pPr>
    </w:p>
    <w:p w14:paraId="7B3CB94D" w14:textId="77777777" w:rsidR="00C3141D" w:rsidRPr="00D92A0D" w:rsidRDefault="00C3141D" w:rsidP="00C3141D">
      <w:pPr>
        <w:pBdr>
          <w:top w:val="single" w:sz="4" w:space="1" w:color="auto"/>
        </w:pBdr>
        <w:autoSpaceDE w:val="0"/>
        <w:autoSpaceDN w:val="0"/>
        <w:ind w:right="5952"/>
        <w:jc w:val="center"/>
        <w:rPr>
          <w:rFonts w:eastAsia="Times New Roman"/>
          <w:sz w:val="20"/>
          <w:szCs w:val="20"/>
        </w:rPr>
      </w:pPr>
      <w:r w:rsidRPr="00D92A0D">
        <w:rPr>
          <w:rFonts w:eastAsia="Times New Roman"/>
          <w:sz w:val="20"/>
          <w:szCs w:val="20"/>
        </w:rPr>
        <w:t>(подпись)</w:t>
      </w:r>
    </w:p>
    <w:p w14:paraId="639DBE46" w14:textId="77777777" w:rsidR="00C3141D" w:rsidRPr="00D92A0D" w:rsidRDefault="00C3141D" w:rsidP="00C3141D">
      <w:pPr>
        <w:autoSpaceDE w:val="0"/>
        <w:autoSpaceDN w:val="0"/>
        <w:spacing w:after="240"/>
        <w:jc w:val="left"/>
        <w:rPr>
          <w:rFonts w:eastAsia="Times New Roman"/>
        </w:rPr>
      </w:pPr>
      <w:r w:rsidRPr="00D92A0D">
        <w:rPr>
          <w:rFonts w:eastAsia="Times New Roman"/>
        </w:rPr>
        <w:t>М.П.</w:t>
      </w:r>
    </w:p>
    <w:p w14:paraId="359974A6" w14:textId="77777777" w:rsidR="00C3141D" w:rsidRPr="00D92A0D" w:rsidRDefault="00C3141D" w:rsidP="00C3141D">
      <w:pPr>
        <w:autoSpaceDE w:val="0"/>
        <w:autoSpaceDN w:val="0"/>
        <w:jc w:val="left"/>
        <w:rPr>
          <w:rFonts w:eastAsia="Times New Roman"/>
        </w:rPr>
      </w:pPr>
    </w:p>
    <w:p w14:paraId="5B1CC963" w14:textId="77777777" w:rsidR="00C3141D" w:rsidRPr="00D92A0D" w:rsidRDefault="00C3141D" w:rsidP="00C3141D">
      <w:pPr>
        <w:pBdr>
          <w:top w:val="single" w:sz="4" w:space="1" w:color="auto"/>
        </w:pBdr>
        <w:autoSpaceDE w:val="0"/>
        <w:autoSpaceDN w:val="0"/>
        <w:jc w:val="center"/>
        <w:rPr>
          <w:rFonts w:eastAsia="Times New Roman"/>
          <w:sz w:val="20"/>
          <w:szCs w:val="20"/>
        </w:rPr>
      </w:pPr>
      <w:r w:rsidRPr="00D92A0D">
        <w:rPr>
          <w:rFonts w:eastAsia="Times New Roman"/>
          <w:sz w:val="20"/>
          <w:szCs w:val="20"/>
        </w:rPr>
        <w:t>(фамилия, имя, отчество (при наличии) подписавшего, должность)</w:t>
      </w:r>
    </w:p>
    <w:p w14:paraId="7A66C6EF" w14:textId="77777777" w:rsidR="00C3141D" w:rsidRPr="00D92A0D" w:rsidRDefault="00C3141D" w:rsidP="00C3141D">
      <w:pPr>
        <w:autoSpaceDE w:val="0"/>
        <w:autoSpaceDN w:val="0"/>
        <w:adjustRightInd w:val="0"/>
        <w:ind w:firstLine="540"/>
        <w:rPr>
          <w:rFonts w:eastAsia="Times New Roman"/>
          <w:sz w:val="22"/>
          <w:szCs w:val="22"/>
        </w:rPr>
      </w:pPr>
    </w:p>
    <w:p w14:paraId="53EAB536" w14:textId="77777777" w:rsidR="00C3141D" w:rsidRPr="00D92A0D" w:rsidRDefault="00C3141D" w:rsidP="00C3141D">
      <w:pPr>
        <w:jc w:val="left"/>
        <w:rPr>
          <w:rFonts w:eastAsia="Times New Roman"/>
          <w:color w:val="808080"/>
        </w:rPr>
      </w:pPr>
      <w:r w:rsidRPr="00D92A0D">
        <w:rPr>
          <w:rFonts w:eastAsia="Times New Roman"/>
          <w:color w:val="808080"/>
        </w:rPr>
        <w:t>ИНСТРУКЦИИ ПО ЗАПОЛНЕНИЮ:</w:t>
      </w:r>
    </w:p>
    <w:p w14:paraId="6E36B227" w14:textId="77777777" w:rsidR="00C3141D" w:rsidRPr="00D92A0D" w:rsidRDefault="00C3141D" w:rsidP="00C3141D">
      <w:pPr>
        <w:autoSpaceDE w:val="0"/>
        <w:autoSpaceDN w:val="0"/>
        <w:adjustRightInd w:val="0"/>
        <w:ind w:firstLine="540"/>
        <w:rPr>
          <w:rFonts w:eastAsia="Times New Roman"/>
          <w:sz w:val="22"/>
          <w:szCs w:val="22"/>
        </w:rPr>
      </w:pPr>
    </w:p>
    <w:p w14:paraId="435D84B1" w14:textId="77777777" w:rsidR="00C3141D" w:rsidRPr="00D92A0D" w:rsidRDefault="00C3141D" w:rsidP="00C3141D">
      <w:pPr>
        <w:autoSpaceDE w:val="0"/>
        <w:autoSpaceDN w:val="0"/>
        <w:adjustRightInd w:val="0"/>
        <w:ind w:firstLine="540"/>
        <w:rPr>
          <w:rFonts w:eastAsia="Times New Roman"/>
          <w:bCs/>
          <w:color w:val="808080"/>
        </w:rPr>
      </w:pPr>
      <w:r w:rsidRPr="00D92A0D">
        <w:rPr>
          <w:rFonts w:eastAsia="Times New Roman"/>
          <w:bCs/>
          <w:color w:val="808080"/>
        </w:rPr>
        <w:t xml:space="preserve">Декларация предоставляется в случаях, установленных в </w:t>
      </w:r>
      <w:r w:rsidRPr="000112C2">
        <w:rPr>
          <w:rFonts w:eastAsia="Times New Roman"/>
          <w:bCs/>
          <w:color w:val="808080"/>
        </w:rPr>
        <w:t xml:space="preserve">пункте </w:t>
      </w:r>
      <w:r>
        <w:rPr>
          <w:rFonts w:eastAsia="Times New Roman"/>
          <w:bCs/>
          <w:color w:val="808080"/>
        </w:rPr>
        <w:fldChar w:fldCharType="begin"/>
      </w:r>
      <w:r>
        <w:rPr>
          <w:rFonts w:eastAsia="Times New Roman"/>
          <w:bCs/>
          <w:color w:val="808080"/>
        </w:rPr>
        <w:instrText xml:space="preserve"> REF _Ref378853304 \r \h </w:instrText>
      </w:r>
      <w:r>
        <w:rPr>
          <w:rFonts w:eastAsia="Times New Roman"/>
          <w:bCs/>
          <w:color w:val="808080"/>
        </w:rPr>
      </w:r>
      <w:r>
        <w:rPr>
          <w:rFonts w:eastAsia="Times New Roman"/>
          <w:bCs/>
          <w:color w:val="808080"/>
        </w:rPr>
        <w:fldChar w:fldCharType="separate"/>
      </w:r>
      <w:r>
        <w:rPr>
          <w:rFonts w:eastAsia="Times New Roman"/>
          <w:bCs/>
          <w:color w:val="808080"/>
        </w:rPr>
        <w:t>16</w:t>
      </w:r>
      <w:r>
        <w:rPr>
          <w:rFonts w:eastAsia="Times New Roman"/>
          <w:bCs/>
          <w:color w:val="808080"/>
        </w:rPr>
        <w:fldChar w:fldCharType="end"/>
      </w:r>
      <w:r w:rsidRPr="00D92A0D">
        <w:rPr>
          <w:rFonts w:eastAsia="Times New Roman"/>
          <w:bCs/>
          <w:color w:val="808080"/>
        </w:rPr>
        <w:t xml:space="preserve"> Информационной карты.</w:t>
      </w:r>
    </w:p>
    <w:p w14:paraId="75B86452" w14:textId="77777777" w:rsidR="00C3141D" w:rsidRPr="00D92A0D" w:rsidRDefault="00C3141D" w:rsidP="00C3141D">
      <w:pPr>
        <w:autoSpaceDE w:val="0"/>
        <w:autoSpaceDN w:val="0"/>
        <w:adjustRightInd w:val="0"/>
        <w:ind w:firstLine="540"/>
        <w:rPr>
          <w:rFonts w:eastAsia="Times New Roman"/>
          <w:bCs/>
          <w:color w:val="808080"/>
        </w:rPr>
      </w:pPr>
      <w:r w:rsidRPr="00D92A0D">
        <w:rPr>
          <w:rFonts w:eastAsia="Times New Roman"/>
          <w:bCs/>
          <w:color w:val="00B050"/>
        </w:rPr>
        <w:t>&lt;1&gt;</w:t>
      </w:r>
      <w:r w:rsidRPr="00D92A0D">
        <w:rPr>
          <w:rFonts w:eastAsia="Times New Roman"/>
          <w:sz w:val="22"/>
          <w:szCs w:val="22"/>
        </w:rPr>
        <w:t xml:space="preserve"> </w:t>
      </w:r>
      <w:r w:rsidRPr="00D92A0D">
        <w:rPr>
          <w:rFonts w:eastAsia="Times New Roman"/>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9" w:history="1">
        <w:r w:rsidRPr="00D92A0D">
          <w:rPr>
            <w:rFonts w:eastAsia="Times New Roman"/>
            <w:bCs/>
            <w:color w:val="808080"/>
          </w:rPr>
          <w:t>пунктах 7</w:t>
        </w:r>
      </w:hyperlink>
      <w:r w:rsidRPr="00D92A0D">
        <w:rPr>
          <w:rFonts w:eastAsia="Times New Roman"/>
          <w:bCs/>
          <w:color w:val="808080"/>
        </w:rPr>
        <w:t xml:space="preserve"> и </w:t>
      </w:r>
      <w:hyperlink r:id="rId40" w:history="1">
        <w:r w:rsidRPr="00D92A0D">
          <w:rPr>
            <w:rFonts w:eastAsia="Times New Roman"/>
            <w:bCs/>
            <w:color w:val="808080"/>
          </w:rPr>
          <w:t>8</w:t>
        </w:r>
      </w:hyperlink>
      <w:r w:rsidRPr="00D92A0D">
        <w:rPr>
          <w:rFonts w:eastAsia="Times New Roman"/>
          <w:bCs/>
          <w:color w:val="808080"/>
        </w:rPr>
        <w:t xml:space="preserve"> настоящего документа, в течение 3 календарных лет, следующих один за другим.</w:t>
      </w:r>
    </w:p>
    <w:p w14:paraId="3DED9ED1" w14:textId="77777777" w:rsidR="00C3141D" w:rsidRPr="00D92A0D" w:rsidRDefault="00C3141D" w:rsidP="00C3141D">
      <w:pPr>
        <w:autoSpaceDE w:val="0"/>
        <w:autoSpaceDN w:val="0"/>
        <w:adjustRightInd w:val="0"/>
        <w:ind w:firstLine="540"/>
        <w:rPr>
          <w:rFonts w:eastAsia="Times New Roman"/>
          <w:bCs/>
          <w:color w:val="808080"/>
        </w:rPr>
      </w:pPr>
      <w:r w:rsidRPr="00D92A0D">
        <w:rPr>
          <w:rFonts w:eastAsia="Times New Roman"/>
          <w:bCs/>
          <w:color w:val="00B050"/>
        </w:rPr>
        <w:t>&lt;2&gt;</w:t>
      </w:r>
      <w:r w:rsidRPr="00D92A0D">
        <w:rPr>
          <w:rFonts w:eastAsia="Times New Roman"/>
          <w:bCs/>
          <w:color w:val="808080"/>
        </w:rPr>
        <w:t xml:space="preserve"> </w:t>
      </w:r>
      <w:hyperlink r:id="rId41" w:history="1">
        <w:r w:rsidRPr="00D92A0D">
          <w:rPr>
            <w:rFonts w:eastAsia="Times New Roman"/>
            <w:bCs/>
            <w:color w:val="808080"/>
          </w:rPr>
          <w:t>Пункты 1</w:t>
        </w:r>
      </w:hyperlink>
      <w:r w:rsidRPr="00D92A0D">
        <w:rPr>
          <w:rFonts w:eastAsia="Times New Roman"/>
          <w:bCs/>
          <w:color w:val="808080"/>
        </w:rPr>
        <w:t xml:space="preserve"> - </w:t>
      </w:r>
      <w:hyperlink r:id="rId42" w:history="1">
        <w:r w:rsidRPr="00D92A0D">
          <w:rPr>
            <w:rFonts w:eastAsia="Times New Roman"/>
            <w:bCs/>
            <w:color w:val="808080"/>
          </w:rPr>
          <w:t>11</w:t>
        </w:r>
      </w:hyperlink>
      <w:r w:rsidRPr="00D92A0D">
        <w:rPr>
          <w:rFonts w:eastAsia="Times New Roman"/>
          <w:bCs/>
          <w:color w:val="808080"/>
        </w:rPr>
        <w:t xml:space="preserve"> настоящего документа являются обязательными для заполнения.</w:t>
      </w:r>
    </w:p>
    <w:p w14:paraId="5FF289AC" w14:textId="77777777" w:rsidR="00C3141D" w:rsidRPr="00D92A0D" w:rsidRDefault="00C3141D" w:rsidP="00C3141D">
      <w:pPr>
        <w:autoSpaceDE w:val="0"/>
        <w:autoSpaceDN w:val="0"/>
        <w:adjustRightInd w:val="0"/>
        <w:ind w:firstLine="540"/>
        <w:rPr>
          <w:rFonts w:eastAsia="Times New Roman"/>
          <w:bCs/>
          <w:color w:val="808080"/>
        </w:rPr>
      </w:pPr>
      <w:r w:rsidRPr="00D92A0D">
        <w:rPr>
          <w:rFonts w:eastAsia="Times New Roman"/>
          <w:bCs/>
          <w:color w:val="00B050"/>
        </w:rPr>
        <w:t>&lt;3&gt;</w:t>
      </w:r>
      <w:r w:rsidRPr="00D92A0D">
        <w:rPr>
          <w:rFonts w:eastAsia="Times New Roman"/>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3" w:history="1">
        <w:r w:rsidRPr="00D92A0D">
          <w:rPr>
            <w:rFonts w:eastAsia="Times New Roman"/>
            <w:bCs/>
            <w:color w:val="808080"/>
          </w:rPr>
          <w:t>подпунктах "в"</w:t>
        </w:r>
      </w:hyperlink>
      <w:r w:rsidRPr="00D92A0D">
        <w:rPr>
          <w:rFonts w:eastAsia="Times New Roman"/>
          <w:bCs/>
          <w:color w:val="808080"/>
        </w:rPr>
        <w:t xml:space="preserve"> - </w:t>
      </w:r>
      <w:hyperlink r:id="rId44" w:history="1">
        <w:r w:rsidRPr="00D92A0D">
          <w:rPr>
            <w:rFonts w:eastAsia="Times New Roman"/>
            <w:bCs/>
            <w:color w:val="808080"/>
          </w:rPr>
          <w:t>"д" пункта 1 части 1.1 статьи 4</w:t>
        </w:r>
      </w:hyperlink>
      <w:r w:rsidRPr="00D92A0D">
        <w:rPr>
          <w:rFonts w:eastAsia="Times New Roman"/>
          <w:bCs/>
          <w:color w:val="808080"/>
        </w:rPr>
        <w:t xml:space="preserve"> Федерального закона "О развитии малого и среднего предпринимательства в Российской Федерации".</w:t>
      </w:r>
    </w:p>
    <w:p w14:paraId="76986BD7" w14:textId="77777777" w:rsidR="00C3141D" w:rsidRPr="002471FF" w:rsidRDefault="00C3141D" w:rsidP="00C3141D">
      <w:pPr>
        <w:autoSpaceDE w:val="0"/>
        <w:autoSpaceDN w:val="0"/>
        <w:adjustRightInd w:val="0"/>
        <w:ind w:firstLine="540"/>
        <w:rPr>
          <w:rFonts w:eastAsia="MS Mincho"/>
          <w:lang w:eastAsia="x-none"/>
        </w:rPr>
      </w:pPr>
      <w:r>
        <w:rPr>
          <w:bCs/>
          <w:color w:val="808080"/>
        </w:rPr>
        <w:br w:type="page"/>
      </w:r>
    </w:p>
    <w:p w14:paraId="506E0792" w14:textId="77777777" w:rsidR="00C3141D" w:rsidRDefault="00C3141D" w:rsidP="00C3141D">
      <w:pPr>
        <w:pStyle w:val="1"/>
        <w:keepLines w:val="0"/>
        <w:spacing w:before="240" w:after="120"/>
        <w:ind w:firstLine="432"/>
        <w:rPr>
          <w:rFonts w:ascii="Times New Roman" w:hAnsi="Times New Roman"/>
          <w:color w:val="548DD4"/>
        </w:rPr>
      </w:pPr>
      <w:bookmarkStart w:id="104" w:name="_Форма_7_План"/>
      <w:bookmarkStart w:id="105" w:name="_Toc16755661"/>
      <w:bookmarkEnd w:id="104"/>
      <w:r>
        <w:rPr>
          <w:rFonts w:ascii="Times New Roman" w:hAnsi="Times New Roman"/>
          <w:color w:val="548DD4"/>
        </w:rPr>
        <w:lastRenderedPageBreak/>
        <w:t>Форма 6. Творческое задание</w:t>
      </w:r>
      <w:bookmarkEnd w:id="105"/>
    </w:p>
    <w:p w14:paraId="0FBF5874" w14:textId="77777777" w:rsidR="00066B5F" w:rsidRDefault="00066B5F" w:rsidP="00C3141D">
      <w:pPr>
        <w:ind w:left="6533" w:firstLine="567"/>
        <w:jc w:val="center"/>
        <w:rPr>
          <w:rFonts w:eastAsia="Times New Roman"/>
          <w:b/>
        </w:rPr>
      </w:pPr>
    </w:p>
    <w:p w14:paraId="353C8E27" w14:textId="77777777" w:rsidR="00066B5F" w:rsidRDefault="00066B5F" w:rsidP="00C3141D">
      <w:pPr>
        <w:ind w:left="6533" w:firstLine="567"/>
        <w:jc w:val="center"/>
        <w:rPr>
          <w:rFonts w:eastAsia="Times New Roman"/>
          <w:b/>
        </w:rPr>
      </w:pPr>
    </w:p>
    <w:p w14:paraId="3CAB2FBC" w14:textId="51368FEE" w:rsidR="00C3141D" w:rsidRPr="00D92A0D" w:rsidRDefault="00C3141D" w:rsidP="00C3141D">
      <w:pPr>
        <w:ind w:left="6533" w:firstLine="567"/>
        <w:jc w:val="center"/>
        <w:rPr>
          <w:rFonts w:eastAsia="Times New Roman"/>
          <w:b/>
        </w:rPr>
      </w:pPr>
      <w:r w:rsidRPr="00D92A0D">
        <w:rPr>
          <w:rFonts w:eastAsia="Times New Roman"/>
          <w:b/>
        </w:rPr>
        <w:t xml:space="preserve">Приложение к Заявке </w:t>
      </w:r>
    </w:p>
    <w:p w14:paraId="0E530775" w14:textId="77777777" w:rsidR="00C3141D" w:rsidRDefault="00C3141D" w:rsidP="00C3141D">
      <w:pPr>
        <w:ind w:left="5964"/>
      </w:pPr>
      <w:r w:rsidRPr="00D92A0D">
        <w:rPr>
          <w:rFonts w:eastAsia="Times New Roman"/>
        </w:rPr>
        <w:t>от «___» __________ 20___ г. № ______</w:t>
      </w:r>
    </w:p>
    <w:p w14:paraId="2251C3E9" w14:textId="77777777" w:rsidR="00C3141D" w:rsidRDefault="00C3141D" w:rsidP="00C3141D">
      <w:pPr>
        <w:rPr>
          <w:b/>
          <w:highlight w:val="yellow"/>
        </w:rPr>
      </w:pPr>
    </w:p>
    <w:p w14:paraId="35D58229" w14:textId="06140B60" w:rsidR="00C3141D" w:rsidRPr="00D4681F" w:rsidRDefault="00D139F9" w:rsidP="00D4681F">
      <w:pPr>
        <w:tabs>
          <w:tab w:val="left" w:pos="1148"/>
        </w:tabs>
        <w:ind w:firstLine="567"/>
        <w:jc w:val="center"/>
        <w:rPr>
          <w:b/>
        </w:rPr>
      </w:pPr>
      <w:r w:rsidRPr="00D4681F">
        <w:rPr>
          <w:b/>
        </w:rPr>
        <w:t>Творческое задание</w:t>
      </w:r>
    </w:p>
    <w:p w14:paraId="078242A1" w14:textId="41683EA6" w:rsidR="001A2D18" w:rsidRDefault="001A2D18" w:rsidP="0007708C">
      <w:pPr>
        <w:tabs>
          <w:tab w:val="left" w:pos="1148"/>
        </w:tabs>
        <w:ind w:firstLine="567"/>
      </w:pPr>
    </w:p>
    <w:p w14:paraId="149390C9" w14:textId="23880880" w:rsidR="00C3141D" w:rsidRPr="00B85952" w:rsidRDefault="00C3141D" w:rsidP="0007708C">
      <w:pPr>
        <w:tabs>
          <w:tab w:val="left" w:pos="1148"/>
        </w:tabs>
        <w:ind w:firstLine="567"/>
        <w:rPr>
          <w:sz w:val="20"/>
          <w:szCs w:val="20"/>
        </w:rPr>
      </w:pPr>
      <w:r w:rsidRPr="00B85952">
        <w:t xml:space="preserve">                                                                    </w:t>
      </w:r>
    </w:p>
    <w:p w14:paraId="1BA1A126" w14:textId="77777777" w:rsidR="00D139F9" w:rsidRDefault="00D139F9" w:rsidP="00D139F9">
      <w:r>
        <w:t>__________________________________</w:t>
      </w:r>
      <w:r>
        <w:tab/>
      </w:r>
      <w:r>
        <w:tab/>
      </w:r>
      <w:r>
        <w:tab/>
        <w:t>___________________________</w:t>
      </w:r>
    </w:p>
    <w:p w14:paraId="2D8F7901" w14:textId="77777777" w:rsidR="00D139F9" w:rsidRDefault="00D139F9" w:rsidP="00D139F9">
      <w:pPr>
        <w:rPr>
          <w:sz w:val="20"/>
          <w:szCs w:val="20"/>
        </w:rPr>
      </w:pPr>
      <w:r>
        <w:rPr>
          <w:sz w:val="20"/>
          <w:szCs w:val="20"/>
        </w:rPr>
        <w:t>(Подпись уполномоченного представителя)</w:t>
      </w:r>
      <w:r>
        <w:rPr>
          <w:sz w:val="20"/>
          <w:szCs w:val="20"/>
        </w:rPr>
        <w:tab/>
      </w:r>
      <w:r>
        <w:rPr>
          <w:sz w:val="20"/>
          <w:szCs w:val="20"/>
        </w:rPr>
        <w:tab/>
        <w:t xml:space="preserve">            </w:t>
      </w:r>
      <w:proofErr w:type="gramStart"/>
      <w:r>
        <w:rPr>
          <w:sz w:val="20"/>
          <w:szCs w:val="20"/>
        </w:rPr>
        <w:t xml:space="preserve">   (</w:t>
      </w:r>
      <w:proofErr w:type="gramEnd"/>
      <w:r>
        <w:rPr>
          <w:sz w:val="20"/>
          <w:szCs w:val="20"/>
        </w:rPr>
        <w:t>Имя и должность подписавшего)</w:t>
      </w:r>
    </w:p>
    <w:p w14:paraId="7421E8B0" w14:textId="77777777" w:rsidR="00D139F9" w:rsidRDefault="00D139F9" w:rsidP="00D139F9">
      <w:pPr>
        <w:rPr>
          <w:sz w:val="20"/>
          <w:szCs w:val="20"/>
        </w:rPr>
      </w:pPr>
      <w:r>
        <w:rPr>
          <w:sz w:val="20"/>
          <w:szCs w:val="20"/>
        </w:rPr>
        <w:t xml:space="preserve">М.П. </w:t>
      </w:r>
      <w:r>
        <w:rPr>
          <w:i/>
          <w:sz w:val="20"/>
          <w:szCs w:val="20"/>
        </w:rPr>
        <w:t>(при наличии печати)</w:t>
      </w:r>
    </w:p>
    <w:p w14:paraId="5F25A6E0" w14:textId="0A1AD442" w:rsidR="00C3141D" w:rsidRDefault="00C3141D" w:rsidP="00C3141D">
      <w:pPr>
        <w:pBdr>
          <w:top w:val="nil"/>
          <w:left w:val="nil"/>
          <w:bottom w:val="nil"/>
          <w:right w:val="nil"/>
          <w:between w:val="nil"/>
        </w:pBdr>
        <w:jc w:val="center"/>
        <w:rPr>
          <w:color w:val="000000"/>
        </w:rPr>
      </w:pPr>
    </w:p>
    <w:p w14:paraId="36B58398" w14:textId="4971C034" w:rsidR="00663193" w:rsidRPr="00422668" w:rsidRDefault="00663193" w:rsidP="00663193">
      <w:pPr>
        <w:tabs>
          <w:tab w:val="left" w:pos="1148"/>
        </w:tabs>
        <w:ind w:firstLine="567"/>
        <w:jc w:val="center"/>
        <w:rPr>
          <w:b/>
        </w:rPr>
      </w:pPr>
      <w:r>
        <w:rPr>
          <w:b/>
        </w:rPr>
        <w:t>Пояснительная записка</w:t>
      </w:r>
    </w:p>
    <w:p w14:paraId="6C862F10" w14:textId="77777777" w:rsidR="00663193" w:rsidRDefault="00663193" w:rsidP="00663193">
      <w:pPr>
        <w:tabs>
          <w:tab w:val="left" w:pos="1148"/>
        </w:tabs>
        <w:ind w:firstLine="567"/>
      </w:pPr>
    </w:p>
    <w:p w14:paraId="72C878A3" w14:textId="77777777" w:rsidR="00663193" w:rsidRPr="00B85952" w:rsidRDefault="00663193" w:rsidP="00663193">
      <w:pPr>
        <w:tabs>
          <w:tab w:val="left" w:pos="1148"/>
        </w:tabs>
        <w:ind w:firstLine="567"/>
        <w:rPr>
          <w:sz w:val="20"/>
          <w:szCs w:val="20"/>
        </w:rPr>
      </w:pPr>
      <w:r w:rsidRPr="00B85952">
        <w:t xml:space="preserve">                                                                    </w:t>
      </w:r>
    </w:p>
    <w:p w14:paraId="0FC900ED" w14:textId="77777777" w:rsidR="00663193" w:rsidRDefault="00663193" w:rsidP="00663193">
      <w:r>
        <w:t>__________________________________</w:t>
      </w:r>
      <w:r>
        <w:tab/>
      </w:r>
      <w:r>
        <w:tab/>
      </w:r>
      <w:r>
        <w:tab/>
        <w:t>___________________________</w:t>
      </w:r>
    </w:p>
    <w:p w14:paraId="2D353361" w14:textId="77777777" w:rsidR="00663193" w:rsidRDefault="00663193" w:rsidP="00663193">
      <w:pPr>
        <w:rPr>
          <w:sz w:val="20"/>
          <w:szCs w:val="20"/>
        </w:rPr>
      </w:pPr>
      <w:r>
        <w:rPr>
          <w:sz w:val="20"/>
          <w:szCs w:val="20"/>
        </w:rPr>
        <w:t>(Подпись уполномоченного представителя)</w:t>
      </w:r>
      <w:r>
        <w:rPr>
          <w:sz w:val="20"/>
          <w:szCs w:val="20"/>
        </w:rPr>
        <w:tab/>
      </w:r>
      <w:r>
        <w:rPr>
          <w:sz w:val="20"/>
          <w:szCs w:val="20"/>
        </w:rPr>
        <w:tab/>
        <w:t xml:space="preserve">            </w:t>
      </w:r>
      <w:proofErr w:type="gramStart"/>
      <w:r>
        <w:rPr>
          <w:sz w:val="20"/>
          <w:szCs w:val="20"/>
        </w:rPr>
        <w:t xml:space="preserve">   (</w:t>
      </w:r>
      <w:proofErr w:type="gramEnd"/>
      <w:r>
        <w:rPr>
          <w:sz w:val="20"/>
          <w:szCs w:val="20"/>
        </w:rPr>
        <w:t>Имя и должность подписавшего)</w:t>
      </w:r>
    </w:p>
    <w:p w14:paraId="6D00DB50" w14:textId="77777777" w:rsidR="00663193" w:rsidRDefault="00663193" w:rsidP="00663193">
      <w:pPr>
        <w:rPr>
          <w:sz w:val="20"/>
          <w:szCs w:val="20"/>
        </w:rPr>
      </w:pPr>
      <w:r>
        <w:rPr>
          <w:sz w:val="20"/>
          <w:szCs w:val="20"/>
        </w:rPr>
        <w:t xml:space="preserve">М.П. </w:t>
      </w:r>
      <w:r>
        <w:rPr>
          <w:i/>
          <w:sz w:val="20"/>
          <w:szCs w:val="20"/>
        </w:rPr>
        <w:t>(при наличии печати)</w:t>
      </w:r>
    </w:p>
    <w:p w14:paraId="424D97DB" w14:textId="6EA65F92" w:rsidR="00663193" w:rsidRDefault="00663193" w:rsidP="00C3141D">
      <w:pPr>
        <w:pBdr>
          <w:top w:val="nil"/>
          <w:left w:val="nil"/>
          <w:bottom w:val="nil"/>
          <w:right w:val="nil"/>
          <w:between w:val="nil"/>
        </w:pBdr>
        <w:jc w:val="center"/>
        <w:rPr>
          <w:color w:val="000000"/>
        </w:rPr>
      </w:pPr>
    </w:p>
    <w:p w14:paraId="4DDBEBA1" w14:textId="77777777" w:rsidR="00C3141D" w:rsidRDefault="00C3141D" w:rsidP="00C3141D">
      <w:pPr>
        <w:tabs>
          <w:tab w:val="left" w:pos="1134"/>
        </w:tabs>
        <w:ind w:firstLine="709"/>
        <w:rPr>
          <w:b/>
          <w:color w:val="808080"/>
        </w:rPr>
      </w:pPr>
    </w:p>
    <w:p w14:paraId="08EB54D6" w14:textId="77777777" w:rsidR="00C3141D" w:rsidRDefault="00C3141D" w:rsidP="00C3141D">
      <w:pPr>
        <w:tabs>
          <w:tab w:val="left" w:pos="1134"/>
        </w:tabs>
        <w:ind w:firstLine="709"/>
        <w:rPr>
          <w:b/>
          <w:color w:val="808080"/>
        </w:rPr>
      </w:pPr>
      <w:r>
        <w:rPr>
          <w:b/>
          <w:color w:val="808080"/>
        </w:rPr>
        <w:t>ИНСТРУКЦИИ ПО ЗАПОЛНЕНИЮ</w:t>
      </w:r>
    </w:p>
    <w:p w14:paraId="472244F2" w14:textId="77777777" w:rsidR="00C3141D" w:rsidRDefault="00C3141D" w:rsidP="00C3141D">
      <w:pPr>
        <w:tabs>
          <w:tab w:val="left" w:pos="1134"/>
        </w:tabs>
        <w:ind w:firstLine="709"/>
        <w:rPr>
          <w:color w:val="808080"/>
        </w:rPr>
      </w:pPr>
      <w:r>
        <w:rPr>
          <w:color w:val="808080"/>
        </w:rPr>
        <w:t>1. Данные инструкции не следует воспроизводить в документах, подготовленных Претендентом на участие в Открытом запросе предложений.</w:t>
      </w:r>
    </w:p>
    <w:p w14:paraId="08BBE264" w14:textId="4914A143" w:rsidR="00C3141D" w:rsidRDefault="00C3141D" w:rsidP="00C3141D">
      <w:pPr>
        <w:tabs>
          <w:tab w:val="left" w:pos="1134"/>
        </w:tabs>
        <w:ind w:firstLine="709"/>
        <w:rPr>
          <w:color w:val="808080"/>
        </w:rPr>
      </w:pPr>
      <w:r>
        <w:rPr>
          <w:color w:val="808080"/>
        </w:rPr>
        <w:t xml:space="preserve">2. Претендент на участие в Открытом запросе </w:t>
      </w:r>
      <w:r w:rsidR="00663193">
        <w:rPr>
          <w:color w:val="808080"/>
        </w:rPr>
        <w:t>предложений</w:t>
      </w:r>
      <w:r>
        <w:rPr>
          <w:color w:val="808080"/>
        </w:rPr>
        <w:t xml:space="preserve"> приводит номер и дату Заявки, приложением к которой является данная </w:t>
      </w:r>
      <w:r w:rsidR="00663193">
        <w:rPr>
          <w:color w:val="808080"/>
        </w:rPr>
        <w:t>Форма</w:t>
      </w:r>
      <w:r>
        <w:rPr>
          <w:color w:val="808080"/>
        </w:rPr>
        <w:t xml:space="preserve"> Претендента процедуры закупки.</w:t>
      </w:r>
    </w:p>
    <w:p w14:paraId="00B67F92" w14:textId="03B72B5C" w:rsidR="00066B5F" w:rsidRPr="00066B5F" w:rsidRDefault="00C3141D" w:rsidP="00066B5F">
      <w:pPr>
        <w:tabs>
          <w:tab w:val="left" w:pos="1134"/>
        </w:tabs>
        <w:ind w:firstLine="709"/>
        <w:rPr>
          <w:color w:val="808080"/>
        </w:rPr>
      </w:pPr>
      <w:r>
        <w:rPr>
          <w:color w:val="808080"/>
        </w:rPr>
        <w:t>3.</w:t>
      </w:r>
      <w:r w:rsidR="00066B5F" w:rsidRPr="00066B5F">
        <w:rPr>
          <w:color w:val="808080"/>
        </w:rPr>
        <w:t xml:space="preserve"> </w:t>
      </w:r>
      <w:r w:rsidR="00066B5F">
        <w:rPr>
          <w:color w:val="808080"/>
        </w:rPr>
        <w:t xml:space="preserve">Описание творческого задания приведено в Разделе </w:t>
      </w:r>
      <w:r w:rsidR="00066B5F">
        <w:rPr>
          <w:color w:val="808080"/>
          <w:lang w:val="en-US"/>
        </w:rPr>
        <w:t>VI</w:t>
      </w:r>
      <w:r w:rsidR="00066B5F">
        <w:rPr>
          <w:color w:val="808080"/>
        </w:rPr>
        <w:t xml:space="preserve"> Извещения.</w:t>
      </w:r>
    </w:p>
    <w:p w14:paraId="342D8EF4" w14:textId="6D3B9943" w:rsidR="00066B5F" w:rsidRPr="00B85952" w:rsidRDefault="00066B5F" w:rsidP="00066B5F">
      <w:pPr>
        <w:tabs>
          <w:tab w:val="left" w:pos="1134"/>
        </w:tabs>
        <w:ind w:firstLine="709"/>
      </w:pPr>
      <w:r>
        <w:rPr>
          <w:color w:val="808080"/>
        </w:rPr>
        <w:t xml:space="preserve">4. Претендент на участие предоставляет </w:t>
      </w:r>
      <w:r w:rsidRPr="00D4681F">
        <w:rPr>
          <w:color w:val="808080"/>
        </w:rPr>
        <w:t>Результат творческого задания</w:t>
      </w:r>
      <w:r>
        <w:rPr>
          <w:color w:val="808080"/>
        </w:rPr>
        <w:t xml:space="preserve"> в форме</w:t>
      </w:r>
      <w:r w:rsidRPr="00066B5F">
        <w:rPr>
          <w:color w:val="808080"/>
        </w:rPr>
        <w:t xml:space="preserve"> </w:t>
      </w:r>
      <w:r>
        <w:rPr>
          <w:color w:val="808080"/>
        </w:rPr>
        <w:t>в одном из форматов (</w:t>
      </w:r>
      <w:r w:rsidRPr="00D4681F">
        <w:rPr>
          <w:color w:val="808080"/>
        </w:rPr>
        <w:t>.</w:t>
      </w:r>
      <w:proofErr w:type="spellStart"/>
      <w:r w:rsidRPr="00D4681F">
        <w:rPr>
          <w:color w:val="808080"/>
        </w:rPr>
        <w:t>png</w:t>
      </w:r>
      <w:proofErr w:type="spellEnd"/>
      <w:r>
        <w:rPr>
          <w:color w:val="808080"/>
        </w:rPr>
        <w:t>, .</w:t>
      </w:r>
      <w:proofErr w:type="spellStart"/>
      <w:r>
        <w:rPr>
          <w:color w:val="808080"/>
        </w:rPr>
        <w:t>pdf</w:t>
      </w:r>
      <w:proofErr w:type="spellEnd"/>
      <w:r>
        <w:rPr>
          <w:color w:val="808080"/>
        </w:rPr>
        <w:t xml:space="preserve">), </w:t>
      </w:r>
      <w:r w:rsidRPr="00D4681F">
        <w:rPr>
          <w:rFonts w:eastAsia="Times New Roman"/>
          <w:color w:val="808080"/>
        </w:rPr>
        <w:t>Пояснительн</w:t>
      </w:r>
      <w:r>
        <w:rPr>
          <w:rFonts w:eastAsia="Times New Roman"/>
          <w:color w:val="808080"/>
        </w:rPr>
        <w:t>ую</w:t>
      </w:r>
      <w:r w:rsidRPr="00D4681F">
        <w:rPr>
          <w:rFonts w:eastAsia="Times New Roman"/>
          <w:color w:val="808080"/>
        </w:rPr>
        <w:t xml:space="preserve"> записк</w:t>
      </w:r>
      <w:r>
        <w:rPr>
          <w:rFonts w:eastAsia="Times New Roman"/>
          <w:color w:val="808080"/>
        </w:rPr>
        <w:t>у в форме</w:t>
      </w:r>
      <w:r w:rsidRPr="00D4681F">
        <w:rPr>
          <w:rFonts w:eastAsia="Times New Roman"/>
          <w:color w:val="808080"/>
        </w:rPr>
        <w:t xml:space="preserve"> </w:t>
      </w:r>
      <w:r>
        <w:rPr>
          <w:color w:val="808080"/>
        </w:rPr>
        <w:t>или приложением к ней в одном из форматов (.</w:t>
      </w:r>
      <w:proofErr w:type="spellStart"/>
      <w:r>
        <w:rPr>
          <w:color w:val="808080"/>
        </w:rPr>
        <w:t>docx</w:t>
      </w:r>
      <w:proofErr w:type="spellEnd"/>
      <w:r>
        <w:rPr>
          <w:color w:val="808080"/>
        </w:rPr>
        <w:t>, .</w:t>
      </w:r>
      <w:proofErr w:type="spellStart"/>
      <w:r>
        <w:rPr>
          <w:color w:val="808080"/>
        </w:rPr>
        <w:t>pdf</w:t>
      </w:r>
      <w:proofErr w:type="spellEnd"/>
      <w:r>
        <w:rPr>
          <w:color w:val="808080"/>
        </w:rPr>
        <w:t>).</w:t>
      </w:r>
    </w:p>
    <w:p w14:paraId="12259CD8" w14:textId="6D5A0958" w:rsidR="004A61DF" w:rsidRDefault="0012573B" w:rsidP="00066B5F">
      <w:pPr>
        <w:tabs>
          <w:tab w:val="left" w:pos="1134"/>
        </w:tabs>
        <w:ind w:firstLine="709"/>
        <w:rPr>
          <w:rFonts w:eastAsia="Times New Roman"/>
          <w:b/>
          <w:bCs/>
          <w:color w:val="548DD4"/>
          <w:sz w:val="28"/>
          <w:szCs w:val="28"/>
        </w:rPr>
      </w:pPr>
      <w:r w:rsidRPr="00B85952">
        <w:t xml:space="preserve">  </w:t>
      </w:r>
    </w:p>
    <w:p w14:paraId="790D767B" w14:textId="77777777" w:rsidR="00066B5F" w:rsidRDefault="00066B5F">
      <w:pPr>
        <w:spacing w:after="160" w:line="259" w:lineRule="auto"/>
        <w:jc w:val="left"/>
        <w:rPr>
          <w:rFonts w:eastAsia="Times New Roman"/>
          <w:b/>
          <w:bCs/>
          <w:color w:val="548DD4"/>
          <w:sz w:val="28"/>
          <w:szCs w:val="28"/>
        </w:rPr>
      </w:pPr>
      <w:r>
        <w:rPr>
          <w:color w:val="548DD4"/>
        </w:rPr>
        <w:br w:type="page"/>
      </w:r>
    </w:p>
    <w:p w14:paraId="50CCCDEC" w14:textId="7E14A511" w:rsidR="00C3141D" w:rsidRDefault="00C3141D" w:rsidP="00C3141D">
      <w:pPr>
        <w:pStyle w:val="1"/>
        <w:keepLines w:val="0"/>
        <w:spacing w:before="240" w:after="120"/>
        <w:ind w:firstLine="432"/>
        <w:rPr>
          <w:rFonts w:ascii="Times New Roman" w:hAnsi="Times New Roman"/>
          <w:color w:val="548DD4"/>
        </w:rPr>
      </w:pPr>
      <w:bookmarkStart w:id="106" w:name="_Toc16755662"/>
      <w:r>
        <w:rPr>
          <w:rFonts w:ascii="Times New Roman" w:hAnsi="Times New Roman"/>
          <w:color w:val="548DD4"/>
        </w:rPr>
        <w:lastRenderedPageBreak/>
        <w:t>Форма 7. Форма описания методологии проектирования интерфейсов профессиональных систем</w:t>
      </w:r>
      <w:bookmarkEnd w:id="106"/>
    </w:p>
    <w:p w14:paraId="5C04A974" w14:textId="77777777" w:rsidR="00C3141D" w:rsidRDefault="00C3141D" w:rsidP="00C3141D"/>
    <w:p w14:paraId="39E5B55C" w14:textId="77777777" w:rsidR="00C3141D" w:rsidRPr="00D92A0D" w:rsidRDefault="00C3141D" w:rsidP="00C3141D">
      <w:pPr>
        <w:ind w:left="6533" w:firstLine="567"/>
        <w:jc w:val="center"/>
        <w:rPr>
          <w:rFonts w:eastAsia="Times New Roman"/>
          <w:b/>
        </w:rPr>
      </w:pPr>
      <w:r w:rsidRPr="00D92A0D">
        <w:rPr>
          <w:rFonts w:eastAsia="Times New Roman"/>
          <w:b/>
        </w:rPr>
        <w:t xml:space="preserve">Приложение к Заявке </w:t>
      </w:r>
    </w:p>
    <w:p w14:paraId="3C6B6BAE" w14:textId="77777777" w:rsidR="00C3141D" w:rsidRDefault="00C3141D" w:rsidP="00C3141D">
      <w:pPr>
        <w:ind w:left="5964"/>
      </w:pPr>
      <w:r w:rsidRPr="00D92A0D">
        <w:rPr>
          <w:rFonts w:eastAsia="Times New Roman"/>
        </w:rPr>
        <w:t>от «___» __________ 20___ г. № ______</w:t>
      </w:r>
    </w:p>
    <w:p w14:paraId="000EC336" w14:textId="77777777" w:rsidR="00C3141D" w:rsidRDefault="00C3141D" w:rsidP="00C3141D">
      <w:pPr>
        <w:rPr>
          <w:b/>
          <w:highlight w:val="yellow"/>
        </w:rPr>
      </w:pPr>
    </w:p>
    <w:p w14:paraId="5163AFA7" w14:textId="54C4A72D" w:rsidR="00C3141D" w:rsidRDefault="00C3141D" w:rsidP="00C3141D">
      <w:pPr>
        <w:tabs>
          <w:tab w:val="left" w:pos="1148"/>
        </w:tabs>
        <w:jc w:val="center"/>
        <w:rPr>
          <w:b/>
        </w:rPr>
      </w:pPr>
      <w:r>
        <w:rPr>
          <w:b/>
        </w:rPr>
        <w:t>Методология проектирования интерфейсов</w:t>
      </w:r>
      <w:r w:rsidR="00833F92">
        <w:rPr>
          <w:b/>
        </w:rPr>
        <w:t xml:space="preserve">, применяемая </w:t>
      </w:r>
      <w:r>
        <w:rPr>
          <w:b/>
        </w:rPr>
        <w:t xml:space="preserve">на момент размещения извещения о закупке в ЕИС. </w:t>
      </w:r>
    </w:p>
    <w:p w14:paraId="78568CFB" w14:textId="77777777" w:rsidR="00C3141D" w:rsidRDefault="00C3141D" w:rsidP="00C3141D">
      <w:pPr>
        <w:tabs>
          <w:tab w:val="left" w:pos="1148"/>
        </w:tabs>
        <w:rPr>
          <w:sz w:val="20"/>
          <w:szCs w:val="20"/>
        </w:rPr>
      </w:pPr>
    </w:p>
    <w:p w14:paraId="2B6B7591" w14:textId="77777777" w:rsidR="00CE5035" w:rsidRDefault="00CE5035" w:rsidP="00C3141D">
      <w:pPr>
        <w:tabs>
          <w:tab w:val="left" w:pos="1148"/>
        </w:tabs>
        <w:rPr>
          <w:sz w:val="20"/>
          <w:szCs w:val="20"/>
        </w:rPr>
      </w:pPr>
    </w:p>
    <w:p w14:paraId="548A033B" w14:textId="77777777" w:rsidR="00CE5035" w:rsidRDefault="00CE5035" w:rsidP="00C3141D">
      <w:pPr>
        <w:tabs>
          <w:tab w:val="left" w:pos="1148"/>
        </w:tabs>
        <w:rPr>
          <w:sz w:val="20"/>
          <w:szCs w:val="20"/>
        </w:rPr>
      </w:pPr>
    </w:p>
    <w:p w14:paraId="4DAADA2E" w14:textId="77777777" w:rsidR="00CE5035" w:rsidRDefault="00CE5035" w:rsidP="00C3141D">
      <w:pPr>
        <w:tabs>
          <w:tab w:val="left" w:pos="1148"/>
        </w:tabs>
        <w:rPr>
          <w:sz w:val="20"/>
          <w:szCs w:val="20"/>
        </w:rPr>
      </w:pPr>
    </w:p>
    <w:p w14:paraId="2E80F832" w14:textId="77777777" w:rsidR="00CE5035" w:rsidRDefault="00CE5035" w:rsidP="00C3141D">
      <w:pPr>
        <w:tabs>
          <w:tab w:val="left" w:pos="1148"/>
        </w:tabs>
        <w:rPr>
          <w:sz w:val="20"/>
          <w:szCs w:val="20"/>
        </w:rPr>
      </w:pPr>
    </w:p>
    <w:p w14:paraId="24BE55B5" w14:textId="77777777" w:rsidR="00CE5035" w:rsidRDefault="00CE5035" w:rsidP="00C3141D">
      <w:pPr>
        <w:tabs>
          <w:tab w:val="left" w:pos="1148"/>
        </w:tabs>
        <w:rPr>
          <w:sz w:val="20"/>
          <w:szCs w:val="20"/>
        </w:rPr>
      </w:pPr>
    </w:p>
    <w:p w14:paraId="34EAB56E" w14:textId="77777777" w:rsidR="00C3141D" w:rsidRDefault="00C3141D" w:rsidP="00C3141D">
      <w:pPr>
        <w:pBdr>
          <w:top w:val="nil"/>
          <w:left w:val="nil"/>
          <w:bottom w:val="nil"/>
          <w:right w:val="nil"/>
          <w:between w:val="nil"/>
        </w:pBdr>
        <w:jc w:val="left"/>
        <w:rPr>
          <w:color w:val="000000"/>
        </w:rPr>
      </w:pPr>
    </w:p>
    <w:p w14:paraId="2B3F0B0A" w14:textId="77777777" w:rsidR="00C3141D" w:rsidRDefault="00C3141D" w:rsidP="00C3141D">
      <w:r>
        <w:t>__________________________________</w:t>
      </w:r>
      <w:r>
        <w:tab/>
      </w:r>
      <w:r>
        <w:tab/>
      </w:r>
      <w:r>
        <w:tab/>
        <w:t>___________________________</w:t>
      </w:r>
    </w:p>
    <w:p w14:paraId="2C973C73" w14:textId="77777777" w:rsidR="00C3141D" w:rsidRDefault="00C3141D" w:rsidP="00C3141D">
      <w:pPr>
        <w:rPr>
          <w:sz w:val="20"/>
          <w:szCs w:val="20"/>
        </w:rPr>
      </w:pPr>
      <w:r>
        <w:rPr>
          <w:sz w:val="20"/>
          <w:szCs w:val="20"/>
        </w:rPr>
        <w:t>(Подпись уполномоченного представителя)</w:t>
      </w:r>
      <w:r>
        <w:rPr>
          <w:sz w:val="20"/>
          <w:szCs w:val="20"/>
        </w:rPr>
        <w:tab/>
      </w:r>
      <w:r>
        <w:rPr>
          <w:sz w:val="20"/>
          <w:szCs w:val="20"/>
        </w:rPr>
        <w:tab/>
        <w:t xml:space="preserve">            </w:t>
      </w:r>
      <w:proofErr w:type="gramStart"/>
      <w:r>
        <w:rPr>
          <w:sz w:val="20"/>
          <w:szCs w:val="20"/>
        </w:rPr>
        <w:t xml:space="preserve">   (</w:t>
      </w:r>
      <w:proofErr w:type="gramEnd"/>
      <w:r>
        <w:rPr>
          <w:sz w:val="20"/>
          <w:szCs w:val="20"/>
        </w:rPr>
        <w:t>Имя и должность подписавшего)</w:t>
      </w:r>
    </w:p>
    <w:p w14:paraId="40F6DBFF" w14:textId="77777777" w:rsidR="00C3141D" w:rsidRDefault="00C3141D" w:rsidP="00C3141D">
      <w:pPr>
        <w:rPr>
          <w:sz w:val="20"/>
          <w:szCs w:val="20"/>
        </w:rPr>
      </w:pPr>
      <w:r>
        <w:rPr>
          <w:sz w:val="20"/>
          <w:szCs w:val="20"/>
        </w:rPr>
        <w:t xml:space="preserve">М.П. </w:t>
      </w:r>
      <w:r>
        <w:rPr>
          <w:i/>
          <w:sz w:val="20"/>
          <w:szCs w:val="20"/>
        </w:rPr>
        <w:t>(при наличии печати)</w:t>
      </w:r>
    </w:p>
    <w:p w14:paraId="5962A5C5" w14:textId="77777777" w:rsidR="00C3141D" w:rsidRDefault="00C3141D" w:rsidP="00C3141D">
      <w:pPr>
        <w:tabs>
          <w:tab w:val="left" w:pos="1134"/>
        </w:tabs>
        <w:ind w:firstLine="709"/>
        <w:rPr>
          <w:b/>
          <w:color w:val="808080"/>
        </w:rPr>
      </w:pPr>
    </w:p>
    <w:p w14:paraId="169C1CE9" w14:textId="77777777" w:rsidR="002631E2" w:rsidRDefault="002631E2" w:rsidP="00C3141D">
      <w:pPr>
        <w:tabs>
          <w:tab w:val="left" w:pos="1134"/>
        </w:tabs>
        <w:ind w:firstLine="709"/>
        <w:rPr>
          <w:b/>
          <w:color w:val="808080"/>
        </w:rPr>
      </w:pPr>
    </w:p>
    <w:p w14:paraId="387E5221" w14:textId="2AFBBD5B" w:rsidR="00C3141D" w:rsidRDefault="00C3141D" w:rsidP="00C3141D">
      <w:pPr>
        <w:tabs>
          <w:tab w:val="left" w:pos="1134"/>
        </w:tabs>
        <w:ind w:firstLine="709"/>
        <w:rPr>
          <w:b/>
          <w:color w:val="808080"/>
        </w:rPr>
      </w:pPr>
      <w:r>
        <w:rPr>
          <w:b/>
          <w:color w:val="808080"/>
        </w:rPr>
        <w:t>ИНСТРУКЦИИ ПО ЗАПОЛНЕНИЮ</w:t>
      </w:r>
    </w:p>
    <w:p w14:paraId="6121947A" w14:textId="77777777" w:rsidR="00C3141D" w:rsidRDefault="00C3141D" w:rsidP="00C3141D">
      <w:pPr>
        <w:tabs>
          <w:tab w:val="left" w:pos="1134"/>
        </w:tabs>
        <w:ind w:firstLine="709"/>
        <w:rPr>
          <w:color w:val="808080"/>
        </w:rPr>
      </w:pPr>
      <w:r>
        <w:rPr>
          <w:color w:val="808080"/>
        </w:rPr>
        <w:t>1. Данные инструкции не следует воспроизводить в документах, подготовленных Претендентом на участие в Открытом запросе предложений.</w:t>
      </w:r>
    </w:p>
    <w:p w14:paraId="6049FA04" w14:textId="6E77B688" w:rsidR="00C3141D" w:rsidRDefault="00C3141D" w:rsidP="00C3141D">
      <w:pPr>
        <w:tabs>
          <w:tab w:val="left" w:pos="1134"/>
        </w:tabs>
        <w:ind w:firstLine="709"/>
        <w:rPr>
          <w:color w:val="808080"/>
        </w:rPr>
      </w:pPr>
      <w:r>
        <w:rPr>
          <w:color w:val="808080"/>
        </w:rPr>
        <w:t xml:space="preserve">2. Претендент на участие в Открытом запросе </w:t>
      </w:r>
      <w:r w:rsidR="004A61DF">
        <w:rPr>
          <w:color w:val="808080"/>
        </w:rPr>
        <w:t>предложений</w:t>
      </w:r>
      <w:r>
        <w:rPr>
          <w:color w:val="808080"/>
        </w:rPr>
        <w:t xml:space="preserve"> приводит номер и дату Заявки, приложением к которой является данная </w:t>
      </w:r>
      <w:r w:rsidR="004A61DF">
        <w:rPr>
          <w:color w:val="808080"/>
        </w:rPr>
        <w:t>Форма</w:t>
      </w:r>
      <w:r>
        <w:rPr>
          <w:color w:val="808080"/>
        </w:rPr>
        <w:t xml:space="preserve"> Претендента процедуры закупки.</w:t>
      </w:r>
    </w:p>
    <w:p w14:paraId="1CA045EB" w14:textId="1CDBB04D" w:rsidR="00833F92" w:rsidRDefault="00C3141D" w:rsidP="00C3141D">
      <w:pPr>
        <w:tabs>
          <w:tab w:val="left" w:pos="1134"/>
        </w:tabs>
        <w:ind w:firstLine="709"/>
        <w:rPr>
          <w:color w:val="808080"/>
        </w:rPr>
      </w:pPr>
      <w:r>
        <w:rPr>
          <w:color w:val="808080"/>
        </w:rPr>
        <w:t xml:space="preserve">3. </w:t>
      </w:r>
      <w:r w:rsidR="00833F92">
        <w:rPr>
          <w:color w:val="808080"/>
        </w:rPr>
        <w:t xml:space="preserve">Претендент в данной форме описывает </w:t>
      </w:r>
      <w:r w:rsidR="00833F92" w:rsidRPr="00833F92">
        <w:rPr>
          <w:color w:val="808080"/>
        </w:rPr>
        <w:t>Методологи</w:t>
      </w:r>
      <w:r w:rsidR="00833F92">
        <w:rPr>
          <w:color w:val="808080"/>
        </w:rPr>
        <w:t>ю</w:t>
      </w:r>
      <w:r w:rsidR="00833F92" w:rsidRPr="00833F92">
        <w:rPr>
          <w:color w:val="808080"/>
        </w:rPr>
        <w:t xml:space="preserve"> проектирования интерфейсов, применяем</w:t>
      </w:r>
      <w:r w:rsidR="00833F92">
        <w:rPr>
          <w:color w:val="808080"/>
        </w:rPr>
        <w:t>ую</w:t>
      </w:r>
      <w:r w:rsidR="00833F92" w:rsidRPr="00833F92">
        <w:rPr>
          <w:color w:val="808080"/>
        </w:rPr>
        <w:t xml:space="preserve"> </w:t>
      </w:r>
      <w:r w:rsidR="00833F92">
        <w:rPr>
          <w:color w:val="808080"/>
        </w:rPr>
        <w:t xml:space="preserve">им при реализации аналогичных проектов </w:t>
      </w:r>
      <w:r w:rsidR="00833F92" w:rsidRPr="00833F92">
        <w:rPr>
          <w:color w:val="808080"/>
        </w:rPr>
        <w:t xml:space="preserve">на момент размещения </w:t>
      </w:r>
      <w:r w:rsidR="00833F92">
        <w:rPr>
          <w:color w:val="808080"/>
        </w:rPr>
        <w:t xml:space="preserve">данного </w:t>
      </w:r>
      <w:r w:rsidR="00833F92" w:rsidRPr="00833F92">
        <w:rPr>
          <w:color w:val="808080"/>
        </w:rPr>
        <w:t>извещения о закупке в ЕИС.</w:t>
      </w:r>
    </w:p>
    <w:p w14:paraId="1109424C" w14:textId="5F8D0CDD" w:rsidR="00C3141D" w:rsidRDefault="00833F92" w:rsidP="00C3141D">
      <w:pPr>
        <w:tabs>
          <w:tab w:val="left" w:pos="1134"/>
        </w:tabs>
        <w:ind w:firstLine="709"/>
        <w:rPr>
          <w:color w:val="808080"/>
        </w:rPr>
      </w:pPr>
      <w:r>
        <w:rPr>
          <w:color w:val="808080"/>
        </w:rPr>
        <w:t xml:space="preserve">4. </w:t>
      </w:r>
      <w:r w:rsidR="00C3141D">
        <w:rPr>
          <w:color w:val="808080"/>
        </w:rPr>
        <w:t xml:space="preserve">Претендент на </w:t>
      </w:r>
      <w:r w:rsidR="004A61DF">
        <w:rPr>
          <w:color w:val="808080"/>
        </w:rPr>
        <w:t>участие предоставляет</w:t>
      </w:r>
      <w:r w:rsidR="00C3141D">
        <w:rPr>
          <w:color w:val="808080"/>
        </w:rPr>
        <w:t xml:space="preserve"> описание методологии в форме в одном и</w:t>
      </w:r>
      <w:r w:rsidR="00A006D2">
        <w:rPr>
          <w:color w:val="808080"/>
        </w:rPr>
        <w:t>з</w:t>
      </w:r>
      <w:r w:rsidR="00C3141D">
        <w:rPr>
          <w:color w:val="808080"/>
        </w:rPr>
        <w:t xml:space="preserve"> форматов (.</w:t>
      </w:r>
      <w:proofErr w:type="spellStart"/>
      <w:r w:rsidR="00C3141D">
        <w:rPr>
          <w:color w:val="808080"/>
        </w:rPr>
        <w:t>ppt</w:t>
      </w:r>
      <w:proofErr w:type="spellEnd"/>
      <w:r w:rsidR="00C3141D">
        <w:rPr>
          <w:color w:val="808080"/>
        </w:rPr>
        <w:t>, .</w:t>
      </w:r>
      <w:proofErr w:type="spellStart"/>
      <w:r w:rsidR="00C3141D">
        <w:rPr>
          <w:color w:val="808080"/>
        </w:rPr>
        <w:t>docx</w:t>
      </w:r>
      <w:proofErr w:type="spellEnd"/>
      <w:r w:rsidR="00C3141D">
        <w:rPr>
          <w:color w:val="808080"/>
        </w:rPr>
        <w:t>, .</w:t>
      </w:r>
      <w:proofErr w:type="spellStart"/>
      <w:r w:rsidR="00C3141D">
        <w:rPr>
          <w:color w:val="808080"/>
        </w:rPr>
        <w:t>pdf</w:t>
      </w:r>
      <w:proofErr w:type="spellEnd"/>
      <w:r w:rsidR="00C3141D">
        <w:rPr>
          <w:color w:val="808080"/>
        </w:rPr>
        <w:t>).</w:t>
      </w:r>
    </w:p>
    <w:p w14:paraId="2B412518" w14:textId="77777777" w:rsidR="00C3141D" w:rsidRDefault="00C3141D" w:rsidP="00C3141D">
      <w:pPr>
        <w:tabs>
          <w:tab w:val="left" w:pos="1134"/>
        </w:tabs>
        <w:ind w:firstLine="709"/>
        <w:rPr>
          <w:color w:val="808080"/>
        </w:rPr>
      </w:pPr>
    </w:p>
    <w:p w14:paraId="7D38C821" w14:textId="77777777" w:rsidR="00C3141D" w:rsidRDefault="00C3141D" w:rsidP="00C3141D">
      <w:pPr>
        <w:tabs>
          <w:tab w:val="left" w:pos="1134"/>
        </w:tabs>
        <w:ind w:firstLine="709"/>
        <w:rPr>
          <w:color w:val="808080"/>
        </w:rPr>
      </w:pPr>
    </w:p>
    <w:p w14:paraId="0662A5F5" w14:textId="77777777" w:rsidR="00C3141D" w:rsidRDefault="00C3141D" w:rsidP="00C3141D">
      <w:pPr>
        <w:tabs>
          <w:tab w:val="left" w:pos="1134"/>
        </w:tabs>
        <w:ind w:firstLine="709"/>
        <w:rPr>
          <w:color w:val="808080"/>
        </w:rPr>
      </w:pPr>
    </w:p>
    <w:p w14:paraId="1185672C" w14:textId="77777777" w:rsidR="00C3141D" w:rsidRDefault="00C3141D" w:rsidP="00C3141D">
      <w:pPr>
        <w:tabs>
          <w:tab w:val="left" w:pos="1134"/>
        </w:tabs>
        <w:ind w:firstLine="709"/>
        <w:rPr>
          <w:color w:val="808080"/>
        </w:rPr>
      </w:pPr>
    </w:p>
    <w:p w14:paraId="45D3BB2E" w14:textId="77777777" w:rsidR="00C3141D" w:rsidRDefault="00C3141D" w:rsidP="00C3141D">
      <w:pPr>
        <w:tabs>
          <w:tab w:val="left" w:pos="1134"/>
        </w:tabs>
        <w:ind w:firstLine="709"/>
        <w:rPr>
          <w:color w:val="808080"/>
        </w:rPr>
      </w:pPr>
    </w:p>
    <w:p w14:paraId="66C0B664" w14:textId="77777777" w:rsidR="00C3141D" w:rsidRDefault="00C3141D" w:rsidP="00C3141D">
      <w:pPr>
        <w:tabs>
          <w:tab w:val="left" w:pos="1134"/>
        </w:tabs>
        <w:ind w:firstLine="709"/>
        <w:rPr>
          <w:color w:val="808080"/>
        </w:rPr>
      </w:pPr>
    </w:p>
    <w:p w14:paraId="0A21FCA3" w14:textId="77777777" w:rsidR="00C3141D" w:rsidRDefault="00C3141D" w:rsidP="00C3141D">
      <w:pPr>
        <w:tabs>
          <w:tab w:val="left" w:pos="1134"/>
        </w:tabs>
        <w:ind w:firstLine="709"/>
        <w:rPr>
          <w:color w:val="808080"/>
        </w:rPr>
      </w:pPr>
    </w:p>
    <w:p w14:paraId="54E5B8AE" w14:textId="77777777" w:rsidR="00C3141D" w:rsidRDefault="00C3141D" w:rsidP="00C3141D">
      <w:pPr>
        <w:tabs>
          <w:tab w:val="left" w:pos="1134"/>
        </w:tabs>
        <w:ind w:firstLine="709"/>
        <w:rPr>
          <w:color w:val="808080"/>
        </w:rPr>
      </w:pPr>
    </w:p>
    <w:p w14:paraId="0BEABF49" w14:textId="77777777" w:rsidR="00C3141D" w:rsidRDefault="00C3141D" w:rsidP="00C3141D">
      <w:pPr>
        <w:tabs>
          <w:tab w:val="left" w:pos="1134"/>
        </w:tabs>
        <w:ind w:firstLine="709"/>
        <w:rPr>
          <w:color w:val="808080"/>
        </w:rPr>
      </w:pPr>
    </w:p>
    <w:p w14:paraId="47B8FF5A" w14:textId="77777777" w:rsidR="00C3141D" w:rsidRDefault="00C3141D" w:rsidP="00C3141D">
      <w:pPr>
        <w:tabs>
          <w:tab w:val="left" w:pos="1134"/>
        </w:tabs>
        <w:ind w:firstLine="709"/>
        <w:rPr>
          <w:color w:val="808080"/>
        </w:rPr>
      </w:pPr>
    </w:p>
    <w:p w14:paraId="1F290381" w14:textId="77777777" w:rsidR="00C3141D" w:rsidRDefault="00C3141D" w:rsidP="00C3141D">
      <w:pPr>
        <w:tabs>
          <w:tab w:val="left" w:pos="1134"/>
        </w:tabs>
        <w:ind w:firstLine="709"/>
        <w:rPr>
          <w:color w:val="808080"/>
        </w:rPr>
      </w:pPr>
    </w:p>
    <w:p w14:paraId="03781D3F" w14:textId="77777777" w:rsidR="00C3141D" w:rsidRDefault="00C3141D" w:rsidP="00C3141D">
      <w:pPr>
        <w:tabs>
          <w:tab w:val="left" w:pos="1134"/>
        </w:tabs>
        <w:ind w:firstLine="709"/>
        <w:rPr>
          <w:color w:val="808080"/>
        </w:rPr>
      </w:pPr>
    </w:p>
    <w:p w14:paraId="3206A1E6" w14:textId="77777777" w:rsidR="00C3141D" w:rsidRDefault="00C3141D" w:rsidP="00C3141D">
      <w:pPr>
        <w:tabs>
          <w:tab w:val="left" w:pos="1134"/>
        </w:tabs>
        <w:ind w:firstLine="709"/>
        <w:rPr>
          <w:color w:val="808080"/>
        </w:rPr>
      </w:pPr>
    </w:p>
    <w:p w14:paraId="437DCE3E" w14:textId="77777777" w:rsidR="00C3141D" w:rsidRDefault="00C3141D" w:rsidP="00C3141D">
      <w:pPr>
        <w:tabs>
          <w:tab w:val="left" w:pos="1134"/>
        </w:tabs>
        <w:ind w:firstLine="709"/>
        <w:rPr>
          <w:color w:val="808080"/>
        </w:rPr>
      </w:pPr>
    </w:p>
    <w:p w14:paraId="4C5E0A9F" w14:textId="77777777" w:rsidR="00C3141D" w:rsidRDefault="00C3141D" w:rsidP="00C3141D">
      <w:pPr>
        <w:tabs>
          <w:tab w:val="left" w:pos="1134"/>
        </w:tabs>
        <w:ind w:firstLine="709"/>
        <w:rPr>
          <w:color w:val="808080"/>
        </w:rPr>
      </w:pPr>
    </w:p>
    <w:p w14:paraId="4ECA5765" w14:textId="77777777" w:rsidR="00C3141D" w:rsidRDefault="00C3141D" w:rsidP="00C3141D">
      <w:pPr>
        <w:tabs>
          <w:tab w:val="left" w:pos="1134"/>
        </w:tabs>
        <w:ind w:firstLine="709"/>
        <w:rPr>
          <w:color w:val="808080"/>
        </w:rPr>
      </w:pPr>
    </w:p>
    <w:p w14:paraId="43878B2B" w14:textId="77777777" w:rsidR="00C3141D" w:rsidRDefault="00C3141D" w:rsidP="00C3141D">
      <w:pPr>
        <w:tabs>
          <w:tab w:val="left" w:pos="1134"/>
        </w:tabs>
        <w:ind w:firstLine="709"/>
        <w:rPr>
          <w:color w:val="808080"/>
        </w:rPr>
      </w:pPr>
    </w:p>
    <w:p w14:paraId="41F2C36B" w14:textId="77777777" w:rsidR="00C3141D" w:rsidRDefault="00C3141D" w:rsidP="00C3141D">
      <w:pPr>
        <w:tabs>
          <w:tab w:val="left" w:pos="1134"/>
        </w:tabs>
        <w:ind w:firstLine="709"/>
        <w:rPr>
          <w:color w:val="808080"/>
        </w:rPr>
      </w:pPr>
    </w:p>
    <w:p w14:paraId="193FAEB3" w14:textId="77777777" w:rsidR="00C3141D" w:rsidRDefault="00C3141D" w:rsidP="00C3141D">
      <w:pPr>
        <w:tabs>
          <w:tab w:val="left" w:pos="1134"/>
        </w:tabs>
        <w:ind w:firstLine="709"/>
        <w:rPr>
          <w:color w:val="808080"/>
        </w:rPr>
      </w:pPr>
    </w:p>
    <w:p w14:paraId="3B1DBFCD" w14:textId="77777777" w:rsidR="00C3141D" w:rsidRDefault="00C3141D" w:rsidP="00C3141D">
      <w:pPr>
        <w:tabs>
          <w:tab w:val="left" w:pos="1134"/>
        </w:tabs>
        <w:ind w:firstLine="709"/>
        <w:rPr>
          <w:color w:val="808080"/>
        </w:rPr>
      </w:pPr>
    </w:p>
    <w:p w14:paraId="7F53ECD7" w14:textId="77777777" w:rsidR="00C3141D" w:rsidRDefault="00C3141D" w:rsidP="00C3141D">
      <w:pPr>
        <w:tabs>
          <w:tab w:val="left" w:pos="1134"/>
        </w:tabs>
        <w:ind w:firstLine="709"/>
        <w:rPr>
          <w:color w:val="808080"/>
        </w:rPr>
      </w:pPr>
    </w:p>
    <w:p w14:paraId="51B1FE59" w14:textId="77777777" w:rsidR="00C3141D" w:rsidRDefault="00C3141D" w:rsidP="00C3141D">
      <w:pPr>
        <w:tabs>
          <w:tab w:val="left" w:pos="1134"/>
        </w:tabs>
        <w:ind w:firstLine="709"/>
        <w:rPr>
          <w:color w:val="808080"/>
        </w:rPr>
      </w:pPr>
    </w:p>
    <w:p w14:paraId="34777B1E" w14:textId="77777777" w:rsidR="00C3141D" w:rsidRDefault="00C3141D" w:rsidP="00C3141D">
      <w:pPr>
        <w:tabs>
          <w:tab w:val="left" w:pos="1134"/>
        </w:tabs>
        <w:ind w:firstLine="709"/>
        <w:rPr>
          <w:color w:val="808080"/>
        </w:rPr>
      </w:pPr>
    </w:p>
    <w:p w14:paraId="0BB6E834" w14:textId="77777777" w:rsidR="00C3141D" w:rsidRPr="0099386C" w:rsidRDefault="00C3141D" w:rsidP="00CE5035">
      <w:pPr>
        <w:keepNext/>
        <w:spacing w:before="240" w:after="120"/>
        <w:outlineLvl w:val="0"/>
        <w:rPr>
          <w:rFonts w:eastAsia="MS Mincho"/>
          <w:b/>
          <w:bCs/>
          <w:color w:val="548DD4"/>
          <w:kern w:val="32"/>
          <w:sz w:val="28"/>
        </w:rPr>
      </w:pPr>
      <w:bookmarkStart w:id="107" w:name="_Toc16755663"/>
      <w:bookmarkStart w:id="108" w:name="_Toc5868051"/>
      <w:r w:rsidRPr="0099386C">
        <w:rPr>
          <w:rFonts w:eastAsia="MS Mincho"/>
          <w:b/>
          <w:bCs/>
          <w:color w:val="548DD4"/>
          <w:kern w:val="32"/>
          <w:sz w:val="28"/>
        </w:rPr>
        <w:t xml:space="preserve">Форма </w:t>
      </w:r>
      <w:r>
        <w:rPr>
          <w:rFonts w:eastAsia="MS Mincho"/>
          <w:b/>
          <w:bCs/>
          <w:color w:val="548DD4"/>
          <w:kern w:val="32"/>
          <w:sz w:val="28"/>
        </w:rPr>
        <w:t>8</w:t>
      </w:r>
      <w:r w:rsidRPr="0099386C">
        <w:rPr>
          <w:rFonts w:eastAsia="MS Mincho"/>
          <w:b/>
          <w:bCs/>
          <w:color w:val="548DD4"/>
          <w:kern w:val="32"/>
          <w:sz w:val="28"/>
        </w:rPr>
        <w:t xml:space="preserve"> Форма справки о наличии опыта выполнения работ (оказания услуг)</w:t>
      </w:r>
      <w:bookmarkEnd w:id="107"/>
      <w:r w:rsidRPr="0099386C">
        <w:rPr>
          <w:rFonts w:eastAsia="MS Mincho"/>
          <w:b/>
          <w:bCs/>
          <w:color w:val="548DD4"/>
          <w:kern w:val="32"/>
          <w:sz w:val="28"/>
        </w:rPr>
        <w:t xml:space="preserve"> </w:t>
      </w:r>
      <w:bookmarkEnd w:id="108"/>
    </w:p>
    <w:p w14:paraId="02F6D428" w14:textId="77777777" w:rsidR="00C3141D" w:rsidRPr="0099386C" w:rsidRDefault="00C3141D" w:rsidP="00C3141D">
      <w:pPr>
        <w:jc w:val="left"/>
        <w:rPr>
          <w:rFonts w:eastAsia="Times New Roman"/>
        </w:rPr>
      </w:pPr>
    </w:p>
    <w:p w14:paraId="5235BE06" w14:textId="77777777" w:rsidR="00C3141D" w:rsidRPr="00D92A0D" w:rsidRDefault="00C3141D" w:rsidP="00C3141D">
      <w:pPr>
        <w:ind w:left="6533" w:firstLine="567"/>
        <w:jc w:val="center"/>
        <w:rPr>
          <w:rFonts w:eastAsia="Times New Roman"/>
          <w:b/>
        </w:rPr>
      </w:pPr>
      <w:r w:rsidRPr="00D92A0D">
        <w:rPr>
          <w:rFonts w:eastAsia="Times New Roman"/>
          <w:b/>
        </w:rPr>
        <w:t xml:space="preserve">Приложение к Заявке </w:t>
      </w:r>
    </w:p>
    <w:p w14:paraId="72C7CE8F" w14:textId="77777777" w:rsidR="00C3141D" w:rsidRDefault="00C3141D" w:rsidP="00C3141D">
      <w:pPr>
        <w:ind w:left="5964"/>
      </w:pPr>
      <w:r w:rsidRPr="00D92A0D">
        <w:rPr>
          <w:rFonts w:eastAsia="Times New Roman"/>
        </w:rPr>
        <w:t>от «___» __________ 20___ г. № ______</w:t>
      </w:r>
    </w:p>
    <w:p w14:paraId="764C47BF" w14:textId="77777777" w:rsidR="00C3141D" w:rsidRPr="0099386C" w:rsidRDefault="00C3141D" w:rsidP="00C3141D">
      <w:pPr>
        <w:jc w:val="left"/>
        <w:rPr>
          <w:rFonts w:eastAsia="Times New Roman"/>
        </w:rPr>
      </w:pPr>
    </w:p>
    <w:p w14:paraId="676957B4" w14:textId="77777777" w:rsidR="00C3141D" w:rsidRPr="0099386C" w:rsidRDefault="00C3141D" w:rsidP="00C3141D">
      <w:pPr>
        <w:jc w:val="left"/>
        <w:rPr>
          <w:rFonts w:eastAsia="Times New Roman"/>
          <w:b/>
          <w:highlight w:val="yellow"/>
        </w:rPr>
      </w:pPr>
    </w:p>
    <w:p w14:paraId="4F569531" w14:textId="77777777" w:rsidR="00C3141D" w:rsidRPr="00BC607C" w:rsidRDefault="00C3141D" w:rsidP="00C3141D">
      <w:pPr>
        <w:rPr>
          <w:b/>
          <w:highlight w:val="yellow"/>
        </w:rPr>
      </w:pPr>
    </w:p>
    <w:p w14:paraId="47A65BDB" w14:textId="77777777" w:rsidR="00C3141D" w:rsidRDefault="00C3141D" w:rsidP="00C3141D">
      <w:pPr>
        <w:tabs>
          <w:tab w:val="left" w:pos="1148"/>
        </w:tabs>
        <w:autoSpaceDE w:val="0"/>
        <w:autoSpaceDN w:val="0"/>
        <w:adjustRightInd w:val="0"/>
        <w:jc w:val="center"/>
        <w:rPr>
          <w:b/>
          <w:spacing w:val="-4"/>
        </w:rPr>
      </w:pPr>
      <w:r w:rsidRPr="006603DF">
        <w:rPr>
          <w:b/>
          <w:spacing w:val="-4"/>
        </w:rPr>
        <w:t xml:space="preserve">Справка об опыте разработки </w:t>
      </w:r>
      <w:r>
        <w:rPr>
          <w:b/>
          <w:spacing w:val="-4"/>
        </w:rPr>
        <w:t>дизайн проектов</w:t>
      </w:r>
      <w:r w:rsidRPr="006603DF">
        <w:rPr>
          <w:b/>
          <w:spacing w:val="-4"/>
        </w:rPr>
        <w:t xml:space="preserve"> </w:t>
      </w:r>
      <w:r w:rsidRPr="00894A59">
        <w:rPr>
          <w:b/>
          <w:spacing w:val="-4"/>
        </w:rPr>
        <w:t xml:space="preserve">за последние </w:t>
      </w:r>
      <w:r>
        <w:rPr>
          <w:b/>
          <w:spacing w:val="-4"/>
        </w:rPr>
        <w:t>3</w:t>
      </w:r>
      <w:r w:rsidRPr="00894A59">
        <w:rPr>
          <w:b/>
          <w:spacing w:val="-4"/>
        </w:rPr>
        <w:t xml:space="preserve"> (</w:t>
      </w:r>
      <w:r>
        <w:rPr>
          <w:b/>
          <w:spacing w:val="-4"/>
        </w:rPr>
        <w:t>три</w:t>
      </w:r>
      <w:r w:rsidRPr="00894A59">
        <w:rPr>
          <w:b/>
          <w:spacing w:val="-4"/>
        </w:rPr>
        <w:t xml:space="preserve">) </w:t>
      </w:r>
      <w:r>
        <w:rPr>
          <w:b/>
          <w:spacing w:val="-4"/>
        </w:rPr>
        <w:t>года</w:t>
      </w:r>
      <w:r w:rsidRPr="00894A59">
        <w:rPr>
          <w:b/>
          <w:spacing w:val="-4"/>
        </w:rPr>
        <w:t>, предшествующие дате размещения извещения о закупке в ЕИС</w:t>
      </w:r>
      <w:r w:rsidRPr="006603DF">
        <w:rPr>
          <w:b/>
          <w:spacing w:val="-4"/>
        </w:rPr>
        <w:t xml:space="preserve">. </w:t>
      </w:r>
    </w:p>
    <w:p w14:paraId="541EBF58" w14:textId="77777777" w:rsidR="00C3141D" w:rsidRPr="00894A59" w:rsidRDefault="00C3141D" w:rsidP="00C3141D">
      <w:pPr>
        <w:tabs>
          <w:tab w:val="left" w:pos="1148"/>
        </w:tabs>
        <w:autoSpaceDE w:val="0"/>
        <w:autoSpaceDN w:val="0"/>
        <w:adjustRightInd w:val="0"/>
        <w:jc w:val="center"/>
        <w:rPr>
          <w:b/>
          <w:spacing w:val="-4"/>
        </w:rPr>
      </w:pPr>
    </w:p>
    <w:p w14:paraId="3A9F6431" w14:textId="77777777" w:rsidR="00C3141D" w:rsidRDefault="00C3141D" w:rsidP="00C3141D">
      <w:r>
        <w:t xml:space="preserve">Наименование </w:t>
      </w:r>
      <w:r w:rsidRPr="00A2204A">
        <w:t>Претендент</w:t>
      </w:r>
      <w:r>
        <w:t>а</w:t>
      </w:r>
      <w:r w:rsidRPr="00A2204A">
        <w:t xml:space="preserve"> на участие в Открытом запросе </w:t>
      </w:r>
      <w:r>
        <w:t>предложений</w:t>
      </w:r>
      <w:r w:rsidRPr="00A2204A">
        <w:t xml:space="preserve">: ____________________  </w:t>
      </w:r>
    </w:p>
    <w:p w14:paraId="0FD381BF" w14:textId="77777777" w:rsidR="00C3141D" w:rsidRPr="00A2204A" w:rsidRDefault="00C3141D" w:rsidP="00C3141D"/>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3"/>
        <w:gridCol w:w="1843"/>
        <w:gridCol w:w="1474"/>
        <w:gridCol w:w="1645"/>
        <w:gridCol w:w="1916"/>
        <w:gridCol w:w="1451"/>
      </w:tblGrid>
      <w:tr w:rsidR="00C3141D" w:rsidRPr="00C46A3D" w14:paraId="39F98314" w14:textId="77777777" w:rsidTr="00A06D9F">
        <w:tc>
          <w:tcPr>
            <w:tcW w:w="426" w:type="dxa"/>
            <w:shd w:val="clear" w:color="auto" w:fill="D9D9D9"/>
            <w:vAlign w:val="center"/>
          </w:tcPr>
          <w:p w14:paraId="40253CFA" w14:textId="77777777" w:rsidR="00C3141D" w:rsidRPr="00C46A3D" w:rsidRDefault="00C3141D" w:rsidP="00A06D9F">
            <w:pPr>
              <w:tabs>
                <w:tab w:val="left" w:pos="1148"/>
              </w:tabs>
              <w:autoSpaceDE w:val="0"/>
              <w:autoSpaceDN w:val="0"/>
              <w:adjustRightInd w:val="0"/>
              <w:jc w:val="center"/>
              <w:rPr>
                <w:b/>
                <w:sz w:val="20"/>
              </w:rPr>
            </w:pPr>
            <w:r w:rsidRPr="00C46A3D">
              <w:rPr>
                <w:b/>
                <w:sz w:val="20"/>
              </w:rPr>
              <w:t>№</w:t>
            </w:r>
          </w:p>
        </w:tc>
        <w:tc>
          <w:tcPr>
            <w:tcW w:w="1383" w:type="dxa"/>
            <w:shd w:val="clear" w:color="auto" w:fill="D9D9D9"/>
            <w:vAlign w:val="center"/>
          </w:tcPr>
          <w:p w14:paraId="6FA10C53" w14:textId="77777777" w:rsidR="00C3141D" w:rsidRPr="00C46A3D" w:rsidRDefault="00C3141D" w:rsidP="00A06D9F">
            <w:pPr>
              <w:tabs>
                <w:tab w:val="left" w:pos="1148"/>
              </w:tabs>
              <w:autoSpaceDE w:val="0"/>
              <w:autoSpaceDN w:val="0"/>
              <w:adjustRightInd w:val="0"/>
              <w:jc w:val="center"/>
              <w:rPr>
                <w:b/>
                <w:sz w:val="20"/>
              </w:rPr>
            </w:pPr>
            <w:r w:rsidRPr="00C46A3D">
              <w:rPr>
                <w:b/>
                <w:sz w:val="20"/>
              </w:rPr>
              <w:t>Наименование проекта</w:t>
            </w:r>
          </w:p>
        </w:tc>
        <w:tc>
          <w:tcPr>
            <w:tcW w:w="1843" w:type="dxa"/>
            <w:shd w:val="clear" w:color="auto" w:fill="D9D9D9"/>
            <w:vAlign w:val="center"/>
          </w:tcPr>
          <w:p w14:paraId="1062AD43" w14:textId="77777777" w:rsidR="00C3141D" w:rsidRPr="00C46A3D" w:rsidRDefault="00C3141D" w:rsidP="00A06D9F">
            <w:pPr>
              <w:tabs>
                <w:tab w:val="left" w:pos="1148"/>
              </w:tabs>
              <w:autoSpaceDE w:val="0"/>
              <w:autoSpaceDN w:val="0"/>
              <w:adjustRightInd w:val="0"/>
              <w:jc w:val="center"/>
              <w:rPr>
                <w:b/>
                <w:sz w:val="20"/>
              </w:rPr>
            </w:pPr>
            <w:r w:rsidRPr="00C46A3D">
              <w:rPr>
                <w:b/>
                <w:sz w:val="20"/>
              </w:rPr>
              <w:t>Наименование Клиента</w:t>
            </w:r>
          </w:p>
        </w:tc>
        <w:tc>
          <w:tcPr>
            <w:tcW w:w="1474" w:type="dxa"/>
            <w:shd w:val="clear" w:color="auto" w:fill="D9D9D9"/>
            <w:vAlign w:val="center"/>
          </w:tcPr>
          <w:p w14:paraId="349DA667" w14:textId="77777777" w:rsidR="00C3141D" w:rsidRPr="00C46A3D" w:rsidRDefault="00C3141D" w:rsidP="00A06D9F">
            <w:pPr>
              <w:tabs>
                <w:tab w:val="left" w:pos="1148"/>
              </w:tabs>
              <w:autoSpaceDE w:val="0"/>
              <w:autoSpaceDN w:val="0"/>
              <w:adjustRightInd w:val="0"/>
              <w:ind w:left="-138"/>
              <w:jc w:val="center"/>
              <w:rPr>
                <w:b/>
                <w:sz w:val="20"/>
              </w:rPr>
            </w:pPr>
            <w:r w:rsidRPr="00C46A3D">
              <w:rPr>
                <w:b/>
                <w:sz w:val="20"/>
              </w:rPr>
              <w:t>Сроки реализации проекта</w:t>
            </w:r>
          </w:p>
        </w:tc>
        <w:tc>
          <w:tcPr>
            <w:tcW w:w="1645" w:type="dxa"/>
            <w:shd w:val="clear" w:color="auto" w:fill="D9D9D9"/>
            <w:vAlign w:val="center"/>
          </w:tcPr>
          <w:p w14:paraId="1F0586B3" w14:textId="77777777" w:rsidR="00C3141D" w:rsidRPr="00C46A3D" w:rsidRDefault="00C3141D" w:rsidP="00A06D9F">
            <w:pPr>
              <w:tabs>
                <w:tab w:val="left" w:pos="1148"/>
              </w:tabs>
              <w:autoSpaceDE w:val="0"/>
              <w:autoSpaceDN w:val="0"/>
              <w:adjustRightInd w:val="0"/>
              <w:jc w:val="center"/>
              <w:rPr>
                <w:b/>
                <w:sz w:val="20"/>
              </w:rPr>
            </w:pPr>
            <w:r w:rsidRPr="00C46A3D">
              <w:rPr>
                <w:b/>
                <w:sz w:val="20"/>
              </w:rPr>
              <w:t>Краткое описание проекта</w:t>
            </w:r>
          </w:p>
        </w:tc>
        <w:tc>
          <w:tcPr>
            <w:tcW w:w="1916" w:type="dxa"/>
            <w:shd w:val="clear" w:color="auto" w:fill="D9D9D9"/>
            <w:vAlign w:val="center"/>
          </w:tcPr>
          <w:p w14:paraId="320D4D3B" w14:textId="77777777" w:rsidR="00C3141D" w:rsidRPr="00C46A3D" w:rsidRDefault="00C3141D" w:rsidP="00A06D9F">
            <w:pPr>
              <w:tabs>
                <w:tab w:val="left" w:pos="1148"/>
              </w:tabs>
              <w:autoSpaceDE w:val="0"/>
              <w:autoSpaceDN w:val="0"/>
              <w:adjustRightInd w:val="0"/>
              <w:ind w:left="-108"/>
              <w:jc w:val="center"/>
              <w:rPr>
                <w:b/>
                <w:sz w:val="20"/>
              </w:rPr>
            </w:pPr>
            <w:r w:rsidRPr="00C46A3D">
              <w:rPr>
                <w:b/>
                <w:sz w:val="20"/>
              </w:rPr>
              <w:t>Подтверждающие документы</w:t>
            </w:r>
          </w:p>
        </w:tc>
        <w:tc>
          <w:tcPr>
            <w:tcW w:w="1451" w:type="dxa"/>
            <w:shd w:val="clear" w:color="auto" w:fill="D9D9D9"/>
          </w:tcPr>
          <w:p w14:paraId="43589FDC" w14:textId="77777777" w:rsidR="00C3141D" w:rsidRPr="00C46A3D" w:rsidRDefault="00C3141D" w:rsidP="00A06D9F">
            <w:pPr>
              <w:tabs>
                <w:tab w:val="left" w:pos="1148"/>
              </w:tabs>
              <w:autoSpaceDE w:val="0"/>
              <w:autoSpaceDN w:val="0"/>
              <w:adjustRightInd w:val="0"/>
              <w:ind w:left="-108"/>
              <w:jc w:val="center"/>
              <w:rPr>
                <w:b/>
                <w:sz w:val="20"/>
              </w:rPr>
            </w:pPr>
            <w:r w:rsidRPr="00C46A3D">
              <w:rPr>
                <w:b/>
                <w:sz w:val="20"/>
              </w:rPr>
              <w:t>Дополнительная информация</w:t>
            </w:r>
          </w:p>
        </w:tc>
      </w:tr>
      <w:tr w:rsidR="00C3141D" w:rsidRPr="00C46A3D" w14:paraId="58AD02C6" w14:textId="77777777" w:rsidTr="00A06D9F">
        <w:tc>
          <w:tcPr>
            <w:tcW w:w="426" w:type="dxa"/>
            <w:shd w:val="clear" w:color="auto" w:fill="auto"/>
          </w:tcPr>
          <w:p w14:paraId="34266D09" w14:textId="77777777" w:rsidR="00C3141D" w:rsidRPr="00C46A3D" w:rsidRDefault="00C3141D" w:rsidP="00A06D9F">
            <w:pPr>
              <w:tabs>
                <w:tab w:val="left" w:pos="1148"/>
              </w:tabs>
              <w:autoSpaceDE w:val="0"/>
              <w:autoSpaceDN w:val="0"/>
              <w:adjustRightInd w:val="0"/>
              <w:rPr>
                <w:sz w:val="20"/>
              </w:rPr>
            </w:pPr>
          </w:p>
        </w:tc>
        <w:tc>
          <w:tcPr>
            <w:tcW w:w="1383" w:type="dxa"/>
            <w:shd w:val="clear" w:color="auto" w:fill="auto"/>
          </w:tcPr>
          <w:p w14:paraId="4131B2C8" w14:textId="77777777" w:rsidR="00C3141D" w:rsidRPr="00C46A3D" w:rsidRDefault="00C3141D" w:rsidP="00A06D9F">
            <w:pPr>
              <w:tabs>
                <w:tab w:val="left" w:pos="1148"/>
              </w:tabs>
              <w:autoSpaceDE w:val="0"/>
              <w:autoSpaceDN w:val="0"/>
              <w:adjustRightInd w:val="0"/>
              <w:rPr>
                <w:sz w:val="20"/>
              </w:rPr>
            </w:pPr>
            <w:r w:rsidRPr="00C46A3D">
              <w:rPr>
                <w:i/>
                <w:sz w:val="20"/>
              </w:rPr>
              <w:t>Указать</w:t>
            </w:r>
            <w:r w:rsidRPr="00C46A3D">
              <w:rPr>
                <w:i/>
                <w:sz w:val="20"/>
                <w:lang w:val="en-US"/>
              </w:rPr>
              <w:t xml:space="preserve"> </w:t>
            </w:r>
            <w:r w:rsidRPr="00C46A3D">
              <w:rPr>
                <w:i/>
                <w:sz w:val="20"/>
              </w:rPr>
              <w:t>полное</w:t>
            </w:r>
            <w:r w:rsidRPr="00C46A3D">
              <w:rPr>
                <w:i/>
                <w:sz w:val="20"/>
                <w:lang w:val="en-US"/>
              </w:rPr>
              <w:t xml:space="preserve"> </w:t>
            </w:r>
            <w:r w:rsidRPr="00C46A3D">
              <w:rPr>
                <w:i/>
                <w:sz w:val="20"/>
              </w:rPr>
              <w:t>название</w:t>
            </w:r>
            <w:r w:rsidRPr="00C46A3D">
              <w:rPr>
                <w:i/>
                <w:sz w:val="20"/>
                <w:lang w:val="en-US"/>
              </w:rPr>
              <w:t xml:space="preserve"> </w:t>
            </w:r>
            <w:r w:rsidRPr="00C46A3D">
              <w:rPr>
                <w:i/>
                <w:sz w:val="20"/>
              </w:rPr>
              <w:t>проекта</w:t>
            </w:r>
          </w:p>
        </w:tc>
        <w:tc>
          <w:tcPr>
            <w:tcW w:w="1843" w:type="dxa"/>
            <w:shd w:val="clear" w:color="auto" w:fill="auto"/>
          </w:tcPr>
          <w:p w14:paraId="2AA48B8F" w14:textId="77777777" w:rsidR="00C3141D" w:rsidRPr="00C46A3D" w:rsidRDefault="00C3141D" w:rsidP="00A06D9F">
            <w:pPr>
              <w:tabs>
                <w:tab w:val="left" w:pos="1148"/>
              </w:tabs>
              <w:autoSpaceDE w:val="0"/>
              <w:autoSpaceDN w:val="0"/>
              <w:adjustRightInd w:val="0"/>
              <w:rPr>
                <w:i/>
                <w:sz w:val="20"/>
              </w:rPr>
            </w:pPr>
            <w:r w:rsidRPr="00C46A3D">
              <w:rPr>
                <w:i/>
                <w:sz w:val="20"/>
              </w:rPr>
              <w:t>Указать наименование компании, для которой был реализован проект с указанием ФИО и телефона контактного лица</w:t>
            </w:r>
          </w:p>
        </w:tc>
        <w:tc>
          <w:tcPr>
            <w:tcW w:w="1474" w:type="dxa"/>
            <w:shd w:val="clear" w:color="auto" w:fill="auto"/>
          </w:tcPr>
          <w:p w14:paraId="058AABD1" w14:textId="77777777" w:rsidR="00C3141D" w:rsidRPr="00C46A3D" w:rsidRDefault="00C3141D" w:rsidP="00A06D9F">
            <w:pPr>
              <w:tabs>
                <w:tab w:val="left" w:pos="1148"/>
              </w:tabs>
              <w:autoSpaceDE w:val="0"/>
              <w:autoSpaceDN w:val="0"/>
              <w:adjustRightInd w:val="0"/>
              <w:rPr>
                <w:sz w:val="20"/>
              </w:rPr>
            </w:pPr>
            <w:r w:rsidRPr="00C46A3D">
              <w:rPr>
                <w:i/>
                <w:sz w:val="20"/>
              </w:rPr>
              <w:t>Указать сроки реализации проекта</w:t>
            </w:r>
          </w:p>
        </w:tc>
        <w:tc>
          <w:tcPr>
            <w:tcW w:w="1645" w:type="dxa"/>
            <w:shd w:val="clear" w:color="auto" w:fill="auto"/>
          </w:tcPr>
          <w:p w14:paraId="33EE339D" w14:textId="77777777" w:rsidR="00C3141D" w:rsidRPr="00C46A3D" w:rsidRDefault="00C3141D" w:rsidP="00A06D9F">
            <w:pPr>
              <w:tabs>
                <w:tab w:val="left" w:pos="1148"/>
              </w:tabs>
              <w:autoSpaceDE w:val="0"/>
              <w:autoSpaceDN w:val="0"/>
              <w:adjustRightInd w:val="0"/>
              <w:ind w:left="-23" w:right="-64"/>
              <w:rPr>
                <w:i/>
                <w:sz w:val="20"/>
              </w:rPr>
            </w:pPr>
            <w:r w:rsidRPr="00C46A3D">
              <w:rPr>
                <w:i/>
                <w:sz w:val="20"/>
              </w:rPr>
              <w:t>Указать общее описание содержания проектов, решенных задач и проведенных работ.</w:t>
            </w:r>
          </w:p>
        </w:tc>
        <w:tc>
          <w:tcPr>
            <w:tcW w:w="1916" w:type="dxa"/>
            <w:shd w:val="clear" w:color="auto" w:fill="auto"/>
          </w:tcPr>
          <w:p w14:paraId="543EDAD6" w14:textId="77777777" w:rsidR="00C3141D" w:rsidRPr="00C46A3D" w:rsidRDefault="00C3141D" w:rsidP="00A06D9F">
            <w:pPr>
              <w:tabs>
                <w:tab w:val="left" w:pos="1148"/>
              </w:tabs>
              <w:autoSpaceDE w:val="0"/>
              <w:autoSpaceDN w:val="0"/>
              <w:adjustRightInd w:val="0"/>
              <w:rPr>
                <w:i/>
                <w:sz w:val="20"/>
              </w:rPr>
            </w:pPr>
            <w:r w:rsidRPr="00C46A3D">
              <w:rPr>
                <w:i/>
                <w:sz w:val="20"/>
              </w:rPr>
              <w:t xml:space="preserve">Указать номер и дату договора и акта, являющихся </w:t>
            </w:r>
            <w:r>
              <w:rPr>
                <w:i/>
                <w:sz w:val="20"/>
              </w:rPr>
              <w:t>приложением к настоящей справке.</w:t>
            </w:r>
          </w:p>
        </w:tc>
        <w:tc>
          <w:tcPr>
            <w:tcW w:w="1451" w:type="dxa"/>
            <w:shd w:val="clear" w:color="auto" w:fill="auto"/>
          </w:tcPr>
          <w:p w14:paraId="0A5E248E" w14:textId="77777777" w:rsidR="00C3141D" w:rsidRPr="00C46A3D" w:rsidRDefault="00C3141D" w:rsidP="00A06D9F">
            <w:pPr>
              <w:tabs>
                <w:tab w:val="left" w:pos="1148"/>
              </w:tabs>
              <w:autoSpaceDE w:val="0"/>
              <w:autoSpaceDN w:val="0"/>
              <w:adjustRightInd w:val="0"/>
              <w:rPr>
                <w:i/>
                <w:sz w:val="20"/>
              </w:rPr>
            </w:pPr>
          </w:p>
        </w:tc>
      </w:tr>
      <w:tr w:rsidR="00C3141D" w:rsidRPr="00C46A3D" w14:paraId="4147ED5C" w14:textId="77777777" w:rsidTr="00A06D9F">
        <w:tc>
          <w:tcPr>
            <w:tcW w:w="426" w:type="dxa"/>
            <w:shd w:val="clear" w:color="auto" w:fill="auto"/>
          </w:tcPr>
          <w:p w14:paraId="00503FB3" w14:textId="77777777" w:rsidR="00C3141D" w:rsidRPr="00C46A3D" w:rsidRDefault="00C3141D" w:rsidP="00A06D9F">
            <w:pPr>
              <w:tabs>
                <w:tab w:val="left" w:pos="1148"/>
              </w:tabs>
              <w:autoSpaceDE w:val="0"/>
              <w:autoSpaceDN w:val="0"/>
              <w:adjustRightInd w:val="0"/>
            </w:pPr>
            <w:r w:rsidRPr="00C46A3D">
              <w:t>1.</w:t>
            </w:r>
          </w:p>
        </w:tc>
        <w:tc>
          <w:tcPr>
            <w:tcW w:w="1383" w:type="dxa"/>
            <w:shd w:val="clear" w:color="auto" w:fill="auto"/>
          </w:tcPr>
          <w:p w14:paraId="21A85A5F" w14:textId="77777777" w:rsidR="00C3141D" w:rsidRPr="00C46A3D" w:rsidRDefault="00C3141D" w:rsidP="00A06D9F">
            <w:pPr>
              <w:tabs>
                <w:tab w:val="left" w:pos="1148"/>
              </w:tabs>
              <w:autoSpaceDE w:val="0"/>
              <w:autoSpaceDN w:val="0"/>
              <w:adjustRightInd w:val="0"/>
            </w:pPr>
          </w:p>
        </w:tc>
        <w:tc>
          <w:tcPr>
            <w:tcW w:w="1843" w:type="dxa"/>
            <w:shd w:val="clear" w:color="auto" w:fill="auto"/>
          </w:tcPr>
          <w:p w14:paraId="529FA5A9" w14:textId="77777777" w:rsidR="00C3141D" w:rsidRPr="00C46A3D" w:rsidRDefault="00C3141D" w:rsidP="00A06D9F">
            <w:pPr>
              <w:tabs>
                <w:tab w:val="left" w:pos="1148"/>
              </w:tabs>
              <w:autoSpaceDE w:val="0"/>
              <w:autoSpaceDN w:val="0"/>
              <w:adjustRightInd w:val="0"/>
            </w:pPr>
          </w:p>
        </w:tc>
        <w:tc>
          <w:tcPr>
            <w:tcW w:w="1474" w:type="dxa"/>
            <w:shd w:val="clear" w:color="auto" w:fill="auto"/>
          </w:tcPr>
          <w:p w14:paraId="51A320A1" w14:textId="77777777" w:rsidR="00C3141D" w:rsidRPr="00C46A3D" w:rsidRDefault="00C3141D" w:rsidP="00A06D9F">
            <w:pPr>
              <w:tabs>
                <w:tab w:val="left" w:pos="1148"/>
              </w:tabs>
              <w:autoSpaceDE w:val="0"/>
              <w:autoSpaceDN w:val="0"/>
              <w:adjustRightInd w:val="0"/>
            </w:pPr>
          </w:p>
        </w:tc>
        <w:tc>
          <w:tcPr>
            <w:tcW w:w="1645" w:type="dxa"/>
            <w:shd w:val="clear" w:color="auto" w:fill="auto"/>
          </w:tcPr>
          <w:p w14:paraId="7A27B154" w14:textId="77777777" w:rsidR="00C3141D" w:rsidRPr="00C46A3D" w:rsidRDefault="00C3141D" w:rsidP="00A06D9F">
            <w:pPr>
              <w:tabs>
                <w:tab w:val="left" w:pos="1148"/>
              </w:tabs>
              <w:autoSpaceDE w:val="0"/>
              <w:autoSpaceDN w:val="0"/>
              <w:adjustRightInd w:val="0"/>
            </w:pPr>
          </w:p>
        </w:tc>
        <w:tc>
          <w:tcPr>
            <w:tcW w:w="1916" w:type="dxa"/>
            <w:shd w:val="clear" w:color="auto" w:fill="auto"/>
          </w:tcPr>
          <w:p w14:paraId="5FCAD27C" w14:textId="77777777" w:rsidR="00C3141D" w:rsidRPr="00C46A3D" w:rsidRDefault="00C3141D" w:rsidP="00A06D9F">
            <w:pPr>
              <w:tabs>
                <w:tab w:val="left" w:pos="1148"/>
              </w:tabs>
              <w:autoSpaceDE w:val="0"/>
              <w:autoSpaceDN w:val="0"/>
              <w:adjustRightInd w:val="0"/>
            </w:pPr>
          </w:p>
        </w:tc>
        <w:tc>
          <w:tcPr>
            <w:tcW w:w="1451" w:type="dxa"/>
            <w:shd w:val="clear" w:color="auto" w:fill="auto"/>
          </w:tcPr>
          <w:p w14:paraId="02F9B957" w14:textId="77777777" w:rsidR="00C3141D" w:rsidRPr="00C46A3D" w:rsidRDefault="00C3141D" w:rsidP="00A06D9F">
            <w:pPr>
              <w:tabs>
                <w:tab w:val="left" w:pos="1148"/>
              </w:tabs>
              <w:autoSpaceDE w:val="0"/>
              <w:autoSpaceDN w:val="0"/>
              <w:adjustRightInd w:val="0"/>
            </w:pPr>
          </w:p>
        </w:tc>
      </w:tr>
      <w:tr w:rsidR="00C3141D" w:rsidRPr="00C46A3D" w14:paraId="4844E0B1" w14:textId="77777777" w:rsidTr="00A06D9F">
        <w:tc>
          <w:tcPr>
            <w:tcW w:w="426" w:type="dxa"/>
            <w:shd w:val="clear" w:color="auto" w:fill="auto"/>
          </w:tcPr>
          <w:p w14:paraId="7F69C972" w14:textId="77777777" w:rsidR="00C3141D" w:rsidRPr="00C46A3D" w:rsidRDefault="00C3141D" w:rsidP="00A06D9F">
            <w:pPr>
              <w:tabs>
                <w:tab w:val="left" w:pos="1148"/>
              </w:tabs>
              <w:autoSpaceDE w:val="0"/>
              <w:autoSpaceDN w:val="0"/>
              <w:adjustRightInd w:val="0"/>
            </w:pPr>
            <w:r w:rsidRPr="00C46A3D">
              <w:t>…</w:t>
            </w:r>
          </w:p>
        </w:tc>
        <w:tc>
          <w:tcPr>
            <w:tcW w:w="1383" w:type="dxa"/>
            <w:shd w:val="clear" w:color="auto" w:fill="auto"/>
          </w:tcPr>
          <w:p w14:paraId="18622842" w14:textId="77777777" w:rsidR="00C3141D" w:rsidRPr="00C46A3D" w:rsidRDefault="00C3141D" w:rsidP="00A06D9F">
            <w:pPr>
              <w:tabs>
                <w:tab w:val="left" w:pos="1148"/>
              </w:tabs>
              <w:autoSpaceDE w:val="0"/>
              <w:autoSpaceDN w:val="0"/>
              <w:adjustRightInd w:val="0"/>
            </w:pPr>
          </w:p>
        </w:tc>
        <w:tc>
          <w:tcPr>
            <w:tcW w:w="1843" w:type="dxa"/>
            <w:shd w:val="clear" w:color="auto" w:fill="auto"/>
          </w:tcPr>
          <w:p w14:paraId="08AF199D" w14:textId="77777777" w:rsidR="00C3141D" w:rsidRPr="00C46A3D" w:rsidRDefault="00C3141D" w:rsidP="00A06D9F">
            <w:pPr>
              <w:tabs>
                <w:tab w:val="left" w:pos="1148"/>
              </w:tabs>
              <w:autoSpaceDE w:val="0"/>
              <w:autoSpaceDN w:val="0"/>
              <w:adjustRightInd w:val="0"/>
            </w:pPr>
          </w:p>
        </w:tc>
        <w:tc>
          <w:tcPr>
            <w:tcW w:w="1474" w:type="dxa"/>
            <w:shd w:val="clear" w:color="auto" w:fill="auto"/>
          </w:tcPr>
          <w:p w14:paraId="407640E6" w14:textId="77777777" w:rsidR="00C3141D" w:rsidRPr="00C46A3D" w:rsidRDefault="00C3141D" w:rsidP="00A06D9F">
            <w:pPr>
              <w:tabs>
                <w:tab w:val="left" w:pos="1148"/>
              </w:tabs>
              <w:autoSpaceDE w:val="0"/>
              <w:autoSpaceDN w:val="0"/>
              <w:adjustRightInd w:val="0"/>
            </w:pPr>
          </w:p>
        </w:tc>
        <w:tc>
          <w:tcPr>
            <w:tcW w:w="1645" w:type="dxa"/>
            <w:shd w:val="clear" w:color="auto" w:fill="auto"/>
          </w:tcPr>
          <w:p w14:paraId="13A49F7C" w14:textId="77777777" w:rsidR="00C3141D" w:rsidRPr="00C46A3D" w:rsidRDefault="00C3141D" w:rsidP="00A06D9F">
            <w:pPr>
              <w:tabs>
                <w:tab w:val="left" w:pos="1148"/>
              </w:tabs>
              <w:autoSpaceDE w:val="0"/>
              <w:autoSpaceDN w:val="0"/>
              <w:adjustRightInd w:val="0"/>
            </w:pPr>
          </w:p>
        </w:tc>
        <w:tc>
          <w:tcPr>
            <w:tcW w:w="1916" w:type="dxa"/>
            <w:shd w:val="clear" w:color="auto" w:fill="auto"/>
          </w:tcPr>
          <w:p w14:paraId="2D87090D" w14:textId="77777777" w:rsidR="00C3141D" w:rsidRPr="00C46A3D" w:rsidRDefault="00C3141D" w:rsidP="00A06D9F">
            <w:pPr>
              <w:tabs>
                <w:tab w:val="left" w:pos="1148"/>
              </w:tabs>
              <w:autoSpaceDE w:val="0"/>
              <w:autoSpaceDN w:val="0"/>
              <w:adjustRightInd w:val="0"/>
            </w:pPr>
          </w:p>
        </w:tc>
        <w:tc>
          <w:tcPr>
            <w:tcW w:w="1451" w:type="dxa"/>
            <w:shd w:val="clear" w:color="auto" w:fill="auto"/>
          </w:tcPr>
          <w:p w14:paraId="3073099F" w14:textId="77777777" w:rsidR="00C3141D" w:rsidRPr="00C46A3D" w:rsidRDefault="00C3141D" w:rsidP="00A06D9F">
            <w:pPr>
              <w:tabs>
                <w:tab w:val="left" w:pos="1148"/>
              </w:tabs>
              <w:autoSpaceDE w:val="0"/>
              <w:autoSpaceDN w:val="0"/>
              <w:adjustRightInd w:val="0"/>
            </w:pPr>
          </w:p>
        </w:tc>
      </w:tr>
    </w:tbl>
    <w:p w14:paraId="156CCE87" w14:textId="77777777" w:rsidR="00C3141D" w:rsidRPr="00C46A3D" w:rsidRDefault="00C3141D" w:rsidP="00C3141D">
      <w:pPr>
        <w:tabs>
          <w:tab w:val="left" w:pos="1148"/>
        </w:tabs>
        <w:autoSpaceDE w:val="0"/>
        <w:autoSpaceDN w:val="0"/>
        <w:adjustRightInd w:val="0"/>
      </w:pPr>
    </w:p>
    <w:p w14:paraId="0A3BDDEC" w14:textId="77777777" w:rsidR="00C3141D" w:rsidRDefault="00C3141D" w:rsidP="00C3141D">
      <w:pPr>
        <w:tabs>
          <w:tab w:val="left" w:pos="1148"/>
        </w:tabs>
        <w:autoSpaceDE w:val="0"/>
        <w:autoSpaceDN w:val="0"/>
        <w:adjustRightInd w:val="0"/>
        <w:rPr>
          <w:b/>
          <w:sz w:val="20"/>
        </w:rPr>
      </w:pPr>
      <w:r w:rsidRPr="00C46A3D">
        <w:rPr>
          <w:b/>
          <w:sz w:val="20"/>
        </w:rPr>
        <w:t>Приложения</w:t>
      </w:r>
      <w:r>
        <w:rPr>
          <w:b/>
          <w:sz w:val="20"/>
        </w:rPr>
        <w:t xml:space="preserve"> к Форме 8 (подтверждающие документы в составе Заявки)</w:t>
      </w:r>
      <w:r w:rsidRPr="00C46A3D">
        <w:rPr>
          <w:b/>
          <w:sz w:val="20"/>
        </w:rPr>
        <w:t>:</w:t>
      </w:r>
    </w:p>
    <w:p w14:paraId="35BD6826" w14:textId="77777777" w:rsidR="00C3141D" w:rsidRDefault="00C3141D" w:rsidP="00C3141D">
      <w:pPr>
        <w:tabs>
          <w:tab w:val="left" w:pos="1148"/>
        </w:tabs>
        <w:autoSpaceDE w:val="0"/>
        <w:autoSpaceDN w:val="0"/>
        <w:adjustRightInd w:val="0"/>
        <w:rPr>
          <w:b/>
          <w:sz w:val="20"/>
        </w:rPr>
      </w:pPr>
    </w:p>
    <w:p w14:paraId="3E51433C" w14:textId="77777777" w:rsidR="00C3141D" w:rsidRPr="00C46A3D" w:rsidRDefault="00C3141D" w:rsidP="00C3141D">
      <w:pPr>
        <w:tabs>
          <w:tab w:val="left" w:pos="1148"/>
        </w:tabs>
        <w:autoSpaceDE w:val="0"/>
        <w:autoSpaceDN w:val="0"/>
        <w:adjustRightInd w:val="0"/>
        <w:rPr>
          <w:sz w:val="20"/>
        </w:rPr>
      </w:pPr>
      <w:r w:rsidRPr="00C46A3D">
        <w:rPr>
          <w:sz w:val="20"/>
        </w:rPr>
        <w:t>1. Договор № _______ от _________, Акт №_______ от _______ - на ____л., _____ стр.</w:t>
      </w:r>
    </w:p>
    <w:p w14:paraId="4E8D2EEF" w14:textId="77777777" w:rsidR="00C3141D" w:rsidRPr="00C46A3D" w:rsidRDefault="00C3141D" w:rsidP="00C3141D">
      <w:pPr>
        <w:tabs>
          <w:tab w:val="left" w:pos="1148"/>
        </w:tabs>
        <w:autoSpaceDE w:val="0"/>
        <w:autoSpaceDN w:val="0"/>
        <w:adjustRightInd w:val="0"/>
        <w:rPr>
          <w:sz w:val="20"/>
        </w:rPr>
      </w:pPr>
      <w:r w:rsidRPr="00C46A3D">
        <w:rPr>
          <w:sz w:val="20"/>
        </w:rPr>
        <w:t>2. Договор № _______ от _________, Акт №_______ от _______ - на ____л., _____ стр.</w:t>
      </w:r>
    </w:p>
    <w:p w14:paraId="194E745F" w14:textId="77777777" w:rsidR="00C3141D" w:rsidRPr="00C46A3D" w:rsidRDefault="00C3141D" w:rsidP="00C3141D">
      <w:pPr>
        <w:tabs>
          <w:tab w:val="left" w:pos="1148"/>
        </w:tabs>
        <w:autoSpaceDE w:val="0"/>
        <w:autoSpaceDN w:val="0"/>
        <w:adjustRightInd w:val="0"/>
        <w:rPr>
          <w:sz w:val="20"/>
        </w:rPr>
      </w:pPr>
      <w:r w:rsidRPr="00C46A3D">
        <w:rPr>
          <w:sz w:val="20"/>
        </w:rPr>
        <w:t>3. …</w:t>
      </w:r>
    </w:p>
    <w:p w14:paraId="71D3296A" w14:textId="77777777" w:rsidR="00C3141D" w:rsidRDefault="00C3141D" w:rsidP="00C3141D">
      <w:pPr>
        <w:pStyle w:val="Default"/>
        <w:jc w:val="center"/>
        <w:rPr>
          <w:rFonts w:eastAsia="Times New Roman"/>
          <w:lang w:eastAsia="ru-RU"/>
        </w:rPr>
      </w:pPr>
    </w:p>
    <w:p w14:paraId="4CE8BD98" w14:textId="77777777" w:rsidR="00C3141D" w:rsidRPr="0058248B" w:rsidRDefault="00C3141D" w:rsidP="00C3141D">
      <w:r w:rsidRPr="0058248B">
        <w:t>__________________________________</w:t>
      </w:r>
      <w:r w:rsidRPr="0058248B">
        <w:tab/>
      </w:r>
      <w:r w:rsidRPr="0058248B">
        <w:tab/>
      </w:r>
      <w:r w:rsidRPr="0058248B">
        <w:tab/>
        <w:t>___________________________</w:t>
      </w:r>
    </w:p>
    <w:p w14:paraId="17BE5440" w14:textId="77777777" w:rsidR="00C3141D" w:rsidRPr="0058248B" w:rsidRDefault="00C3141D" w:rsidP="00C3141D">
      <w:pPr>
        <w:rPr>
          <w:sz w:val="20"/>
          <w:szCs w:val="20"/>
        </w:rPr>
      </w:pPr>
      <w:r w:rsidRPr="0058248B">
        <w:rPr>
          <w:sz w:val="20"/>
          <w:szCs w:val="20"/>
        </w:rPr>
        <w:t>(Подпись уполномоченного представителя)</w:t>
      </w:r>
      <w:r w:rsidRPr="0058248B">
        <w:rPr>
          <w:sz w:val="20"/>
          <w:szCs w:val="20"/>
        </w:rPr>
        <w:tab/>
      </w:r>
      <w:r w:rsidRPr="0058248B">
        <w:rPr>
          <w:sz w:val="20"/>
          <w:szCs w:val="20"/>
        </w:rPr>
        <w:tab/>
        <w:t xml:space="preserve">            </w:t>
      </w:r>
      <w:proofErr w:type="gramStart"/>
      <w:r w:rsidRPr="0058248B">
        <w:rPr>
          <w:sz w:val="20"/>
          <w:szCs w:val="20"/>
        </w:rPr>
        <w:t xml:space="preserve">   (</w:t>
      </w:r>
      <w:proofErr w:type="gramEnd"/>
      <w:r w:rsidRPr="0058248B">
        <w:rPr>
          <w:sz w:val="20"/>
          <w:szCs w:val="20"/>
        </w:rPr>
        <w:t>Имя и должность подписавшего)</w:t>
      </w:r>
    </w:p>
    <w:p w14:paraId="7BB2E188" w14:textId="77777777" w:rsidR="00C3141D" w:rsidRPr="0058248B" w:rsidRDefault="00C3141D" w:rsidP="00C3141D">
      <w:pPr>
        <w:rPr>
          <w:sz w:val="20"/>
          <w:szCs w:val="20"/>
        </w:rPr>
      </w:pPr>
      <w:r w:rsidRPr="0058248B">
        <w:rPr>
          <w:sz w:val="20"/>
          <w:szCs w:val="20"/>
        </w:rPr>
        <w:t>М.П.</w:t>
      </w:r>
      <w:r>
        <w:rPr>
          <w:sz w:val="20"/>
          <w:szCs w:val="20"/>
        </w:rPr>
        <w:t xml:space="preserve"> </w:t>
      </w:r>
      <w:r w:rsidRPr="00C46A3D">
        <w:rPr>
          <w:i/>
          <w:sz w:val="20"/>
          <w:szCs w:val="20"/>
        </w:rPr>
        <w:t>(при наличии печати)</w:t>
      </w:r>
    </w:p>
    <w:p w14:paraId="188306C9" w14:textId="77777777" w:rsidR="00C3141D" w:rsidRDefault="00C3141D" w:rsidP="00C3141D">
      <w:pPr>
        <w:tabs>
          <w:tab w:val="left" w:pos="1134"/>
        </w:tabs>
        <w:overflowPunct w:val="0"/>
        <w:autoSpaceDE w:val="0"/>
        <w:autoSpaceDN w:val="0"/>
        <w:adjustRightInd w:val="0"/>
        <w:ind w:firstLine="709"/>
        <w:rPr>
          <w:b/>
          <w:color w:val="808080"/>
        </w:rPr>
      </w:pPr>
    </w:p>
    <w:p w14:paraId="75A8018B" w14:textId="77777777" w:rsidR="00C3141D" w:rsidRPr="0058248B" w:rsidRDefault="00C3141D" w:rsidP="00C3141D">
      <w:pPr>
        <w:tabs>
          <w:tab w:val="left" w:pos="1134"/>
        </w:tabs>
        <w:overflowPunct w:val="0"/>
        <w:autoSpaceDE w:val="0"/>
        <w:autoSpaceDN w:val="0"/>
        <w:adjustRightInd w:val="0"/>
        <w:ind w:firstLine="709"/>
        <w:rPr>
          <w:b/>
          <w:color w:val="808080"/>
        </w:rPr>
      </w:pPr>
      <w:r w:rsidRPr="0058248B">
        <w:rPr>
          <w:b/>
          <w:color w:val="808080"/>
        </w:rPr>
        <w:t>ИНСТРУКЦИИ ПО ЗАПОЛНЕНИЮ</w:t>
      </w:r>
    </w:p>
    <w:p w14:paraId="495017FF" w14:textId="77777777" w:rsidR="00C3141D" w:rsidRPr="0058248B" w:rsidRDefault="00C3141D" w:rsidP="00C3141D">
      <w:pPr>
        <w:tabs>
          <w:tab w:val="left" w:pos="1134"/>
        </w:tabs>
        <w:overflowPunct w:val="0"/>
        <w:autoSpaceDE w:val="0"/>
        <w:autoSpaceDN w:val="0"/>
        <w:adjustRightInd w:val="0"/>
        <w:ind w:firstLine="709"/>
        <w:rPr>
          <w:color w:val="808080"/>
        </w:rPr>
      </w:pPr>
      <w:r w:rsidRPr="0058248B">
        <w:rPr>
          <w:color w:val="808080"/>
        </w:rPr>
        <w:t>1. Данные инструкции не следует воспроизводить в документах, подготовленных Претендентом на участие в Открытом запросе предложений.</w:t>
      </w:r>
    </w:p>
    <w:p w14:paraId="20B57E0F" w14:textId="4D718A2F" w:rsidR="00C3141D" w:rsidRDefault="00C3141D" w:rsidP="00C3141D">
      <w:pPr>
        <w:tabs>
          <w:tab w:val="left" w:pos="1134"/>
        </w:tabs>
        <w:overflowPunct w:val="0"/>
        <w:autoSpaceDE w:val="0"/>
        <w:autoSpaceDN w:val="0"/>
        <w:adjustRightInd w:val="0"/>
        <w:ind w:firstLine="709"/>
        <w:rPr>
          <w:color w:val="808080"/>
        </w:rPr>
      </w:pPr>
      <w:r w:rsidRPr="0058248B">
        <w:rPr>
          <w:color w:val="808080"/>
        </w:rPr>
        <w:t xml:space="preserve">2. Претендент на участие в Открытом запросе </w:t>
      </w:r>
      <w:r w:rsidR="00C46FAF">
        <w:rPr>
          <w:color w:val="808080"/>
        </w:rPr>
        <w:t>предложений</w:t>
      </w:r>
      <w:r w:rsidRPr="0058248B">
        <w:rPr>
          <w:color w:val="808080"/>
        </w:rPr>
        <w:t xml:space="preserve"> приводит номер и дату Заявки, приложением к которой является данная </w:t>
      </w:r>
      <w:r>
        <w:rPr>
          <w:color w:val="808080"/>
        </w:rPr>
        <w:t>Справка</w:t>
      </w:r>
      <w:r w:rsidRPr="0058248B">
        <w:rPr>
          <w:color w:val="808080"/>
        </w:rPr>
        <w:t xml:space="preserve"> Претендента процедуры закупки.</w:t>
      </w:r>
    </w:p>
    <w:p w14:paraId="6DB1D8EB" w14:textId="77777777" w:rsidR="00C3141D" w:rsidRPr="008A03F6" w:rsidRDefault="00C3141D" w:rsidP="00C3141D">
      <w:pPr>
        <w:tabs>
          <w:tab w:val="left" w:pos="1134"/>
        </w:tabs>
        <w:overflowPunct w:val="0"/>
        <w:autoSpaceDE w:val="0"/>
        <w:autoSpaceDN w:val="0"/>
        <w:adjustRightInd w:val="0"/>
        <w:ind w:firstLine="709"/>
        <w:rPr>
          <w:color w:val="808080"/>
        </w:rPr>
      </w:pPr>
      <w:r w:rsidRPr="004667D1">
        <w:rPr>
          <w:color w:val="808080"/>
        </w:rPr>
        <w:t xml:space="preserve">3. Обязательным является приложение подтверждающих документов - договоры и акты </w:t>
      </w:r>
      <w:r>
        <w:rPr>
          <w:color w:val="808080"/>
        </w:rPr>
        <w:t xml:space="preserve">выполненных работ </w:t>
      </w:r>
      <w:r w:rsidRPr="004667D1">
        <w:rPr>
          <w:color w:val="808080"/>
        </w:rPr>
        <w:t xml:space="preserve">(копии, заверенные </w:t>
      </w:r>
      <w:r>
        <w:rPr>
          <w:color w:val="808080"/>
        </w:rPr>
        <w:t xml:space="preserve">уполномоченным лицом участника). </w:t>
      </w:r>
      <w:r w:rsidRPr="00263BC9">
        <w:rPr>
          <w:color w:val="FF0000"/>
        </w:rPr>
        <w:t>К оценке допускаются только проекты, которые подтверждены договорами и актами</w:t>
      </w:r>
      <w:r w:rsidRPr="008A03F6">
        <w:rPr>
          <w:color w:val="808080"/>
        </w:rPr>
        <w:t xml:space="preserve">. </w:t>
      </w:r>
    </w:p>
    <w:p w14:paraId="5ADB968C" w14:textId="77777777" w:rsidR="00C3141D" w:rsidRPr="008A03F6" w:rsidRDefault="00C3141D" w:rsidP="00C3141D">
      <w:pPr>
        <w:tabs>
          <w:tab w:val="left" w:pos="1134"/>
        </w:tabs>
        <w:overflowPunct w:val="0"/>
        <w:autoSpaceDE w:val="0"/>
        <w:autoSpaceDN w:val="0"/>
        <w:adjustRightInd w:val="0"/>
        <w:ind w:firstLine="709"/>
        <w:rPr>
          <w:color w:val="808080"/>
        </w:rPr>
      </w:pPr>
    </w:p>
    <w:p w14:paraId="352B5758" w14:textId="77777777" w:rsidR="00C3141D" w:rsidRDefault="00C3141D" w:rsidP="00C3141D"/>
    <w:p w14:paraId="5AC2A6AE" w14:textId="77777777" w:rsidR="00C3141D" w:rsidRDefault="00C3141D" w:rsidP="00C3141D">
      <w:pPr>
        <w:tabs>
          <w:tab w:val="left" w:pos="1134"/>
        </w:tabs>
        <w:ind w:firstLine="709"/>
        <w:rPr>
          <w:rFonts w:eastAsia="Times New Roman"/>
        </w:rPr>
      </w:pPr>
    </w:p>
    <w:p w14:paraId="788147A3" w14:textId="77777777" w:rsidR="00C3141D" w:rsidRDefault="00C3141D" w:rsidP="00C3141D">
      <w:pPr>
        <w:tabs>
          <w:tab w:val="left" w:pos="1134"/>
        </w:tabs>
        <w:ind w:firstLine="709"/>
        <w:rPr>
          <w:rFonts w:eastAsia="Times New Roman"/>
        </w:rPr>
      </w:pPr>
    </w:p>
    <w:p w14:paraId="12A61DAC" w14:textId="77777777" w:rsidR="00C3141D" w:rsidRDefault="00C3141D" w:rsidP="00C3141D">
      <w:pPr>
        <w:tabs>
          <w:tab w:val="left" w:pos="1134"/>
        </w:tabs>
        <w:ind w:firstLine="709"/>
        <w:rPr>
          <w:rFonts w:eastAsia="Times New Roman"/>
        </w:rPr>
      </w:pPr>
    </w:p>
    <w:p w14:paraId="09CD00DE" w14:textId="77777777" w:rsidR="00C3141D" w:rsidRDefault="00C3141D" w:rsidP="00C3141D">
      <w:pPr>
        <w:tabs>
          <w:tab w:val="left" w:pos="1134"/>
        </w:tabs>
        <w:ind w:firstLine="709"/>
        <w:rPr>
          <w:rFonts w:eastAsia="Times New Roman"/>
        </w:rPr>
      </w:pPr>
    </w:p>
    <w:p w14:paraId="18A6ECAA" w14:textId="77777777" w:rsidR="00C3141D" w:rsidRDefault="00C3141D" w:rsidP="00C3141D">
      <w:pPr>
        <w:tabs>
          <w:tab w:val="left" w:pos="1134"/>
        </w:tabs>
        <w:ind w:firstLine="709"/>
        <w:rPr>
          <w:rFonts w:eastAsia="Times New Roman"/>
        </w:rPr>
      </w:pPr>
    </w:p>
    <w:p w14:paraId="56D1E915" w14:textId="77777777" w:rsidR="00C3141D" w:rsidRDefault="00C3141D" w:rsidP="00C3141D">
      <w:pPr>
        <w:tabs>
          <w:tab w:val="left" w:pos="1134"/>
        </w:tabs>
        <w:ind w:firstLine="709"/>
        <w:rPr>
          <w:rFonts w:eastAsia="Times New Roman"/>
        </w:rPr>
      </w:pPr>
    </w:p>
    <w:p w14:paraId="4DE7B4BA" w14:textId="77777777" w:rsidR="00C3141D" w:rsidRPr="003E20BF" w:rsidRDefault="00C3141D" w:rsidP="00C3141D">
      <w:pPr>
        <w:pStyle w:val="1"/>
        <w:keepLines w:val="0"/>
        <w:tabs>
          <w:tab w:val="left" w:pos="6424"/>
        </w:tabs>
        <w:spacing w:before="240" w:after="120"/>
        <w:ind w:left="792" w:hanging="360"/>
        <w:rPr>
          <w:rFonts w:ascii="Times New Roman" w:eastAsia="MS Mincho" w:hAnsi="Times New Roman"/>
          <w:color w:val="17365D"/>
          <w:kern w:val="32"/>
          <w:szCs w:val="24"/>
          <w:lang w:val="x-none" w:eastAsia="x-none"/>
        </w:rPr>
      </w:pPr>
      <w:bookmarkStart w:id="109" w:name="_РАЗДЕЛ_IV._Техническое"/>
      <w:bookmarkStart w:id="110" w:name="_Toc16755664"/>
      <w:bookmarkEnd w:id="109"/>
      <w:r w:rsidRPr="00D52224">
        <w:rPr>
          <w:rFonts w:ascii="Times New Roman" w:eastAsia="MS Mincho" w:hAnsi="Times New Roman"/>
          <w:color w:val="17365D"/>
          <w:kern w:val="32"/>
          <w:szCs w:val="24"/>
          <w:lang w:val="x-none" w:eastAsia="x-none"/>
        </w:rPr>
        <w:lastRenderedPageBreak/>
        <w:t>РАЗДЕЛ IV. Техническое задание</w:t>
      </w:r>
      <w:bookmarkEnd w:id="110"/>
    </w:p>
    <w:p w14:paraId="4D0D2534" w14:textId="77777777" w:rsidR="00C3141D" w:rsidRPr="00D52224" w:rsidRDefault="00C3141D" w:rsidP="00C3141D">
      <w:pPr>
        <w:rPr>
          <w:rFonts w:eastAsia="MS Mincho"/>
          <w:lang w:eastAsia="x-none"/>
        </w:rPr>
      </w:pPr>
    </w:p>
    <w:p w14:paraId="0C59095F" w14:textId="77777777" w:rsidR="00C3141D" w:rsidRDefault="00C3141D" w:rsidP="00C3141D">
      <w:pPr>
        <w:jc w:val="center"/>
        <w:rPr>
          <w:b/>
          <w:sz w:val="28"/>
          <w:szCs w:val="28"/>
        </w:rPr>
      </w:pPr>
      <w:r>
        <w:rPr>
          <w:b/>
          <w:sz w:val="28"/>
          <w:szCs w:val="28"/>
        </w:rPr>
        <w:t>Техническое задание на оказание услуг по анализу, проектированию и дизайну интерфейсов профессиональных систем.</w:t>
      </w:r>
    </w:p>
    <w:p w14:paraId="4EC92DF2" w14:textId="77777777" w:rsidR="00C3141D" w:rsidRDefault="00C3141D" w:rsidP="00C3141D">
      <w:pPr>
        <w:shd w:val="clear" w:color="auto" w:fill="FFFFFF"/>
        <w:ind w:left="1134"/>
        <w:rPr>
          <w:sz w:val="26"/>
          <w:szCs w:val="26"/>
        </w:rPr>
      </w:pPr>
    </w:p>
    <w:p w14:paraId="16F46BBE" w14:textId="77777777" w:rsidR="00C3141D" w:rsidRPr="00CE5035" w:rsidRDefault="00C3141D" w:rsidP="00C3141D">
      <w:pPr>
        <w:shd w:val="clear" w:color="auto" w:fill="FFFFFF"/>
        <w:ind w:left="142"/>
        <w:rPr>
          <w:b/>
        </w:rPr>
      </w:pPr>
      <w:r>
        <w:rPr>
          <w:b/>
        </w:rPr>
        <w:t>1.</w:t>
      </w:r>
      <w:r>
        <w:rPr>
          <w:b/>
        </w:rPr>
        <w:tab/>
      </w:r>
      <w:r w:rsidRPr="00CE5035">
        <w:rPr>
          <w:b/>
        </w:rPr>
        <w:t>Термины и определения</w:t>
      </w:r>
    </w:p>
    <w:p w14:paraId="39D60ECC" w14:textId="77777777" w:rsidR="00C3141D" w:rsidRPr="00CE5035" w:rsidRDefault="00C3141D" w:rsidP="00C3141D">
      <w:pPr>
        <w:shd w:val="clear" w:color="auto" w:fill="FFFFFF"/>
        <w:ind w:left="142" w:firstLine="566"/>
        <w:rPr>
          <w:b/>
        </w:rPr>
      </w:pPr>
    </w:p>
    <w:p w14:paraId="6402797B" w14:textId="77777777" w:rsidR="00C3141D" w:rsidRPr="00CE5035" w:rsidRDefault="00C3141D" w:rsidP="00D4681F">
      <w:pPr>
        <w:numPr>
          <w:ilvl w:val="0"/>
          <w:numId w:val="14"/>
        </w:numPr>
        <w:rPr>
          <w:rFonts w:eastAsia="Arial"/>
        </w:rPr>
      </w:pPr>
      <w:r w:rsidRPr="00CE5035">
        <w:rPr>
          <w:rFonts w:eastAsia="Arial"/>
          <w:b/>
        </w:rPr>
        <w:t xml:space="preserve">UI </w:t>
      </w:r>
      <w:proofErr w:type="spellStart"/>
      <w:r w:rsidRPr="00CE5035">
        <w:rPr>
          <w:rFonts w:eastAsia="Arial"/>
          <w:b/>
        </w:rPr>
        <w:t>design</w:t>
      </w:r>
      <w:proofErr w:type="spellEnd"/>
      <w:r w:rsidRPr="00CE5035">
        <w:rPr>
          <w:rFonts w:eastAsia="Arial"/>
          <w:b/>
        </w:rPr>
        <w:t xml:space="preserve">. </w:t>
      </w:r>
      <w:r w:rsidRPr="00CE5035">
        <w:rPr>
          <w:rFonts w:eastAsia="Arial"/>
        </w:rPr>
        <w:t>Визуальный дизайн элементов интерфейса.</w:t>
      </w:r>
    </w:p>
    <w:p w14:paraId="4DFB4790" w14:textId="77777777" w:rsidR="00C3141D" w:rsidRPr="00CE5035" w:rsidRDefault="00C3141D" w:rsidP="00D4681F">
      <w:pPr>
        <w:numPr>
          <w:ilvl w:val="0"/>
          <w:numId w:val="14"/>
        </w:numPr>
        <w:rPr>
          <w:rFonts w:eastAsia="Arial"/>
        </w:rPr>
      </w:pPr>
      <w:proofErr w:type="spellStart"/>
      <w:r w:rsidRPr="00CE5035">
        <w:rPr>
          <w:rFonts w:eastAsia="Arial"/>
          <w:b/>
        </w:rPr>
        <w:t>User</w:t>
      </w:r>
      <w:proofErr w:type="spellEnd"/>
      <w:r w:rsidRPr="00CE5035">
        <w:rPr>
          <w:rFonts w:eastAsia="Arial"/>
          <w:b/>
        </w:rPr>
        <w:t xml:space="preserve"> </w:t>
      </w:r>
      <w:proofErr w:type="spellStart"/>
      <w:r w:rsidRPr="00CE5035">
        <w:rPr>
          <w:rFonts w:eastAsia="Arial"/>
          <w:b/>
        </w:rPr>
        <w:t>Experience</w:t>
      </w:r>
      <w:proofErr w:type="spellEnd"/>
      <w:r w:rsidRPr="00CE5035">
        <w:rPr>
          <w:rFonts w:eastAsia="Arial"/>
          <w:b/>
        </w:rPr>
        <w:t xml:space="preserve"> </w:t>
      </w:r>
      <w:proofErr w:type="spellStart"/>
      <w:r w:rsidRPr="00CE5035">
        <w:rPr>
          <w:rFonts w:eastAsia="Arial"/>
          <w:b/>
        </w:rPr>
        <w:t>design</w:t>
      </w:r>
      <w:proofErr w:type="spellEnd"/>
      <w:r w:rsidRPr="00CE5035">
        <w:rPr>
          <w:rFonts w:eastAsia="Arial"/>
          <w:b/>
        </w:rPr>
        <w:t xml:space="preserve"> (UX).</w:t>
      </w:r>
      <w:r w:rsidRPr="00CE5035">
        <w:rPr>
          <w:rFonts w:eastAsia="Arial"/>
        </w:rPr>
        <w:t xml:space="preserve"> Направление дизайна интерфейсов с точки зрения формирования пользовательского опыта и эффективных поведенческих паттернов по решению задач. Ставит задачу дизайнеру работать над решением за рамками отдельного продукта или системы с целью сделать опыт пользователей наиболее целостным и положительным.</w:t>
      </w:r>
    </w:p>
    <w:p w14:paraId="3BF53E06" w14:textId="77777777" w:rsidR="00C3141D" w:rsidRPr="00CE5035" w:rsidRDefault="00C3141D" w:rsidP="00D4681F">
      <w:pPr>
        <w:numPr>
          <w:ilvl w:val="0"/>
          <w:numId w:val="14"/>
        </w:numPr>
        <w:rPr>
          <w:rFonts w:eastAsia="Arial"/>
        </w:rPr>
      </w:pPr>
      <w:proofErr w:type="spellStart"/>
      <w:r w:rsidRPr="00CE5035">
        <w:rPr>
          <w:rFonts w:eastAsia="Arial"/>
          <w:b/>
        </w:rPr>
        <w:t>Product</w:t>
      </w:r>
      <w:proofErr w:type="spellEnd"/>
      <w:r w:rsidRPr="00CE5035">
        <w:rPr>
          <w:rFonts w:eastAsia="Arial"/>
          <w:b/>
        </w:rPr>
        <w:t xml:space="preserve"> </w:t>
      </w:r>
      <w:proofErr w:type="spellStart"/>
      <w:r w:rsidRPr="00CE5035">
        <w:rPr>
          <w:rFonts w:eastAsia="Arial"/>
          <w:b/>
        </w:rPr>
        <w:t>design</w:t>
      </w:r>
      <w:proofErr w:type="spellEnd"/>
      <w:r w:rsidRPr="00CE5035">
        <w:rPr>
          <w:rFonts w:eastAsia="Arial"/>
        </w:rPr>
        <w:t xml:space="preserve">. Это направление расширяет границы задач дизайна за рамки отдельных интерфейсов и ставит целью работать над дизайном продукта или сервиса целиком, не ограничиваясь отдельными интерфейсными формами. Продуктовый подход к дизайну требует от дизайнера менеджерских компетенций для понимания бизнес-целей продукта, существующих ограничений и стратегии развития. </w:t>
      </w:r>
    </w:p>
    <w:p w14:paraId="4A59366F" w14:textId="77777777" w:rsidR="00C3141D" w:rsidRPr="00CE5035" w:rsidRDefault="00C3141D" w:rsidP="00D4681F">
      <w:pPr>
        <w:numPr>
          <w:ilvl w:val="0"/>
          <w:numId w:val="14"/>
        </w:numPr>
        <w:rPr>
          <w:rFonts w:eastAsia="Arial"/>
        </w:rPr>
      </w:pPr>
      <w:proofErr w:type="spellStart"/>
      <w:r w:rsidRPr="00CE5035">
        <w:rPr>
          <w:rFonts w:eastAsia="Arial"/>
          <w:b/>
        </w:rPr>
        <w:t>Design</w:t>
      </w:r>
      <w:proofErr w:type="spellEnd"/>
      <w:r w:rsidRPr="00CE5035">
        <w:rPr>
          <w:rFonts w:eastAsia="Arial"/>
          <w:b/>
        </w:rPr>
        <w:t xml:space="preserve"> </w:t>
      </w:r>
      <w:proofErr w:type="spellStart"/>
      <w:r w:rsidRPr="00CE5035">
        <w:rPr>
          <w:rFonts w:eastAsia="Arial"/>
          <w:b/>
        </w:rPr>
        <w:t>thinking</w:t>
      </w:r>
      <w:proofErr w:type="spellEnd"/>
      <w:r w:rsidRPr="00CE5035">
        <w:rPr>
          <w:rFonts w:eastAsia="Arial"/>
          <w:b/>
        </w:rPr>
        <w:t>.</w:t>
      </w:r>
      <w:r w:rsidRPr="00CE5035">
        <w:rPr>
          <w:rFonts w:eastAsia="Arial"/>
        </w:rPr>
        <w:t xml:space="preserve"> Дизайн мышление – это метод создания продуктов и услуг, ориентированных на человека. В классическом варианте метод делится на пять ключевых этапов: </w:t>
      </w:r>
    </w:p>
    <w:p w14:paraId="5B8A1A63" w14:textId="77777777" w:rsidR="00C3141D" w:rsidRPr="00CE5035" w:rsidRDefault="00C3141D" w:rsidP="00D4681F">
      <w:pPr>
        <w:numPr>
          <w:ilvl w:val="2"/>
          <w:numId w:val="14"/>
        </w:numPr>
        <w:rPr>
          <w:rFonts w:eastAsia="Arial"/>
        </w:rPr>
      </w:pPr>
      <w:proofErr w:type="spellStart"/>
      <w:r w:rsidRPr="00CE5035">
        <w:rPr>
          <w:rFonts w:eastAsia="Arial"/>
        </w:rPr>
        <w:t>Эмпатия</w:t>
      </w:r>
      <w:proofErr w:type="spellEnd"/>
      <w:r w:rsidRPr="00CE5035">
        <w:rPr>
          <w:rFonts w:eastAsia="Arial"/>
        </w:rPr>
        <w:t xml:space="preserve"> (Сопереживание)</w:t>
      </w:r>
    </w:p>
    <w:p w14:paraId="5C232E8A" w14:textId="77777777" w:rsidR="00C3141D" w:rsidRPr="00CE5035" w:rsidRDefault="00C3141D" w:rsidP="00D4681F">
      <w:pPr>
        <w:numPr>
          <w:ilvl w:val="2"/>
          <w:numId w:val="14"/>
        </w:numPr>
        <w:rPr>
          <w:rFonts w:eastAsia="Arial"/>
        </w:rPr>
      </w:pPr>
      <w:r w:rsidRPr="00CE5035">
        <w:rPr>
          <w:rFonts w:eastAsia="Arial"/>
        </w:rPr>
        <w:t>Фокусировка</w:t>
      </w:r>
    </w:p>
    <w:p w14:paraId="4CBD5786" w14:textId="77777777" w:rsidR="00C3141D" w:rsidRPr="00CE5035" w:rsidRDefault="00C3141D" w:rsidP="00D4681F">
      <w:pPr>
        <w:numPr>
          <w:ilvl w:val="2"/>
          <w:numId w:val="14"/>
        </w:numPr>
        <w:rPr>
          <w:rFonts w:eastAsia="Arial"/>
        </w:rPr>
      </w:pPr>
      <w:r w:rsidRPr="00CE5035">
        <w:rPr>
          <w:rFonts w:eastAsia="Arial"/>
        </w:rPr>
        <w:t>Генерация идей</w:t>
      </w:r>
    </w:p>
    <w:p w14:paraId="16D37F08" w14:textId="77777777" w:rsidR="00C3141D" w:rsidRPr="00CE5035" w:rsidRDefault="00C3141D" w:rsidP="00D4681F">
      <w:pPr>
        <w:numPr>
          <w:ilvl w:val="2"/>
          <w:numId w:val="14"/>
        </w:numPr>
        <w:rPr>
          <w:rFonts w:eastAsia="Arial"/>
        </w:rPr>
      </w:pPr>
      <w:proofErr w:type="spellStart"/>
      <w:r w:rsidRPr="00CE5035">
        <w:rPr>
          <w:rFonts w:eastAsia="Arial"/>
        </w:rPr>
        <w:t>Прототипирование</w:t>
      </w:r>
      <w:proofErr w:type="spellEnd"/>
    </w:p>
    <w:p w14:paraId="4ABD1718" w14:textId="77777777" w:rsidR="00C3141D" w:rsidRPr="00CE5035" w:rsidRDefault="00C3141D" w:rsidP="00D4681F">
      <w:pPr>
        <w:numPr>
          <w:ilvl w:val="2"/>
          <w:numId w:val="14"/>
        </w:numPr>
        <w:rPr>
          <w:rFonts w:eastAsia="Arial"/>
        </w:rPr>
      </w:pPr>
      <w:r w:rsidRPr="00CE5035">
        <w:rPr>
          <w:rFonts w:eastAsia="Arial"/>
        </w:rPr>
        <w:t>Тестирование</w:t>
      </w:r>
    </w:p>
    <w:p w14:paraId="532BCE9B" w14:textId="77777777" w:rsidR="00C3141D" w:rsidRPr="00CE5035" w:rsidRDefault="00C3141D" w:rsidP="00D4681F">
      <w:pPr>
        <w:numPr>
          <w:ilvl w:val="0"/>
          <w:numId w:val="14"/>
        </w:numPr>
        <w:rPr>
          <w:rFonts w:eastAsia="Arial"/>
        </w:rPr>
      </w:pPr>
      <w:proofErr w:type="spellStart"/>
      <w:r w:rsidRPr="00CE5035">
        <w:rPr>
          <w:rFonts w:eastAsia="Arial"/>
          <w:b/>
        </w:rPr>
        <w:t>Wireframe</w:t>
      </w:r>
      <w:proofErr w:type="spellEnd"/>
      <w:r w:rsidRPr="00CE5035">
        <w:rPr>
          <w:rFonts w:eastAsia="Arial"/>
          <w:b/>
        </w:rPr>
        <w:t>.</w:t>
      </w:r>
      <w:r w:rsidRPr="00CE5035">
        <w:rPr>
          <w:rFonts w:eastAsia="Arial"/>
        </w:rPr>
        <w:t xml:space="preserve"> Прототип интерфейса, демонстрирующий функциональные блоки страницы, состав данных и поведение отдельных элементов.</w:t>
      </w:r>
    </w:p>
    <w:p w14:paraId="52A1F6CF" w14:textId="77777777" w:rsidR="00C3141D" w:rsidRPr="00CE5035" w:rsidRDefault="00C3141D" w:rsidP="00D4681F">
      <w:pPr>
        <w:numPr>
          <w:ilvl w:val="0"/>
          <w:numId w:val="14"/>
        </w:numPr>
        <w:rPr>
          <w:rFonts w:eastAsia="Arial"/>
        </w:rPr>
      </w:pPr>
      <w:r w:rsidRPr="00CE5035">
        <w:rPr>
          <w:rFonts w:eastAsia="Arial"/>
          <w:b/>
        </w:rPr>
        <w:t xml:space="preserve">Дизайн-макет. </w:t>
      </w:r>
      <w:r w:rsidRPr="00CE5035">
        <w:rPr>
          <w:rFonts w:eastAsia="Arial"/>
        </w:rPr>
        <w:t>Прототип интерфейса с применением визуальных стилей системы.</w:t>
      </w:r>
    </w:p>
    <w:p w14:paraId="2A864F9F" w14:textId="77777777" w:rsidR="00C3141D" w:rsidRPr="00CE5035" w:rsidRDefault="00C3141D" w:rsidP="00D4681F">
      <w:pPr>
        <w:numPr>
          <w:ilvl w:val="0"/>
          <w:numId w:val="14"/>
        </w:numPr>
        <w:rPr>
          <w:rFonts w:eastAsia="Arial"/>
          <w:b/>
        </w:rPr>
      </w:pPr>
      <w:proofErr w:type="spellStart"/>
      <w:r w:rsidRPr="00CE5035">
        <w:rPr>
          <w:rFonts w:eastAsia="Arial"/>
          <w:b/>
        </w:rPr>
        <w:t>Кликабельный</w:t>
      </w:r>
      <w:proofErr w:type="spellEnd"/>
      <w:r w:rsidRPr="00CE5035">
        <w:rPr>
          <w:rFonts w:eastAsia="Arial"/>
          <w:b/>
        </w:rPr>
        <w:t xml:space="preserve"> прототип. </w:t>
      </w:r>
      <w:r w:rsidRPr="00CE5035">
        <w:rPr>
          <w:rFonts w:eastAsia="Arial"/>
        </w:rPr>
        <w:t>Набор макетов, связанных переходами, с целью демонстрации выполнения сценария</w:t>
      </w:r>
      <w:r w:rsidRPr="00CE5035">
        <w:rPr>
          <w:rFonts w:eastAsia="Arial"/>
          <w:b/>
        </w:rPr>
        <w:t>.</w:t>
      </w:r>
    </w:p>
    <w:p w14:paraId="7DA95A3A" w14:textId="77777777" w:rsidR="00C3141D" w:rsidRPr="00CE5035" w:rsidRDefault="00C3141D" w:rsidP="00C3141D">
      <w:pPr>
        <w:shd w:val="clear" w:color="auto" w:fill="FFFFFF"/>
        <w:ind w:left="142"/>
      </w:pPr>
    </w:p>
    <w:p w14:paraId="64F7709C" w14:textId="77777777" w:rsidR="00C3141D" w:rsidRDefault="00C3141D" w:rsidP="00C3141D">
      <w:pPr>
        <w:shd w:val="clear" w:color="auto" w:fill="FFFFFF"/>
        <w:ind w:left="142"/>
        <w:rPr>
          <w:b/>
        </w:rPr>
      </w:pPr>
      <w:r>
        <w:rPr>
          <w:b/>
        </w:rPr>
        <w:t xml:space="preserve">2. </w:t>
      </w:r>
      <w:r>
        <w:rPr>
          <w:b/>
        </w:rPr>
        <w:tab/>
        <w:t>Введение</w:t>
      </w:r>
    </w:p>
    <w:p w14:paraId="03A7EF29" w14:textId="7FB40AC6" w:rsidR="00C3141D" w:rsidRDefault="00C3141D" w:rsidP="00251942">
      <w:pPr>
        <w:shd w:val="clear" w:color="auto" w:fill="FFFFFF"/>
        <w:ind w:firstLine="567"/>
      </w:pPr>
      <w:r>
        <w:t xml:space="preserve">С целью автоматизации и повышения эффективности процессов Обслуживания клиентов и Продажи сервисов компания ПАО </w:t>
      </w:r>
      <w:r w:rsidR="00251942">
        <w:t>«</w:t>
      </w:r>
      <w:r>
        <w:t>Ростелеком</w:t>
      </w:r>
      <w:r w:rsidR="00251942">
        <w:t>»</w:t>
      </w:r>
      <w:r>
        <w:t xml:space="preserve"> разрабатывает и внедряет целый ряд современных цифровых систем. Большая часть из них имеют ярко выраженную отраслевую специфику, как в части функциональности, так и в части сценариев работы пользователей. В первую очередь необходимо выполнить проектирование, дизайн интерфейсов и поддержать внедрение следующих систем: CRM B2B, CRM B2C, Единый Продуктовый Каталог, HR-портал. Однако, состав работ может быть не ограничен вышеперечисленными системами. </w:t>
      </w:r>
    </w:p>
    <w:p w14:paraId="5C8EAD3E" w14:textId="77777777" w:rsidR="00C3141D" w:rsidRDefault="00C3141D" w:rsidP="00251942">
      <w:pPr>
        <w:shd w:val="clear" w:color="auto" w:fill="FFFFFF"/>
        <w:ind w:firstLine="709"/>
      </w:pPr>
      <w:r>
        <w:t>Работы должны быть выполнены с применением современных методик проектирования интерфейсов (UX-</w:t>
      </w:r>
      <w:proofErr w:type="spellStart"/>
      <w:r>
        <w:t>deisgn</w:t>
      </w:r>
      <w:proofErr w:type="spellEnd"/>
      <w:r>
        <w:t xml:space="preserve">, </w:t>
      </w:r>
      <w:proofErr w:type="spellStart"/>
      <w:r>
        <w:t>Product</w:t>
      </w:r>
      <w:proofErr w:type="spellEnd"/>
      <w:r>
        <w:t xml:space="preserve"> </w:t>
      </w:r>
      <w:proofErr w:type="spellStart"/>
      <w:r>
        <w:t>design</w:t>
      </w:r>
      <w:proofErr w:type="spellEnd"/>
      <w:r>
        <w:t xml:space="preserve">, </w:t>
      </w:r>
      <w:proofErr w:type="spellStart"/>
      <w:r>
        <w:t>Design</w:t>
      </w:r>
      <w:proofErr w:type="spellEnd"/>
      <w:r>
        <w:t xml:space="preserve"> </w:t>
      </w:r>
      <w:proofErr w:type="spellStart"/>
      <w:r>
        <w:t>thinking</w:t>
      </w:r>
      <w:proofErr w:type="spellEnd"/>
      <w:r>
        <w:t>) и с учётом отраслевой специфики систем.</w:t>
      </w:r>
    </w:p>
    <w:p w14:paraId="689909F3" w14:textId="77777777" w:rsidR="00C3141D" w:rsidRDefault="00C3141D" w:rsidP="00C3141D"/>
    <w:p w14:paraId="521F94BB" w14:textId="77777777" w:rsidR="00C3141D" w:rsidRDefault="00C3141D" w:rsidP="00C3141D">
      <w:pPr>
        <w:ind w:left="142"/>
        <w:rPr>
          <w:b/>
        </w:rPr>
      </w:pPr>
      <w:r>
        <w:rPr>
          <w:b/>
        </w:rPr>
        <w:t>3.  Перечень работ</w:t>
      </w:r>
    </w:p>
    <w:p w14:paraId="2099A187" w14:textId="77777777" w:rsidR="00C3141D" w:rsidRDefault="00C3141D" w:rsidP="00C3141D">
      <w:pPr>
        <w:ind w:left="142" w:firstLine="567"/>
        <w:rPr>
          <w:b/>
        </w:rPr>
      </w:pPr>
    </w:p>
    <w:p w14:paraId="40D6787B" w14:textId="77777777" w:rsidR="00C3141D" w:rsidRDefault="00C3141D" w:rsidP="00251942">
      <w:pPr>
        <w:ind w:firstLine="567"/>
      </w:pPr>
      <w:r>
        <w:t>Анализ, проектирование и дизайн интерфейсов профессиональных систем включает в себя следующие работы:</w:t>
      </w:r>
    </w:p>
    <w:p w14:paraId="7ED8E89D" w14:textId="77777777" w:rsidR="00C3141D" w:rsidRDefault="00C3141D" w:rsidP="00C3141D">
      <w:pPr>
        <w:ind w:left="142" w:firstLine="567"/>
      </w:pPr>
    </w:p>
    <w:p w14:paraId="6260B862" w14:textId="76881DE8" w:rsidR="00C3141D" w:rsidRDefault="00C3141D" w:rsidP="00C3141D">
      <w:pPr>
        <w:numPr>
          <w:ilvl w:val="0"/>
          <w:numId w:val="13"/>
        </w:numPr>
        <w:pBdr>
          <w:top w:val="nil"/>
          <w:left w:val="nil"/>
          <w:bottom w:val="nil"/>
          <w:right w:val="nil"/>
          <w:between w:val="nil"/>
        </w:pBdr>
      </w:pPr>
      <w:r>
        <w:t>Исследование и описание</w:t>
      </w:r>
      <w:r>
        <w:rPr>
          <w:color w:val="000000"/>
        </w:rPr>
        <w:t xml:space="preserve"> сценариев использования </w:t>
      </w:r>
      <w:r>
        <w:t>системы</w:t>
      </w:r>
      <w:r w:rsidR="00251942">
        <w:t>;</w:t>
      </w:r>
    </w:p>
    <w:p w14:paraId="338E706D" w14:textId="32C167A9" w:rsidR="00C3141D" w:rsidRDefault="00C3141D" w:rsidP="00C3141D">
      <w:pPr>
        <w:numPr>
          <w:ilvl w:val="0"/>
          <w:numId w:val="13"/>
        </w:numPr>
      </w:pPr>
      <w:r>
        <w:t>Проведение UI/UX-исследований</w:t>
      </w:r>
      <w:r w:rsidR="00251942">
        <w:t>;</w:t>
      </w:r>
    </w:p>
    <w:p w14:paraId="7A7BE3DB" w14:textId="2A762959" w:rsidR="00C3141D" w:rsidRDefault="00C3141D" w:rsidP="00C3141D">
      <w:pPr>
        <w:numPr>
          <w:ilvl w:val="0"/>
          <w:numId w:val="13"/>
        </w:numPr>
      </w:pPr>
      <w:r>
        <w:t xml:space="preserve">Проектирование </w:t>
      </w:r>
      <w:proofErr w:type="spellStart"/>
      <w:r>
        <w:t>wireframes</w:t>
      </w:r>
      <w:proofErr w:type="spellEnd"/>
      <w:r w:rsidR="00251942">
        <w:t>;</w:t>
      </w:r>
    </w:p>
    <w:p w14:paraId="7DE135BA" w14:textId="5F260E54" w:rsidR="00C3141D" w:rsidRDefault="00C3141D" w:rsidP="00C3141D">
      <w:pPr>
        <w:numPr>
          <w:ilvl w:val="0"/>
          <w:numId w:val="13"/>
        </w:numPr>
        <w:pBdr>
          <w:top w:val="nil"/>
          <w:left w:val="nil"/>
          <w:bottom w:val="nil"/>
          <w:right w:val="nil"/>
          <w:between w:val="nil"/>
        </w:pBdr>
      </w:pPr>
      <w:r>
        <w:lastRenderedPageBreak/>
        <w:t>Создание дизайн-концепции и информационной архитектуры системы</w:t>
      </w:r>
      <w:r w:rsidR="00251942">
        <w:t>;</w:t>
      </w:r>
    </w:p>
    <w:p w14:paraId="43D7136F" w14:textId="6BA0EBCB" w:rsidR="00C3141D" w:rsidRDefault="00C3141D" w:rsidP="00C3141D">
      <w:pPr>
        <w:numPr>
          <w:ilvl w:val="0"/>
          <w:numId w:val="13"/>
        </w:numPr>
        <w:pBdr>
          <w:top w:val="nil"/>
          <w:left w:val="nil"/>
          <w:bottom w:val="nil"/>
          <w:right w:val="nil"/>
          <w:between w:val="nil"/>
        </w:pBdr>
      </w:pPr>
      <w:r>
        <w:rPr>
          <w:color w:val="000000"/>
        </w:rPr>
        <w:t xml:space="preserve">Создание </w:t>
      </w:r>
      <w:proofErr w:type="spellStart"/>
      <w:r>
        <w:rPr>
          <w:color w:val="000000"/>
        </w:rPr>
        <w:t>кликабельных</w:t>
      </w:r>
      <w:proofErr w:type="spellEnd"/>
      <w:r>
        <w:rPr>
          <w:color w:val="000000"/>
        </w:rPr>
        <w:t xml:space="preserve"> прототипов для демонстрации сценариев работы </w:t>
      </w:r>
      <w:r>
        <w:t>с системой</w:t>
      </w:r>
      <w:r w:rsidR="00251942">
        <w:t>;</w:t>
      </w:r>
    </w:p>
    <w:p w14:paraId="2D1174B3" w14:textId="3B49C6DA" w:rsidR="00C3141D" w:rsidRDefault="00C3141D" w:rsidP="00C3141D">
      <w:pPr>
        <w:numPr>
          <w:ilvl w:val="0"/>
          <w:numId w:val="13"/>
        </w:numPr>
        <w:pBdr>
          <w:top w:val="nil"/>
          <w:left w:val="nil"/>
          <w:bottom w:val="nil"/>
          <w:right w:val="nil"/>
          <w:between w:val="nil"/>
        </w:pBdr>
      </w:pPr>
      <w:r>
        <w:rPr>
          <w:color w:val="000000"/>
        </w:rPr>
        <w:t>Подготовка дизайн</w:t>
      </w:r>
      <w:r>
        <w:t>-</w:t>
      </w:r>
      <w:r>
        <w:rPr>
          <w:color w:val="000000"/>
        </w:rPr>
        <w:t>макетов и передач</w:t>
      </w:r>
      <w:r>
        <w:t>а</w:t>
      </w:r>
      <w:r>
        <w:rPr>
          <w:color w:val="000000"/>
        </w:rPr>
        <w:t xml:space="preserve"> их в разработку в формате, удобном для разработчиков</w:t>
      </w:r>
      <w:r w:rsidR="00251942">
        <w:rPr>
          <w:color w:val="000000"/>
        </w:rPr>
        <w:t>;</w:t>
      </w:r>
    </w:p>
    <w:p w14:paraId="11B6B5AC" w14:textId="5618824C" w:rsidR="00C3141D" w:rsidRDefault="00C3141D" w:rsidP="00C3141D">
      <w:pPr>
        <w:numPr>
          <w:ilvl w:val="0"/>
          <w:numId w:val="13"/>
        </w:numPr>
        <w:pBdr>
          <w:top w:val="nil"/>
          <w:left w:val="nil"/>
          <w:bottom w:val="nil"/>
          <w:right w:val="nil"/>
          <w:between w:val="nil"/>
        </w:pBdr>
      </w:pPr>
      <w:r>
        <w:rPr>
          <w:color w:val="000000"/>
        </w:rPr>
        <w:t>Дизайн-</w:t>
      </w:r>
      <w:proofErr w:type="spellStart"/>
      <w:r>
        <w:rPr>
          <w:color w:val="000000"/>
        </w:rPr>
        <w:t>ревью</w:t>
      </w:r>
      <w:proofErr w:type="spellEnd"/>
      <w:r>
        <w:rPr>
          <w:color w:val="000000"/>
        </w:rPr>
        <w:t xml:space="preserve"> свёрстанных </w:t>
      </w:r>
      <w:proofErr w:type="spellStart"/>
      <w:r>
        <w:t>html</w:t>
      </w:r>
      <w:proofErr w:type="spellEnd"/>
      <w:r>
        <w:t>-страниц</w:t>
      </w:r>
      <w:r w:rsidR="00251942">
        <w:t>;</w:t>
      </w:r>
      <w:r>
        <w:rPr>
          <w:color w:val="000000"/>
        </w:rPr>
        <w:t xml:space="preserve"> </w:t>
      </w:r>
    </w:p>
    <w:p w14:paraId="29643544" w14:textId="3F01C858" w:rsidR="00C3141D" w:rsidRDefault="00C3141D" w:rsidP="00C3141D">
      <w:pPr>
        <w:numPr>
          <w:ilvl w:val="0"/>
          <w:numId w:val="13"/>
        </w:numPr>
        <w:pBdr>
          <w:top w:val="nil"/>
          <w:left w:val="nil"/>
          <w:bottom w:val="nil"/>
          <w:right w:val="nil"/>
          <w:between w:val="nil"/>
        </w:pBdr>
      </w:pPr>
      <w:r>
        <w:rPr>
          <w:color w:val="000000"/>
        </w:rPr>
        <w:t xml:space="preserve">Проведение тренингов </w:t>
      </w:r>
      <w:r>
        <w:t xml:space="preserve">по проектированию интерфейсов </w:t>
      </w:r>
      <w:r>
        <w:rPr>
          <w:color w:val="000000"/>
        </w:rPr>
        <w:t>для команды дизайнеров РТК ИТ</w:t>
      </w:r>
      <w:r w:rsidR="00251942">
        <w:rPr>
          <w:color w:val="000000"/>
        </w:rPr>
        <w:t>.</w:t>
      </w:r>
    </w:p>
    <w:p w14:paraId="045C4ADF" w14:textId="77777777" w:rsidR="00C3141D" w:rsidRDefault="00C3141D" w:rsidP="00C3141D">
      <w:pPr>
        <w:pBdr>
          <w:top w:val="nil"/>
          <w:left w:val="nil"/>
          <w:bottom w:val="nil"/>
          <w:right w:val="nil"/>
          <w:between w:val="nil"/>
        </w:pBdr>
        <w:ind w:left="927" w:hanging="720"/>
        <w:rPr>
          <w:color w:val="000000"/>
        </w:rPr>
      </w:pPr>
    </w:p>
    <w:p w14:paraId="63B10654" w14:textId="77777777" w:rsidR="00C3141D" w:rsidRDefault="00C3141D" w:rsidP="00C3141D">
      <w:pPr>
        <w:ind w:left="142" w:firstLine="567"/>
      </w:pPr>
    </w:p>
    <w:p w14:paraId="194CC2FF" w14:textId="77777777" w:rsidR="00C3141D" w:rsidRDefault="00C3141D" w:rsidP="00251942">
      <w:pPr>
        <w:ind w:firstLine="567"/>
      </w:pPr>
      <w:r>
        <w:t>Для выполнения перечисленных работ планируется привлечь ресурсы сотрудников следующих специальностей в следующих объемах:</w:t>
      </w:r>
    </w:p>
    <w:p w14:paraId="30E17B7E" w14:textId="77777777" w:rsidR="00C3141D" w:rsidRDefault="00C3141D" w:rsidP="00C3141D"/>
    <w:tbl>
      <w:tblPr>
        <w:tblStyle w:val="15"/>
        <w:tblW w:w="10201" w:type="dxa"/>
        <w:tblInd w:w="-5" w:type="dxa"/>
        <w:tblLook w:val="04A0" w:firstRow="1" w:lastRow="0" w:firstColumn="1" w:lastColumn="0" w:noHBand="0" w:noVBand="1"/>
      </w:tblPr>
      <w:tblGrid>
        <w:gridCol w:w="1843"/>
        <w:gridCol w:w="2975"/>
        <w:gridCol w:w="1852"/>
        <w:gridCol w:w="1694"/>
        <w:gridCol w:w="1837"/>
      </w:tblGrid>
      <w:tr w:rsidR="00C3141D" w:rsidRPr="00783A3E" w14:paraId="33888F45" w14:textId="77777777" w:rsidTr="00A06D9F">
        <w:trPr>
          <w:trHeight w:val="740"/>
        </w:trPr>
        <w:tc>
          <w:tcPr>
            <w:tcW w:w="1843" w:type="dxa"/>
          </w:tcPr>
          <w:p w14:paraId="554B55DB" w14:textId="77777777" w:rsidR="00C3141D" w:rsidRPr="00603DD9" w:rsidRDefault="00C3141D" w:rsidP="00A06D9F">
            <w:pPr>
              <w:jc w:val="center"/>
              <w:rPr>
                <w:rFonts w:eastAsia="Times New Roman"/>
                <w:b/>
                <w:sz w:val="20"/>
                <w:szCs w:val="20"/>
                <w:lang w:bidi="ru-RU"/>
              </w:rPr>
            </w:pPr>
            <w:proofErr w:type="spellStart"/>
            <w:r w:rsidRPr="00603DD9">
              <w:rPr>
                <w:rFonts w:eastAsia="Times New Roman"/>
                <w:b/>
                <w:sz w:val="20"/>
                <w:szCs w:val="20"/>
                <w:lang w:bidi="ru-RU"/>
              </w:rPr>
              <w:t>Роль</w:t>
            </w:r>
            <w:proofErr w:type="spellEnd"/>
          </w:p>
        </w:tc>
        <w:tc>
          <w:tcPr>
            <w:tcW w:w="2975" w:type="dxa"/>
          </w:tcPr>
          <w:p w14:paraId="46299E88" w14:textId="77777777" w:rsidR="00C3141D" w:rsidRPr="00603DD9" w:rsidRDefault="00C3141D" w:rsidP="00A06D9F">
            <w:pPr>
              <w:jc w:val="center"/>
              <w:rPr>
                <w:rFonts w:eastAsia="Times New Roman"/>
                <w:b/>
                <w:sz w:val="20"/>
                <w:szCs w:val="20"/>
                <w:lang w:bidi="ru-RU"/>
              </w:rPr>
            </w:pPr>
            <w:proofErr w:type="spellStart"/>
            <w:r w:rsidRPr="00603DD9">
              <w:rPr>
                <w:rFonts w:eastAsia="Times New Roman"/>
                <w:b/>
                <w:sz w:val="20"/>
                <w:szCs w:val="20"/>
                <w:lang w:bidi="ru-RU"/>
              </w:rPr>
              <w:t>Функции</w:t>
            </w:r>
            <w:proofErr w:type="spellEnd"/>
          </w:p>
        </w:tc>
        <w:tc>
          <w:tcPr>
            <w:tcW w:w="1852" w:type="dxa"/>
          </w:tcPr>
          <w:p w14:paraId="45B3976E" w14:textId="77777777" w:rsidR="00C3141D" w:rsidRPr="00603DD9" w:rsidRDefault="00C3141D" w:rsidP="00A06D9F">
            <w:pPr>
              <w:jc w:val="center"/>
              <w:rPr>
                <w:rFonts w:eastAsia="Times New Roman"/>
                <w:b/>
                <w:sz w:val="20"/>
                <w:szCs w:val="20"/>
                <w:lang w:bidi="ru-RU"/>
              </w:rPr>
            </w:pPr>
            <w:proofErr w:type="spellStart"/>
            <w:r w:rsidRPr="00603DD9">
              <w:rPr>
                <w:rFonts w:eastAsia="Times New Roman"/>
                <w:b/>
                <w:sz w:val="20"/>
                <w:szCs w:val="20"/>
                <w:lang w:bidi="ru-RU"/>
              </w:rPr>
              <w:t>Ориентировочное</w:t>
            </w:r>
            <w:proofErr w:type="spellEnd"/>
            <w:r w:rsidRPr="00603DD9">
              <w:rPr>
                <w:rFonts w:eastAsia="Times New Roman"/>
                <w:b/>
                <w:sz w:val="20"/>
                <w:szCs w:val="20"/>
                <w:lang w:bidi="ru-RU"/>
              </w:rPr>
              <w:t xml:space="preserve"> </w:t>
            </w:r>
            <w:proofErr w:type="spellStart"/>
            <w:r w:rsidRPr="00603DD9">
              <w:rPr>
                <w:rFonts w:eastAsia="Times New Roman"/>
                <w:b/>
                <w:sz w:val="20"/>
                <w:szCs w:val="20"/>
                <w:lang w:bidi="ru-RU"/>
              </w:rPr>
              <w:t>количество</w:t>
            </w:r>
            <w:proofErr w:type="spellEnd"/>
            <w:r w:rsidRPr="00603DD9">
              <w:rPr>
                <w:rFonts w:eastAsia="Times New Roman"/>
                <w:b/>
                <w:sz w:val="20"/>
                <w:szCs w:val="20"/>
                <w:lang w:bidi="ru-RU"/>
              </w:rPr>
              <w:t xml:space="preserve"> </w:t>
            </w:r>
            <w:proofErr w:type="spellStart"/>
            <w:r w:rsidRPr="00603DD9">
              <w:rPr>
                <w:rFonts w:eastAsia="Times New Roman"/>
                <w:b/>
                <w:sz w:val="20"/>
                <w:szCs w:val="20"/>
                <w:lang w:bidi="ru-RU"/>
              </w:rPr>
              <w:t>человеко-дней</w:t>
            </w:r>
            <w:proofErr w:type="spellEnd"/>
            <w:r w:rsidRPr="00603DD9">
              <w:rPr>
                <w:rFonts w:eastAsia="Times New Roman"/>
                <w:b/>
                <w:sz w:val="20"/>
                <w:szCs w:val="20"/>
                <w:lang w:bidi="ru-RU"/>
              </w:rPr>
              <w:t>*</w:t>
            </w:r>
          </w:p>
        </w:tc>
        <w:tc>
          <w:tcPr>
            <w:tcW w:w="1694" w:type="dxa"/>
          </w:tcPr>
          <w:p w14:paraId="15C53081" w14:textId="77777777" w:rsidR="00C3141D" w:rsidRPr="00603DD9" w:rsidRDefault="00C3141D" w:rsidP="00A06D9F">
            <w:pPr>
              <w:jc w:val="center"/>
              <w:rPr>
                <w:rFonts w:eastAsia="Times New Roman"/>
                <w:b/>
                <w:sz w:val="20"/>
                <w:szCs w:val="20"/>
                <w:lang w:val="ru-RU" w:bidi="ru-RU"/>
              </w:rPr>
            </w:pPr>
            <w:r w:rsidRPr="00603DD9">
              <w:rPr>
                <w:b/>
                <w:sz w:val="20"/>
                <w:szCs w:val="20"/>
                <w:lang w:val="ru-RU"/>
              </w:rPr>
              <w:t>Ставка</w:t>
            </w:r>
            <w:r>
              <w:rPr>
                <w:b/>
                <w:sz w:val="20"/>
                <w:szCs w:val="20"/>
                <w:lang w:val="ru-RU"/>
              </w:rPr>
              <w:t xml:space="preserve"> </w:t>
            </w:r>
            <w:r w:rsidRPr="00603DD9">
              <w:rPr>
                <w:b/>
                <w:sz w:val="20"/>
                <w:szCs w:val="20"/>
                <w:lang w:val="ru-RU"/>
              </w:rPr>
              <w:t>(руб.</w:t>
            </w:r>
            <w:r>
              <w:rPr>
                <w:b/>
                <w:sz w:val="20"/>
                <w:szCs w:val="20"/>
                <w:lang w:val="ru-RU"/>
              </w:rPr>
              <w:t xml:space="preserve"> </w:t>
            </w:r>
            <w:r w:rsidRPr="00603DD9">
              <w:rPr>
                <w:b/>
                <w:sz w:val="20"/>
                <w:szCs w:val="20"/>
                <w:lang w:val="ru-RU"/>
              </w:rPr>
              <w:t>за человеко-день, без НДС)</w:t>
            </w:r>
          </w:p>
        </w:tc>
        <w:tc>
          <w:tcPr>
            <w:tcW w:w="1837" w:type="dxa"/>
          </w:tcPr>
          <w:p w14:paraId="48E27AA9" w14:textId="77777777" w:rsidR="00C3141D" w:rsidRPr="00603DD9" w:rsidRDefault="00C3141D" w:rsidP="00A06D9F">
            <w:pPr>
              <w:jc w:val="center"/>
              <w:rPr>
                <w:b/>
                <w:sz w:val="20"/>
                <w:szCs w:val="20"/>
                <w:lang w:val="ru-RU"/>
              </w:rPr>
            </w:pPr>
            <w:r w:rsidRPr="00603DD9">
              <w:rPr>
                <w:b/>
                <w:sz w:val="20"/>
                <w:szCs w:val="20"/>
                <w:lang w:val="ru-RU"/>
              </w:rPr>
              <w:t>Ставка (руб. за человеко-день, включая НДС)</w:t>
            </w:r>
          </w:p>
        </w:tc>
      </w:tr>
      <w:tr w:rsidR="00C3141D" w:rsidRPr="00783A3E" w14:paraId="07B72514" w14:textId="77777777" w:rsidTr="00A06D9F">
        <w:trPr>
          <w:trHeight w:val="732"/>
        </w:trPr>
        <w:tc>
          <w:tcPr>
            <w:tcW w:w="1843" w:type="dxa"/>
            <w:vAlign w:val="center"/>
          </w:tcPr>
          <w:p w14:paraId="18ED16CC" w14:textId="77777777" w:rsidR="00C3141D" w:rsidRPr="00783A3E" w:rsidRDefault="00C3141D" w:rsidP="00A06D9F">
            <w:pPr>
              <w:rPr>
                <w:rFonts w:eastAsia="Times New Roman"/>
                <w:lang w:bidi="ru-RU"/>
              </w:rPr>
            </w:pPr>
            <w:proofErr w:type="spellStart"/>
            <w:r w:rsidRPr="00783A3E">
              <w:rPr>
                <w:rFonts w:eastAsia="Times New Roman"/>
                <w:lang w:bidi="ru-RU"/>
              </w:rPr>
              <w:t>Арт-директор</w:t>
            </w:r>
            <w:proofErr w:type="spellEnd"/>
          </w:p>
        </w:tc>
        <w:tc>
          <w:tcPr>
            <w:tcW w:w="2975" w:type="dxa"/>
            <w:vAlign w:val="center"/>
          </w:tcPr>
          <w:p w14:paraId="5A904395" w14:textId="77777777" w:rsidR="00C3141D" w:rsidRPr="00783A3E" w:rsidRDefault="00C3141D" w:rsidP="00A06D9F">
            <w:pPr>
              <w:rPr>
                <w:rFonts w:eastAsia="Times New Roman"/>
                <w:lang w:val="ru-RU" w:bidi="ru-RU"/>
              </w:rPr>
            </w:pPr>
            <w:r w:rsidRPr="00783A3E">
              <w:rPr>
                <w:rFonts w:eastAsia="Times New Roman"/>
                <w:lang w:val="ru-RU" w:bidi="ru-RU"/>
              </w:rPr>
              <w:t xml:space="preserve">Проектирование интерфейсов, контроль качества, управление командой </w:t>
            </w:r>
            <w:r w:rsidRPr="00783A3E">
              <w:rPr>
                <w:rFonts w:eastAsia="Times New Roman"/>
                <w:lang w:bidi="ru-RU"/>
              </w:rPr>
              <w:t>UI</w:t>
            </w:r>
            <w:r w:rsidRPr="00783A3E">
              <w:rPr>
                <w:rFonts w:eastAsia="Times New Roman"/>
                <w:lang w:val="ru-RU" w:bidi="ru-RU"/>
              </w:rPr>
              <w:t>/</w:t>
            </w:r>
            <w:r w:rsidRPr="00783A3E">
              <w:rPr>
                <w:rFonts w:eastAsia="Times New Roman"/>
                <w:lang w:bidi="ru-RU"/>
              </w:rPr>
              <w:t>UX</w:t>
            </w:r>
            <w:r w:rsidRPr="00783A3E">
              <w:rPr>
                <w:rFonts w:eastAsia="Times New Roman"/>
                <w:lang w:val="ru-RU" w:bidi="ru-RU"/>
              </w:rPr>
              <w:t>, построение процессов дизайна на проектах</w:t>
            </w:r>
          </w:p>
        </w:tc>
        <w:tc>
          <w:tcPr>
            <w:tcW w:w="1852" w:type="dxa"/>
            <w:vAlign w:val="center"/>
          </w:tcPr>
          <w:p w14:paraId="6B7DA329" w14:textId="17CF06D8" w:rsidR="00C3141D" w:rsidRPr="00D4681F" w:rsidRDefault="00F43296" w:rsidP="00A06D9F">
            <w:pPr>
              <w:jc w:val="center"/>
              <w:rPr>
                <w:rFonts w:eastAsia="Times New Roman"/>
                <w:lang w:val="ru-RU" w:bidi="ru-RU"/>
              </w:rPr>
            </w:pPr>
            <w:r>
              <w:rPr>
                <w:rFonts w:eastAsia="Times New Roman"/>
                <w:lang w:val="ru-RU" w:bidi="ru-RU"/>
              </w:rPr>
              <w:t>248</w:t>
            </w:r>
          </w:p>
        </w:tc>
        <w:tc>
          <w:tcPr>
            <w:tcW w:w="1694" w:type="dxa"/>
          </w:tcPr>
          <w:p w14:paraId="4DE95BA6" w14:textId="77777777" w:rsidR="00C3141D" w:rsidRPr="00E67025" w:rsidRDefault="00C3141D" w:rsidP="00A06D9F">
            <w:pPr>
              <w:jc w:val="center"/>
              <w:rPr>
                <w:rFonts w:eastAsia="Times New Roman"/>
                <w:lang w:bidi="ru-RU"/>
              </w:rPr>
            </w:pPr>
          </w:p>
          <w:p w14:paraId="0C6DBD9C" w14:textId="77777777" w:rsidR="00C3141D" w:rsidRPr="00E67025" w:rsidRDefault="00C3141D" w:rsidP="00A06D9F">
            <w:pPr>
              <w:jc w:val="center"/>
              <w:rPr>
                <w:rFonts w:eastAsia="Times New Roman"/>
                <w:lang w:bidi="ru-RU"/>
              </w:rPr>
            </w:pPr>
          </w:p>
          <w:p w14:paraId="690FB607" w14:textId="77777777" w:rsidR="00C3141D" w:rsidRPr="00E67025" w:rsidRDefault="00C66802" w:rsidP="00A06D9F">
            <w:pPr>
              <w:jc w:val="center"/>
              <w:rPr>
                <w:rFonts w:eastAsia="Times New Roman"/>
                <w:lang w:val="ru-RU" w:bidi="ru-RU"/>
              </w:rPr>
            </w:pPr>
            <w:r w:rsidRPr="00E67025">
              <w:rPr>
                <w:rFonts w:eastAsia="Times New Roman"/>
                <w:lang w:val="ru-RU" w:bidi="ru-RU"/>
              </w:rPr>
              <w:t>29 600</w:t>
            </w:r>
          </w:p>
        </w:tc>
        <w:tc>
          <w:tcPr>
            <w:tcW w:w="1837" w:type="dxa"/>
          </w:tcPr>
          <w:p w14:paraId="1AC718C4" w14:textId="77777777" w:rsidR="00C3141D" w:rsidRPr="00E67025" w:rsidRDefault="00C3141D" w:rsidP="00A06D9F">
            <w:pPr>
              <w:jc w:val="center"/>
              <w:rPr>
                <w:rFonts w:eastAsia="Times New Roman"/>
                <w:lang w:bidi="ru-RU"/>
              </w:rPr>
            </w:pPr>
          </w:p>
          <w:p w14:paraId="630DD218" w14:textId="77777777" w:rsidR="00C3141D" w:rsidRPr="00E67025" w:rsidRDefault="00C3141D" w:rsidP="00A06D9F">
            <w:pPr>
              <w:jc w:val="center"/>
              <w:rPr>
                <w:rFonts w:eastAsia="Times New Roman"/>
                <w:lang w:bidi="ru-RU"/>
              </w:rPr>
            </w:pPr>
          </w:p>
          <w:p w14:paraId="2441DA15" w14:textId="77777777" w:rsidR="00C3141D" w:rsidRPr="00E67025" w:rsidRDefault="00C66802" w:rsidP="00A06D9F">
            <w:pPr>
              <w:jc w:val="center"/>
              <w:rPr>
                <w:color w:val="000000"/>
                <w:lang w:val="ru-RU"/>
              </w:rPr>
            </w:pPr>
            <w:r w:rsidRPr="00E67025">
              <w:rPr>
                <w:color w:val="000000"/>
                <w:lang w:val="ru-RU"/>
              </w:rPr>
              <w:t>35 520</w:t>
            </w:r>
          </w:p>
          <w:p w14:paraId="0D5818AC" w14:textId="77777777" w:rsidR="00C3141D" w:rsidRPr="00E67025" w:rsidRDefault="00C3141D" w:rsidP="00A06D9F">
            <w:pPr>
              <w:jc w:val="center"/>
              <w:rPr>
                <w:rFonts w:eastAsia="Times New Roman"/>
                <w:lang w:bidi="ru-RU"/>
              </w:rPr>
            </w:pPr>
          </w:p>
        </w:tc>
      </w:tr>
      <w:tr w:rsidR="00C3141D" w:rsidRPr="00783A3E" w14:paraId="76DFC18D" w14:textId="77777777" w:rsidTr="00A06D9F">
        <w:trPr>
          <w:trHeight w:val="249"/>
        </w:trPr>
        <w:tc>
          <w:tcPr>
            <w:tcW w:w="1843" w:type="dxa"/>
            <w:vAlign w:val="center"/>
          </w:tcPr>
          <w:p w14:paraId="18161249" w14:textId="77777777" w:rsidR="00C3141D" w:rsidRPr="00783A3E" w:rsidRDefault="00C3141D" w:rsidP="00A06D9F">
            <w:pPr>
              <w:rPr>
                <w:rFonts w:eastAsia="Times New Roman"/>
                <w:lang w:bidi="ru-RU"/>
              </w:rPr>
            </w:pPr>
            <w:proofErr w:type="spellStart"/>
            <w:r w:rsidRPr="00783A3E">
              <w:rPr>
                <w:rFonts w:eastAsia="Times New Roman"/>
                <w:lang w:bidi="ru-RU"/>
              </w:rPr>
              <w:t>Ведущий</w:t>
            </w:r>
            <w:proofErr w:type="spellEnd"/>
            <w:r w:rsidRPr="00783A3E">
              <w:rPr>
                <w:rFonts w:eastAsia="Times New Roman"/>
                <w:lang w:bidi="ru-RU"/>
              </w:rPr>
              <w:t xml:space="preserve"> </w:t>
            </w:r>
            <w:proofErr w:type="spellStart"/>
            <w:r w:rsidRPr="00783A3E">
              <w:rPr>
                <w:rFonts w:eastAsia="Times New Roman"/>
                <w:lang w:bidi="ru-RU"/>
              </w:rPr>
              <w:t>дизайнер</w:t>
            </w:r>
            <w:proofErr w:type="spellEnd"/>
            <w:r w:rsidRPr="00783A3E">
              <w:rPr>
                <w:rFonts w:eastAsia="Times New Roman"/>
                <w:lang w:bidi="ru-RU"/>
              </w:rPr>
              <w:t xml:space="preserve"> </w:t>
            </w:r>
          </w:p>
        </w:tc>
        <w:tc>
          <w:tcPr>
            <w:tcW w:w="2975" w:type="dxa"/>
            <w:vAlign w:val="center"/>
          </w:tcPr>
          <w:p w14:paraId="21C83FD5" w14:textId="77777777" w:rsidR="00C3141D" w:rsidRPr="00783A3E" w:rsidRDefault="00C3141D" w:rsidP="00A06D9F">
            <w:pPr>
              <w:rPr>
                <w:rFonts w:eastAsia="Times New Roman"/>
                <w:lang w:bidi="ru-RU"/>
              </w:rPr>
            </w:pPr>
            <w:proofErr w:type="spellStart"/>
            <w:r w:rsidRPr="00783A3E">
              <w:rPr>
                <w:rFonts w:eastAsia="Times New Roman"/>
                <w:lang w:bidi="ru-RU"/>
              </w:rPr>
              <w:t>Разработка</w:t>
            </w:r>
            <w:proofErr w:type="spellEnd"/>
            <w:r w:rsidRPr="00783A3E">
              <w:rPr>
                <w:rFonts w:eastAsia="Times New Roman"/>
                <w:lang w:bidi="ru-RU"/>
              </w:rPr>
              <w:t xml:space="preserve"> UI/UX</w:t>
            </w:r>
          </w:p>
        </w:tc>
        <w:tc>
          <w:tcPr>
            <w:tcW w:w="1852" w:type="dxa"/>
          </w:tcPr>
          <w:p w14:paraId="1A458288" w14:textId="7C463C45" w:rsidR="00C3141D" w:rsidRPr="00D4681F" w:rsidRDefault="00C27BE3">
            <w:pPr>
              <w:jc w:val="center"/>
              <w:rPr>
                <w:rFonts w:eastAsia="Times New Roman"/>
                <w:lang w:val="ru-RU" w:bidi="ru-RU"/>
              </w:rPr>
            </w:pPr>
            <w:r>
              <w:rPr>
                <w:rFonts w:eastAsia="Times New Roman"/>
                <w:lang w:val="ru-RU" w:bidi="ru-RU"/>
              </w:rPr>
              <w:t>558</w:t>
            </w:r>
          </w:p>
        </w:tc>
        <w:tc>
          <w:tcPr>
            <w:tcW w:w="1694" w:type="dxa"/>
          </w:tcPr>
          <w:p w14:paraId="77AD5F10" w14:textId="77777777" w:rsidR="00C3141D" w:rsidRPr="00E67025" w:rsidRDefault="00C66802" w:rsidP="00A06D9F">
            <w:pPr>
              <w:jc w:val="center"/>
              <w:rPr>
                <w:rFonts w:eastAsia="Times New Roman"/>
                <w:lang w:val="ru-RU" w:bidi="ru-RU"/>
              </w:rPr>
            </w:pPr>
            <w:r w:rsidRPr="00E67025">
              <w:rPr>
                <w:rFonts w:eastAsia="Times New Roman"/>
                <w:lang w:val="ru-RU" w:bidi="ru-RU"/>
              </w:rPr>
              <w:t>26 500</w:t>
            </w:r>
          </w:p>
        </w:tc>
        <w:tc>
          <w:tcPr>
            <w:tcW w:w="1837" w:type="dxa"/>
          </w:tcPr>
          <w:p w14:paraId="5124E9D7" w14:textId="77777777" w:rsidR="00C3141D" w:rsidRPr="00E67025" w:rsidRDefault="00C66802" w:rsidP="00A06D9F">
            <w:pPr>
              <w:jc w:val="center"/>
              <w:rPr>
                <w:color w:val="000000"/>
                <w:lang w:val="ru-RU"/>
              </w:rPr>
            </w:pPr>
            <w:r w:rsidRPr="00E67025">
              <w:rPr>
                <w:color w:val="000000"/>
                <w:lang w:val="ru-RU"/>
              </w:rPr>
              <w:t>31 800</w:t>
            </w:r>
          </w:p>
          <w:p w14:paraId="102BAEDB" w14:textId="77777777" w:rsidR="00C3141D" w:rsidRPr="00E67025" w:rsidRDefault="00C3141D" w:rsidP="00A06D9F">
            <w:pPr>
              <w:jc w:val="center"/>
              <w:rPr>
                <w:rFonts w:eastAsia="Times New Roman"/>
                <w:lang w:bidi="ru-RU"/>
              </w:rPr>
            </w:pPr>
          </w:p>
        </w:tc>
      </w:tr>
      <w:tr w:rsidR="00C3141D" w:rsidRPr="00783A3E" w14:paraId="1F7E6A86" w14:textId="77777777" w:rsidTr="00A06D9F">
        <w:trPr>
          <w:trHeight w:val="249"/>
        </w:trPr>
        <w:tc>
          <w:tcPr>
            <w:tcW w:w="1843" w:type="dxa"/>
            <w:vAlign w:val="center"/>
          </w:tcPr>
          <w:p w14:paraId="01112EB2" w14:textId="77777777" w:rsidR="00C3141D" w:rsidRPr="00783A3E" w:rsidRDefault="00C3141D" w:rsidP="00A06D9F">
            <w:pPr>
              <w:rPr>
                <w:rFonts w:eastAsia="Times New Roman"/>
                <w:lang w:bidi="ru-RU"/>
              </w:rPr>
            </w:pPr>
            <w:proofErr w:type="spellStart"/>
            <w:r w:rsidRPr="00783A3E">
              <w:rPr>
                <w:rFonts w:eastAsia="Times New Roman"/>
                <w:lang w:bidi="ru-RU"/>
              </w:rPr>
              <w:t>Старший</w:t>
            </w:r>
            <w:proofErr w:type="spellEnd"/>
            <w:r w:rsidRPr="00783A3E">
              <w:rPr>
                <w:rFonts w:eastAsia="Times New Roman"/>
                <w:lang w:bidi="ru-RU"/>
              </w:rPr>
              <w:t xml:space="preserve"> </w:t>
            </w:r>
            <w:proofErr w:type="spellStart"/>
            <w:r w:rsidRPr="00783A3E">
              <w:rPr>
                <w:rFonts w:eastAsia="Times New Roman"/>
                <w:lang w:bidi="ru-RU"/>
              </w:rPr>
              <w:t>дизайнер</w:t>
            </w:r>
            <w:proofErr w:type="spellEnd"/>
            <w:r w:rsidRPr="00783A3E">
              <w:rPr>
                <w:rFonts w:eastAsia="Times New Roman"/>
                <w:lang w:bidi="ru-RU"/>
              </w:rPr>
              <w:t xml:space="preserve"> </w:t>
            </w:r>
          </w:p>
        </w:tc>
        <w:tc>
          <w:tcPr>
            <w:tcW w:w="2975" w:type="dxa"/>
            <w:vAlign w:val="center"/>
          </w:tcPr>
          <w:p w14:paraId="0B390882" w14:textId="77777777" w:rsidR="00C3141D" w:rsidRPr="00783A3E" w:rsidRDefault="00C3141D" w:rsidP="00A06D9F">
            <w:pPr>
              <w:rPr>
                <w:rFonts w:eastAsia="Times New Roman"/>
                <w:lang w:bidi="ru-RU"/>
              </w:rPr>
            </w:pPr>
            <w:proofErr w:type="spellStart"/>
            <w:r w:rsidRPr="00783A3E">
              <w:rPr>
                <w:rFonts w:eastAsia="Times New Roman"/>
                <w:lang w:bidi="ru-RU"/>
              </w:rPr>
              <w:t>Разработка</w:t>
            </w:r>
            <w:proofErr w:type="spellEnd"/>
            <w:r w:rsidRPr="00783A3E">
              <w:rPr>
                <w:rFonts w:eastAsia="Times New Roman"/>
                <w:lang w:bidi="ru-RU"/>
              </w:rPr>
              <w:t xml:space="preserve"> UI/UX</w:t>
            </w:r>
          </w:p>
        </w:tc>
        <w:tc>
          <w:tcPr>
            <w:tcW w:w="1852" w:type="dxa"/>
          </w:tcPr>
          <w:p w14:paraId="26080C4A" w14:textId="2D831EED" w:rsidR="00C3141D" w:rsidRPr="00D4681F" w:rsidRDefault="00C27BE3">
            <w:pPr>
              <w:jc w:val="center"/>
              <w:rPr>
                <w:rFonts w:eastAsia="Times New Roman"/>
                <w:lang w:val="ru-RU" w:bidi="ru-RU"/>
              </w:rPr>
            </w:pPr>
            <w:r>
              <w:rPr>
                <w:rFonts w:eastAsia="Times New Roman"/>
                <w:lang w:val="ru-RU" w:bidi="ru-RU"/>
              </w:rPr>
              <w:t>185</w:t>
            </w:r>
          </w:p>
        </w:tc>
        <w:tc>
          <w:tcPr>
            <w:tcW w:w="1694" w:type="dxa"/>
          </w:tcPr>
          <w:p w14:paraId="1DCC468B" w14:textId="77777777" w:rsidR="00C3141D" w:rsidRPr="00E67025" w:rsidRDefault="00C66802" w:rsidP="00A06D9F">
            <w:pPr>
              <w:jc w:val="center"/>
              <w:rPr>
                <w:rFonts w:eastAsia="Times New Roman"/>
                <w:lang w:val="ru-RU" w:bidi="ru-RU"/>
              </w:rPr>
            </w:pPr>
            <w:r w:rsidRPr="00E67025">
              <w:rPr>
                <w:rFonts w:eastAsia="Times New Roman"/>
                <w:lang w:val="ru-RU" w:bidi="ru-RU"/>
              </w:rPr>
              <w:t>24 000</w:t>
            </w:r>
          </w:p>
        </w:tc>
        <w:tc>
          <w:tcPr>
            <w:tcW w:w="1837" w:type="dxa"/>
          </w:tcPr>
          <w:p w14:paraId="40BB018C" w14:textId="77777777" w:rsidR="00C3141D" w:rsidRPr="00E67025" w:rsidRDefault="00C66802" w:rsidP="00A06D9F">
            <w:pPr>
              <w:jc w:val="center"/>
              <w:rPr>
                <w:color w:val="000000"/>
                <w:lang w:val="ru-RU"/>
              </w:rPr>
            </w:pPr>
            <w:r w:rsidRPr="00E67025">
              <w:rPr>
                <w:color w:val="000000"/>
                <w:lang w:val="ru-RU"/>
              </w:rPr>
              <w:t>28 800</w:t>
            </w:r>
          </w:p>
          <w:p w14:paraId="61373F25" w14:textId="77777777" w:rsidR="00C3141D" w:rsidRPr="00E67025" w:rsidRDefault="00C3141D" w:rsidP="00A06D9F">
            <w:pPr>
              <w:jc w:val="center"/>
              <w:rPr>
                <w:rFonts w:eastAsia="Times New Roman"/>
                <w:lang w:bidi="ru-RU"/>
              </w:rPr>
            </w:pPr>
          </w:p>
        </w:tc>
      </w:tr>
    </w:tbl>
    <w:p w14:paraId="4FC968BA" w14:textId="77777777" w:rsidR="00C3141D" w:rsidRDefault="00C3141D" w:rsidP="00C3141D"/>
    <w:p w14:paraId="7CC37D6F" w14:textId="77777777" w:rsidR="00C3141D" w:rsidRDefault="00C3141D" w:rsidP="00251942">
      <w:pPr>
        <w:ind w:firstLine="567"/>
      </w:pPr>
      <w:r>
        <w:t>Данная информация носит информационно-справочный характер и приведена исходя из ориентировочной потребности Заказчика в товарах. Информация о планируемых объемах поставки не накладывает на Заказчика обязанности по заказу товаров в установленном объеме.</w:t>
      </w:r>
    </w:p>
    <w:p w14:paraId="72B011AB" w14:textId="77777777" w:rsidR="00C3141D" w:rsidRDefault="00C3141D" w:rsidP="00C3141D">
      <w:pPr>
        <w:ind w:left="142" w:firstLine="567"/>
      </w:pPr>
    </w:p>
    <w:p w14:paraId="67A2C12F" w14:textId="77777777" w:rsidR="00C3141D" w:rsidRDefault="00C3141D" w:rsidP="00251942">
      <w:pPr>
        <w:ind w:firstLine="567"/>
      </w:pPr>
      <w:r>
        <w:rPr>
          <w:b/>
        </w:rPr>
        <w:t>Начальная (максимальная) цена</w:t>
      </w:r>
      <w:r>
        <w:t xml:space="preserve"> является предельной общей ценой договора, на которую возможно заказать товары (работы, услуги) в течение срока его действия и составляет:</w:t>
      </w:r>
    </w:p>
    <w:p w14:paraId="6D9EE79F" w14:textId="098C6C84" w:rsidR="001F2F96" w:rsidRPr="00AB70DF" w:rsidRDefault="00A81A53" w:rsidP="00251942">
      <w:pPr>
        <w:pStyle w:val="Default"/>
        <w:ind w:firstLine="426"/>
        <w:rPr>
          <w:iCs/>
          <w:color w:val="auto"/>
        </w:rPr>
      </w:pPr>
      <w:r w:rsidRPr="00251942">
        <w:rPr>
          <w:b/>
          <w:iCs/>
        </w:rPr>
        <w:t>31 881 360</w:t>
      </w:r>
      <w:r w:rsidR="001F2F96">
        <w:rPr>
          <w:iCs/>
        </w:rPr>
        <w:t xml:space="preserve"> </w:t>
      </w:r>
      <w:r w:rsidR="001F2F96" w:rsidRPr="00AB70DF">
        <w:rPr>
          <w:iCs/>
          <w:color w:val="auto"/>
        </w:rPr>
        <w:t>(</w:t>
      </w:r>
      <w:r>
        <w:rPr>
          <w:iCs/>
          <w:color w:val="auto"/>
        </w:rPr>
        <w:t>Тридцать</w:t>
      </w:r>
      <w:r w:rsidR="001F2F96">
        <w:rPr>
          <w:iCs/>
          <w:color w:val="auto"/>
        </w:rPr>
        <w:t xml:space="preserve"> один миллион </w:t>
      </w:r>
      <w:r>
        <w:rPr>
          <w:iCs/>
          <w:color w:val="auto"/>
        </w:rPr>
        <w:t>восемьсот восемьдесят одна тысяча триста шестьдесят</w:t>
      </w:r>
      <w:r w:rsidR="001F2F96" w:rsidRPr="00AB70DF">
        <w:rPr>
          <w:iCs/>
          <w:color w:val="auto"/>
        </w:rPr>
        <w:t xml:space="preserve">) рублей </w:t>
      </w:r>
      <w:r w:rsidR="001F2F96">
        <w:rPr>
          <w:iCs/>
          <w:color w:val="auto"/>
        </w:rPr>
        <w:t>00</w:t>
      </w:r>
      <w:r w:rsidR="001F2F96" w:rsidRPr="00AB70DF">
        <w:rPr>
          <w:iCs/>
          <w:color w:val="auto"/>
        </w:rPr>
        <w:t xml:space="preserve"> копеек, </w:t>
      </w:r>
      <w:r w:rsidR="00251942">
        <w:rPr>
          <w:iCs/>
          <w:color w:val="auto"/>
        </w:rPr>
        <w:t>в</w:t>
      </w:r>
      <w:r w:rsidR="001F2F96" w:rsidRPr="00AB70DF">
        <w:rPr>
          <w:iCs/>
          <w:color w:val="auto"/>
        </w:rPr>
        <w:t xml:space="preserve"> том числе НДС (</w:t>
      </w:r>
      <w:r w:rsidR="001F2F96">
        <w:rPr>
          <w:iCs/>
          <w:color w:val="auto"/>
        </w:rPr>
        <w:t>20</w:t>
      </w:r>
      <w:r w:rsidR="001F2F96" w:rsidRPr="00AB70DF">
        <w:rPr>
          <w:iCs/>
          <w:color w:val="auto"/>
        </w:rPr>
        <w:t>%)</w:t>
      </w:r>
      <w:r w:rsidR="00251942">
        <w:rPr>
          <w:iCs/>
          <w:color w:val="auto"/>
        </w:rPr>
        <w:t>:</w:t>
      </w:r>
      <w:r w:rsidR="001F2F96">
        <w:rPr>
          <w:iCs/>
          <w:color w:val="auto"/>
        </w:rPr>
        <w:t xml:space="preserve"> </w:t>
      </w:r>
      <w:r>
        <w:rPr>
          <w:iCs/>
          <w:color w:val="auto"/>
        </w:rPr>
        <w:t>5</w:t>
      </w:r>
      <w:r w:rsidRPr="00C66802">
        <w:rPr>
          <w:iCs/>
          <w:color w:val="auto"/>
        </w:rPr>
        <w:t> </w:t>
      </w:r>
      <w:r>
        <w:rPr>
          <w:iCs/>
          <w:color w:val="auto"/>
        </w:rPr>
        <w:t>513</w:t>
      </w:r>
      <w:r w:rsidRPr="00C66802">
        <w:rPr>
          <w:iCs/>
          <w:color w:val="auto"/>
        </w:rPr>
        <w:t xml:space="preserve"> </w:t>
      </w:r>
      <w:r>
        <w:rPr>
          <w:iCs/>
          <w:color w:val="auto"/>
        </w:rPr>
        <w:t>56</w:t>
      </w:r>
      <w:r w:rsidRPr="00C66802">
        <w:rPr>
          <w:iCs/>
          <w:color w:val="auto"/>
        </w:rPr>
        <w:t>0</w:t>
      </w:r>
      <w:r>
        <w:rPr>
          <w:iCs/>
          <w:color w:val="auto"/>
        </w:rPr>
        <w:t xml:space="preserve"> </w:t>
      </w:r>
      <w:r w:rsidR="001F2F96" w:rsidRPr="00AB70DF">
        <w:rPr>
          <w:iCs/>
          <w:color w:val="auto"/>
        </w:rPr>
        <w:t>(</w:t>
      </w:r>
      <w:r>
        <w:rPr>
          <w:iCs/>
          <w:color w:val="auto"/>
        </w:rPr>
        <w:t xml:space="preserve">Пять </w:t>
      </w:r>
      <w:r w:rsidR="001F2F96">
        <w:rPr>
          <w:iCs/>
          <w:color w:val="auto"/>
        </w:rPr>
        <w:t xml:space="preserve">миллионов </w:t>
      </w:r>
      <w:r>
        <w:rPr>
          <w:iCs/>
          <w:color w:val="auto"/>
        </w:rPr>
        <w:t xml:space="preserve">пятьсот тринадцать </w:t>
      </w:r>
      <w:r w:rsidR="00C66802">
        <w:rPr>
          <w:iCs/>
          <w:color w:val="auto"/>
        </w:rPr>
        <w:t>т</w:t>
      </w:r>
      <w:r w:rsidR="001F2F96">
        <w:rPr>
          <w:iCs/>
          <w:color w:val="auto"/>
        </w:rPr>
        <w:t>ысяч</w:t>
      </w:r>
      <w:r>
        <w:rPr>
          <w:iCs/>
          <w:color w:val="auto"/>
        </w:rPr>
        <w:t xml:space="preserve"> пятьсот шестьдесят</w:t>
      </w:r>
      <w:r w:rsidR="001F2F96" w:rsidRPr="00AB70DF">
        <w:rPr>
          <w:iCs/>
          <w:color w:val="auto"/>
        </w:rPr>
        <w:t xml:space="preserve">) рублей </w:t>
      </w:r>
      <w:r w:rsidR="001F2F96">
        <w:rPr>
          <w:iCs/>
          <w:color w:val="auto"/>
        </w:rPr>
        <w:t>00</w:t>
      </w:r>
      <w:r w:rsidR="001F2F96" w:rsidRPr="00AB70DF">
        <w:rPr>
          <w:iCs/>
          <w:color w:val="auto"/>
        </w:rPr>
        <w:t xml:space="preserve"> копеек</w:t>
      </w:r>
      <w:r w:rsidR="00C66802">
        <w:rPr>
          <w:iCs/>
          <w:color w:val="auto"/>
        </w:rPr>
        <w:t>.</w:t>
      </w:r>
    </w:p>
    <w:p w14:paraId="0428BF45" w14:textId="44AA145E" w:rsidR="001F2F96" w:rsidRPr="00AE4809" w:rsidRDefault="00251942" w:rsidP="00251942">
      <w:pPr>
        <w:autoSpaceDE w:val="0"/>
        <w:autoSpaceDN w:val="0"/>
        <w:adjustRightInd w:val="0"/>
        <w:ind w:firstLine="426"/>
        <w:rPr>
          <w:iCs/>
        </w:rPr>
      </w:pPr>
      <w:r>
        <w:rPr>
          <w:iCs/>
        </w:rPr>
        <w:t>Б</w:t>
      </w:r>
      <w:r w:rsidRPr="00AE4809">
        <w:rPr>
          <w:iCs/>
        </w:rPr>
        <w:t>ез учета НДС</w:t>
      </w:r>
      <w:r>
        <w:rPr>
          <w:iCs/>
        </w:rPr>
        <w:t xml:space="preserve">: </w:t>
      </w:r>
      <w:r w:rsidR="00A81A53">
        <w:rPr>
          <w:iCs/>
        </w:rPr>
        <w:t>26 5</w:t>
      </w:r>
      <w:r w:rsidR="00C66802" w:rsidRPr="00C66802">
        <w:rPr>
          <w:iCs/>
        </w:rPr>
        <w:t>67</w:t>
      </w:r>
      <w:r w:rsidR="001F2F96" w:rsidRPr="00C66802">
        <w:rPr>
          <w:iCs/>
        </w:rPr>
        <w:t> </w:t>
      </w:r>
      <w:r w:rsidR="00A81A53">
        <w:rPr>
          <w:iCs/>
        </w:rPr>
        <w:t>8</w:t>
      </w:r>
      <w:r w:rsidR="001F2F96" w:rsidRPr="00C66802">
        <w:rPr>
          <w:iCs/>
        </w:rPr>
        <w:t>00</w:t>
      </w:r>
      <w:r w:rsidR="001F2F96">
        <w:rPr>
          <w:iCs/>
        </w:rPr>
        <w:t xml:space="preserve"> </w:t>
      </w:r>
      <w:r w:rsidR="001F2F96" w:rsidRPr="00AE4809">
        <w:rPr>
          <w:iCs/>
        </w:rPr>
        <w:t>(</w:t>
      </w:r>
      <w:r>
        <w:rPr>
          <w:iCs/>
        </w:rPr>
        <w:t>Д</w:t>
      </w:r>
      <w:r w:rsidR="00A81A53">
        <w:rPr>
          <w:iCs/>
        </w:rPr>
        <w:t>вадцать шесть</w:t>
      </w:r>
      <w:r w:rsidR="001F2F96">
        <w:rPr>
          <w:iCs/>
        </w:rPr>
        <w:t xml:space="preserve"> миллион</w:t>
      </w:r>
      <w:r w:rsidR="00A81A53">
        <w:rPr>
          <w:iCs/>
        </w:rPr>
        <w:t>ов пять</w:t>
      </w:r>
      <w:r w:rsidR="00C66802">
        <w:rPr>
          <w:iCs/>
        </w:rPr>
        <w:t>с</w:t>
      </w:r>
      <w:r w:rsidR="00A81A53">
        <w:rPr>
          <w:iCs/>
        </w:rPr>
        <w:t>от</w:t>
      </w:r>
      <w:r w:rsidR="00C66802">
        <w:rPr>
          <w:iCs/>
        </w:rPr>
        <w:t xml:space="preserve"> шестьдесят семь</w:t>
      </w:r>
      <w:r w:rsidR="00A81A53">
        <w:rPr>
          <w:iCs/>
        </w:rPr>
        <w:t xml:space="preserve"> тысяч восемьсот</w:t>
      </w:r>
      <w:r w:rsidR="001F2F96" w:rsidRPr="00AE4809">
        <w:rPr>
          <w:iCs/>
        </w:rPr>
        <w:t xml:space="preserve">) рублей </w:t>
      </w:r>
      <w:r w:rsidR="001F2F96">
        <w:rPr>
          <w:iCs/>
        </w:rPr>
        <w:t>00</w:t>
      </w:r>
      <w:r w:rsidR="001F2F96" w:rsidRPr="00AE4809">
        <w:rPr>
          <w:iCs/>
        </w:rPr>
        <w:t xml:space="preserve"> копеек.</w:t>
      </w:r>
    </w:p>
    <w:p w14:paraId="2A3E5AF6" w14:textId="77777777" w:rsidR="00C3141D" w:rsidRDefault="00C3141D" w:rsidP="00251942">
      <w:pPr>
        <w:ind w:firstLine="567"/>
      </w:pPr>
    </w:p>
    <w:p w14:paraId="35345F3E" w14:textId="5757BD5D" w:rsidR="00C3141D" w:rsidRPr="00251942" w:rsidRDefault="00C3141D" w:rsidP="00251942">
      <w:pPr>
        <w:pStyle w:val="a4"/>
        <w:numPr>
          <w:ilvl w:val="0"/>
          <w:numId w:val="4"/>
        </w:numPr>
        <w:rPr>
          <w:b/>
        </w:rPr>
      </w:pPr>
      <w:r w:rsidRPr="00251942">
        <w:rPr>
          <w:b/>
        </w:rPr>
        <w:t>Порядок контроля и приемки выполненных работ</w:t>
      </w:r>
    </w:p>
    <w:p w14:paraId="42CD1678" w14:textId="57776A74" w:rsidR="00251942" w:rsidRDefault="00251942" w:rsidP="00251942">
      <w:pPr>
        <w:pStyle w:val="a4"/>
        <w:ind w:left="660"/>
      </w:pPr>
    </w:p>
    <w:p w14:paraId="1B3BB8D0" w14:textId="31DD9C1A" w:rsidR="009D3F64" w:rsidRDefault="009D3F64" w:rsidP="009D3F64">
      <w:r>
        <w:t>4.1. Приемо-сдаточные испытания:</w:t>
      </w:r>
    </w:p>
    <w:p w14:paraId="35369921" w14:textId="77777777" w:rsidR="00C3141D" w:rsidRDefault="00C3141D" w:rsidP="00251942">
      <w:r>
        <w:t>4.1.1.</w:t>
      </w:r>
      <w:r>
        <w:tab/>
        <w:t>Приемо-сдаточные испытания должны проводиться на объекте Заказчика в оговоренные сроки.</w:t>
      </w:r>
    </w:p>
    <w:p w14:paraId="0A9D4508" w14:textId="77777777" w:rsidR="00C3141D" w:rsidRDefault="00C3141D" w:rsidP="00251942">
      <w:r>
        <w:t>4.1.2.</w:t>
      </w:r>
      <w:r>
        <w:tab/>
        <w:t>Приемо-сдаточные испытания результатов работ должны проводиться согласно разработанной Исполнителем и согласованной Заказчиком Программы и методик испытаний.</w:t>
      </w:r>
    </w:p>
    <w:p w14:paraId="4E6E06AB" w14:textId="0F4497B5" w:rsidR="00C3141D" w:rsidRDefault="00C3141D" w:rsidP="00251942">
      <w:r>
        <w:t>4.1.3.</w:t>
      </w:r>
      <w:r>
        <w:tab/>
        <w:t>Ход проведения приемо-сдаточных испытаний Заказчик и Исполнитель документируют в Протоколе проведения испытаний</w:t>
      </w:r>
      <w:r w:rsidR="009D3F64">
        <w:t>.</w:t>
      </w:r>
    </w:p>
    <w:p w14:paraId="6E02A1E3" w14:textId="7BCA011E" w:rsidR="00C3141D" w:rsidRDefault="00C3141D" w:rsidP="00251942">
      <w:r>
        <w:t>4.2. Общие требования к приемке работы</w:t>
      </w:r>
      <w:r w:rsidR="009D3F64">
        <w:t>:</w:t>
      </w:r>
    </w:p>
    <w:p w14:paraId="76098483" w14:textId="77777777" w:rsidR="00C3141D" w:rsidRDefault="00C3141D" w:rsidP="009D3F64">
      <w:pPr>
        <w:ind w:firstLine="426"/>
      </w:pPr>
      <w:r>
        <w:t>На основании Протокола проведения испытаний Исполнитель совместно с Заказчиком подписывает Акт приемки-сдачи результатов работ в эксплуатацию.</w:t>
      </w:r>
    </w:p>
    <w:p w14:paraId="662D89F4" w14:textId="77777777" w:rsidR="00C3141D" w:rsidRDefault="00C3141D" w:rsidP="00C3141D"/>
    <w:p w14:paraId="7C1232EC" w14:textId="77777777" w:rsidR="00C3141D" w:rsidRDefault="00C3141D" w:rsidP="00C3141D">
      <w:pPr>
        <w:ind w:left="142"/>
        <w:rPr>
          <w:b/>
        </w:rPr>
      </w:pPr>
      <w:r>
        <w:rPr>
          <w:b/>
        </w:rPr>
        <w:t>5. Условия оплаты</w:t>
      </w:r>
    </w:p>
    <w:p w14:paraId="61388D68" w14:textId="77777777" w:rsidR="00C3141D" w:rsidRDefault="00C3141D" w:rsidP="00C3141D">
      <w:pPr>
        <w:ind w:left="142"/>
      </w:pPr>
    </w:p>
    <w:p w14:paraId="5195AA6B" w14:textId="031445FE" w:rsidR="00C3141D" w:rsidRDefault="00C3141D" w:rsidP="00D4681F">
      <w:pPr>
        <w:pStyle w:val="a4"/>
        <w:numPr>
          <w:ilvl w:val="1"/>
          <w:numId w:val="39"/>
        </w:numPr>
        <w:tabs>
          <w:tab w:val="left" w:pos="1134"/>
        </w:tabs>
      </w:pPr>
      <w:r>
        <w:lastRenderedPageBreak/>
        <w:t>Оплата Услуг по Заказу осуществляется Заказчиком в следующем порядке:</w:t>
      </w:r>
    </w:p>
    <w:p w14:paraId="5385E0E1" w14:textId="77777777" w:rsidR="009D3F64" w:rsidRDefault="009D3F64" w:rsidP="00D4681F">
      <w:pPr>
        <w:pStyle w:val="a4"/>
        <w:ind w:left="0" w:firstLine="709"/>
      </w:pPr>
    </w:p>
    <w:p w14:paraId="7A479D26" w14:textId="3696D569" w:rsidR="00C12C56" w:rsidRDefault="00C12C56" w:rsidP="00D4681F">
      <w:pPr>
        <w:pStyle w:val="a4"/>
        <w:ind w:left="0" w:firstLine="709"/>
      </w:pPr>
      <w:r>
        <w:t>Аванс в размере 10% (десяти) от стоимости Услуги, указанной в соответствующем Заказе, в том числе НДС 20% в течение 20 (Двадцати) календарных дней с даты получения оригинала счета. Исполнитель выставляет счет в течение 5 (Пяти) рабочих дней с даты подписания соответствующего Заказа.</w:t>
      </w:r>
    </w:p>
    <w:p w14:paraId="5B1F9148" w14:textId="12A8C645" w:rsidR="00C12C56" w:rsidRDefault="00C12C56" w:rsidP="00D4681F">
      <w:pPr>
        <w:pStyle w:val="a4"/>
        <w:ind w:left="0" w:firstLine="709"/>
      </w:pPr>
      <w:r>
        <w:t xml:space="preserve">Окончательный расчет за соответствующую Услугу по Заказу производится путем безналичного перечисления </w:t>
      </w:r>
      <w:r w:rsidRPr="00013E0E">
        <w:t>денежных средств Заказчиком на расчетный счет Исполнителя</w:t>
      </w:r>
      <w:r>
        <w:t xml:space="preserve"> суммы в размере 90% (девяносто) от стоимости Услуги, указанной в Заказе, в том числе НДС 20%,</w:t>
      </w:r>
      <w:r w:rsidRPr="00013E0E">
        <w:t xml:space="preserve"> в течение </w:t>
      </w:r>
      <w:r>
        <w:t>90</w:t>
      </w:r>
      <w:r w:rsidRPr="002848E5">
        <w:t xml:space="preserve"> (</w:t>
      </w:r>
      <w:r>
        <w:t>девяносто</w:t>
      </w:r>
      <w:r w:rsidRPr="002848E5">
        <w:t>) календарных</w:t>
      </w:r>
      <w:r w:rsidRPr="00013E0E">
        <w:t xml:space="preserve"> дней с </w:t>
      </w:r>
      <w:r>
        <w:t>момента подписания соответствующего Акта</w:t>
      </w:r>
      <w:r w:rsidRPr="00FA191C">
        <w:t xml:space="preserve"> </w:t>
      </w:r>
      <w:r w:rsidRPr="00695071">
        <w:t>сдачи-приемки оказанных Услуг</w:t>
      </w:r>
      <w:r>
        <w:t xml:space="preserve"> обеими Сторонами и при условии получения оригинала счета Заказчиком к этому моменту.</w:t>
      </w:r>
    </w:p>
    <w:p w14:paraId="180A43A6" w14:textId="32E37580" w:rsidR="004E5B82" w:rsidRPr="003F60D4" w:rsidRDefault="004E5B82" w:rsidP="00D4681F">
      <w:pPr>
        <w:pStyle w:val="a4"/>
        <w:ind w:left="0" w:firstLine="709"/>
      </w:pPr>
      <w:r w:rsidRPr="003F60D4">
        <w:t xml:space="preserve">В случае, если Победитель закупки относится к субъектам малого и среднего предпринимательства, и сведения о таком Победителе закупки содержатся в Едином реестре субъектов малого и среднего предпринимательства, размещенном на официальном сайте Федеральной налоговой службы РФ, срок окончательного расчета составляет не более 30 (тридцати) календарных дней с момента подписания Сторонами Акта </w:t>
      </w:r>
      <w:r>
        <w:t xml:space="preserve">сдачи-приемки Услуг </w:t>
      </w:r>
      <w:r w:rsidRPr="003F60D4">
        <w:t xml:space="preserve">по настоящему Договору </w:t>
      </w:r>
      <w:r>
        <w:t xml:space="preserve">при наличии надлежащим образом оформленного счета-фактуры по Услуге и </w:t>
      </w:r>
      <w:r w:rsidRPr="003F60D4">
        <w:t xml:space="preserve">на основании оригинала счета Исполнителя. </w:t>
      </w:r>
    </w:p>
    <w:p w14:paraId="5CD2023B" w14:textId="77777777" w:rsidR="00C3141D" w:rsidRDefault="00C3141D" w:rsidP="004E5B82">
      <w:pPr>
        <w:tabs>
          <w:tab w:val="left" w:pos="1134"/>
        </w:tabs>
        <w:ind w:firstLine="284"/>
      </w:pPr>
    </w:p>
    <w:p w14:paraId="7FAC83D8" w14:textId="77777777" w:rsidR="00C3141D" w:rsidRDefault="00C3141D" w:rsidP="00C3141D">
      <w:pPr>
        <w:rPr>
          <w:b/>
        </w:rPr>
      </w:pPr>
      <w:r>
        <w:rPr>
          <w:b/>
        </w:rPr>
        <w:t>6. Срок действия договора</w:t>
      </w:r>
    </w:p>
    <w:p w14:paraId="184B03AF" w14:textId="77777777" w:rsidR="00C3141D" w:rsidRDefault="00C3141D" w:rsidP="00C3141D">
      <w:pPr>
        <w:rPr>
          <w:b/>
        </w:rPr>
      </w:pPr>
    </w:p>
    <w:p w14:paraId="10D92120" w14:textId="58AADE4C" w:rsidR="00C3141D" w:rsidRDefault="00C3141D" w:rsidP="00C3141D">
      <w:r>
        <w:t>6.1 Настоящий Договор вступает в силу с даты его подписания Сторонами и действует в течение 1 (одного) года или до исчерпания Цены договора, установленной в п.</w:t>
      </w:r>
      <w:r w:rsidR="00E4391D">
        <w:t>4</w:t>
      </w:r>
      <w:r>
        <w:t xml:space="preserve">.1. </w:t>
      </w:r>
      <w:r w:rsidR="00E4391D">
        <w:t>проекта</w:t>
      </w:r>
      <w:r>
        <w:t xml:space="preserve"> Договора, в зависимости от того какое условие наступит раньше.</w:t>
      </w:r>
    </w:p>
    <w:p w14:paraId="74D88637" w14:textId="77777777" w:rsidR="00C3141D" w:rsidRDefault="00C3141D" w:rsidP="00C3141D">
      <w:pPr>
        <w:rPr>
          <w:rFonts w:eastAsia="MS Mincho"/>
          <w:i/>
          <w:color w:val="FF0000"/>
          <w:lang w:eastAsia="x-none"/>
        </w:rPr>
      </w:pPr>
    </w:p>
    <w:p w14:paraId="31A1D1A9" w14:textId="77777777" w:rsidR="00C3141D" w:rsidRDefault="00C3141D" w:rsidP="00C3141D">
      <w:pPr>
        <w:rPr>
          <w:rFonts w:eastAsia="MS Mincho"/>
          <w:i/>
          <w:color w:val="FF0000"/>
          <w:lang w:eastAsia="x-none"/>
        </w:rPr>
      </w:pPr>
    </w:p>
    <w:p w14:paraId="27F5069B" w14:textId="77777777" w:rsidR="00C3141D" w:rsidRDefault="00C3141D" w:rsidP="00C3141D">
      <w:pPr>
        <w:rPr>
          <w:rFonts w:eastAsia="MS Mincho"/>
          <w:i/>
          <w:color w:val="FF0000"/>
          <w:lang w:eastAsia="x-none"/>
        </w:rPr>
      </w:pPr>
    </w:p>
    <w:p w14:paraId="7E0B2359" w14:textId="77777777" w:rsidR="00E90EBD" w:rsidRDefault="00E90EBD" w:rsidP="00C3141D">
      <w:pPr>
        <w:rPr>
          <w:rFonts w:eastAsia="MS Mincho"/>
          <w:i/>
          <w:color w:val="FF0000"/>
          <w:lang w:eastAsia="x-none"/>
        </w:rPr>
      </w:pPr>
    </w:p>
    <w:p w14:paraId="0C5812A2" w14:textId="77777777" w:rsidR="00E90EBD" w:rsidRDefault="00E90EBD" w:rsidP="00C3141D">
      <w:pPr>
        <w:rPr>
          <w:rFonts w:eastAsia="MS Mincho"/>
          <w:i/>
          <w:color w:val="FF0000"/>
          <w:lang w:eastAsia="x-none"/>
        </w:rPr>
      </w:pPr>
    </w:p>
    <w:p w14:paraId="29CF89B9" w14:textId="77777777" w:rsidR="00E90EBD" w:rsidRDefault="00E90EBD" w:rsidP="00C3141D">
      <w:pPr>
        <w:rPr>
          <w:rFonts w:eastAsia="MS Mincho"/>
          <w:i/>
          <w:color w:val="FF0000"/>
          <w:lang w:eastAsia="x-none"/>
        </w:rPr>
      </w:pPr>
    </w:p>
    <w:p w14:paraId="19E352E1" w14:textId="77777777" w:rsidR="00E90EBD" w:rsidRDefault="00E90EBD" w:rsidP="00C3141D">
      <w:pPr>
        <w:rPr>
          <w:rFonts w:eastAsia="MS Mincho"/>
          <w:i/>
          <w:color w:val="FF0000"/>
          <w:lang w:eastAsia="x-none"/>
        </w:rPr>
      </w:pPr>
    </w:p>
    <w:p w14:paraId="40EF3EF4" w14:textId="77777777" w:rsidR="00E90EBD" w:rsidRDefault="00E90EBD" w:rsidP="00C3141D">
      <w:pPr>
        <w:rPr>
          <w:rFonts w:eastAsia="MS Mincho"/>
          <w:i/>
          <w:color w:val="FF0000"/>
          <w:lang w:eastAsia="x-none"/>
        </w:rPr>
      </w:pPr>
    </w:p>
    <w:p w14:paraId="354EFFD7" w14:textId="77777777" w:rsidR="00E90EBD" w:rsidRDefault="00E90EBD" w:rsidP="00C3141D">
      <w:pPr>
        <w:rPr>
          <w:rFonts w:eastAsia="MS Mincho"/>
          <w:i/>
          <w:color w:val="FF0000"/>
          <w:lang w:eastAsia="x-none"/>
        </w:rPr>
      </w:pPr>
    </w:p>
    <w:p w14:paraId="32B9B5D8" w14:textId="77777777" w:rsidR="00E90EBD" w:rsidRDefault="00E90EBD" w:rsidP="00C3141D">
      <w:pPr>
        <w:rPr>
          <w:rFonts w:eastAsia="MS Mincho"/>
          <w:i/>
          <w:color w:val="FF0000"/>
          <w:lang w:eastAsia="x-none"/>
        </w:rPr>
      </w:pPr>
    </w:p>
    <w:p w14:paraId="1981F809" w14:textId="77777777" w:rsidR="00E90EBD" w:rsidRDefault="00E90EBD" w:rsidP="00C3141D">
      <w:pPr>
        <w:rPr>
          <w:rFonts w:eastAsia="MS Mincho"/>
          <w:i/>
          <w:color w:val="FF0000"/>
          <w:lang w:eastAsia="x-none"/>
        </w:rPr>
      </w:pPr>
    </w:p>
    <w:p w14:paraId="2A153F92" w14:textId="77777777" w:rsidR="00E90EBD" w:rsidRDefault="00E90EBD" w:rsidP="00C3141D">
      <w:pPr>
        <w:rPr>
          <w:rFonts w:eastAsia="MS Mincho"/>
          <w:i/>
          <w:color w:val="FF0000"/>
          <w:lang w:eastAsia="x-none"/>
        </w:rPr>
      </w:pPr>
    </w:p>
    <w:p w14:paraId="0C3496C3" w14:textId="77777777" w:rsidR="00E90EBD" w:rsidRDefault="00E90EBD" w:rsidP="00C3141D">
      <w:pPr>
        <w:rPr>
          <w:rFonts w:eastAsia="MS Mincho"/>
          <w:i/>
          <w:color w:val="FF0000"/>
          <w:lang w:eastAsia="x-none"/>
        </w:rPr>
      </w:pPr>
    </w:p>
    <w:p w14:paraId="58887EB2" w14:textId="77777777" w:rsidR="00E90EBD" w:rsidRDefault="00E90EBD" w:rsidP="00C3141D">
      <w:pPr>
        <w:rPr>
          <w:rFonts w:eastAsia="MS Mincho"/>
          <w:i/>
          <w:color w:val="FF0000"/>
          <w:lang w:eastAsia="x-none"/>
        </w:rPr>
      </w:pPr>
    </w:p>
    <w:p w14:paraId="077153ED" w14:textId="77777777" w:rsidR="00E90EBD" w:rsidRDefault="00E90EBD" w:rsidP="00C3141D">
      <w:pPr>
        <w:rPr>
          <w:rFonts w:eastAsia="MS Mincho"/>
          <w:i/>
          <w:color w:val="FF0000"/>
          <w:lang w:eastAsia="x-none"/>
        </w:rPr>
      </w:pPr>
    </w:p>
    <w:p w14:paraId="21AD55BC" w14:textId="77777777" w:rsidR="00E90EBD" w:rsidRDefault="00E90EBD" w:rsidP="00C3141D">
      <w:pPr>
        <w:rPr>
          <w:rFonts w:eastAsia="MS Mincho"/>
          <w:i/>
          <w:color w:val="FF0000"/>
          <w:lang w:eastAsia="x-none"/>
        </w:rPr>
      </w:pPr>
    </w:p>
    <w:p w14:paraId="11BECE56" w14:textId="77777777" w:rsidR="00E90EBD" w:rsidRDefault="00E90EBD" w:rsidP="00C3141D">
      <w:pPr>
        <w:rPr>
          <w:rFonts w:eastAsia="MS Mincho"/>
          <w:i/>
          <w:color w:val="FF0000"/>
          <w:lang w:eastAsia="x-none"/>
        </w:rPr>
      </w:pPr>
    </w:p>
    <w:p w14:paraId="5FFE8631" w14:textId="77777777" w:rsidR="00E90EBD" w:rsidRDefault="00E90EBD" w:rsidP="00C3141D">
      <w:pPr>
        <w:rPr>
          <w:rFonts w:eastAsia="MS Mincho"/>
          <w:i/>
          <w:color w:val="FF0000"/>
          <w:lang w:eastAsia="x-none"/>
        </w:rPr>
      </w:pPr>
    </w:p>
    <w:p w14:paraId="426EF48C" w14:textId="77777777" w:rsidR="00E90EBD" w:rsidRDefault="00E90EBD" w:rsidP="00C3141D">
      <w:pPr>
        <w:rPr>
          <w:rFonts w:eastAsia="MS Mincho"/>
          <w:i/>
          <w:color w:val="FF0000"/>
          <w:lang w:eastAsia="x-none"/>
        </w:rPr>
      </w:pPr>
    </w:p>
    <w:p w14:paraId="35A8642B" w14:textId="77777777" w:rsidR="00E90EBD" w:rsidRDefault="00E90EBD" w:rsidP="00C3141D">
      <w:pPr>
        <w:rPr>
          <w:rFonts w:eastAsia="MS Mincho"/>
          <w:i/>
          <w:color w:val="FF0000"/>
          <w:lang w:eastAsia="x-none"/>
        </w:rPr>
      </w:pPr>
    </w:p>
    <w:p w14:paraId="1817A023" w14:textId="77777777" w:rsidR="00E90EBD" w:rsidRDefault="00E90EBD" w:rsidP="00C3141D">
      <w:pPr>
        <w:rPr>
          <w:rFonts w:eastAsia="MS Mincho"/>
          <w:i/>
          <w:color w:val="FF0000"/>
          <w:lang w:eastAsia="x-none"/>
        </w:rPr>
      </w:pPr>
    </w:p>
    <w:p w14:paraId="5D672260" w14:textId="77777777" w:rsidR="00E90EBD" w:rsidRDefault="00E90EBD" w:rsidP="00C3141D">
      <w:pPr>
        <w:rPr>
          <w:rFonts w:eastAsia="MS Mincho"/>
          <w:i/>
          <w:color w:val="FF0000"/>
          <w:lang w:eastAsia="x-none"/>
        </w:rPr>
      </w:pPr>
    </w:p>
    <w:p w14:paraId="589E9789" w14:textId="77777777" w:rsidR="00E90EBD" w:rsidRDefault="00E90EBD" w:rsidP="00C3141D">
      <w:pPr>
        <w:rPr>
          <w:rFonts w:eastAsia="MS Mincho"/>
          <w:i/>
          <w:color w:val="FF0000"/>
          <w:lang w:eastAsia="x-none"/>
        </w:rPr>
      </w:pPr>
    </w:p>
    <w:p w14:paraId="57285ABB" w14:textId="77777777" w:rsidR="00E90EBD" w:rsidRDefault="00E90EBD" w:rsidP="00C3141D">
      <w:pPr>
        <w:rPr>
          <w:rFonts w:eastAsia="MS Mincho"/>
          <w:i/>
          <w:color w:val="FF0000"/>
          <w:lang w:eastAsia="x-none"/>
        </w:rPr>
      </w:pPr>
    </w:p>
    <w:p w14:paraId="422D8A5B" w14:textId="77777777" w:rsidR="00E90EBD" w:rsidRDefault="00E90EBD" w:rsidP="00C3141D">
      <w:pPr>
        <w:rPr>
          <w:rFonts w:eastAsia="MS Mincho"/>
          <w:i/>
          <w:color w:val="FF0000"/>
          <w:lang w:eastAsia="x-none"/>
        </w:rPr>
      </w:pPr>
    </w:p>
    <w:p w14:paraId="62A2C064" w14:textId="77777777" w:rsidR="00C3141D" w:rsidRPr="003E20BF" w:rsidRDefault="00C3141D" w:rsidP="00C3141D">
      <w:pPr>
        <w:pStyle w:val="1"/>
        <w:keepLines w:val="0"/>
        <w:tabs>
          <w:tab w:val="left" w:pos="6424"/>
        </w:tabs>
        <w:spacing w:before="240" w:after="120"/>
        <w:ind w:left="792" w:hanging="360"/>
        <w:rPr>
          <w:rFonts w:ascii="Times New Roman" w:eastAsia="MS Mincho" w:hAnsi="Times New Roman"/>
          <w:color w:val="17365D"/>
          <w:kern w:val="32"/>
          <w:szCs w:val="24"/>
          <w:lang w:val="x-none" w:eastAsia="x-none"/>
        </w:rPr>
      </w:pPr>
      <w:bookmarkStart w:id="111" w:name="_РАЗДЕЛ_V._Проект"/>
      <w:bookmarkStart w:id="112" w:name="_Toc16755665"/>
      <w:bookmarkEnd w:id="111"/>
      <w:r w:rsidRPr="00D52224">
        <w:rPr>
          <w:rFonts w:ascii="Times New Roman" w:eastAsia="MS Mincho" w:hAnsi="Times New Roman"/>
          <w:color w:val="17365D"/>
          <w:kern w:val="32"/>
          <w:szCs w:val="24"/>
          <w:lang w:val="x-none" w:eastAsia="x-none"/>
        </w:rPr>
        <w:lastRenderedPageBreak/>
        <w:t>РАЗДЕЛ V. Проект договора</w:t>
      </w:r>
      <w:bookmarkEnd w:id="112"/>
    </w:p>
    <w:p w14:paraId="18BBB1E5" w14:textId="77777777" w:rsidR="00E90EBD" w:rsidRDefault="00E90EBD" w:rsidP="00E90EBD">
      <w:pPr>
        <w:rPr>
          <w:rFonts w:eastAsia="MS Mincho"/>
        </w:rPr>
      </w:pPr>
      <w:r w:rsidRPr="00F77B09">
        <w:rPr>
          <w:rFonts w:eastAsia="MS Mincho"/>
        </w:rPr>
        <w:t>Прилож</w:t>
      </w:r>
      <w:r>
        <w:rPr>
          <w:rFonts w:eastAsia="MS Mincho"/>
        </w:rPr>
        <w:t>ение №1 к настоящему Извещению: «Проект договора</w:t>
      </w:r>
      <w:r w:rsidRPr="00F77B09">
        <w:rPr>
          <w:rFonts w:eastAsia="MS Mincho"/>
        </w:rPr>
        <w:t>» - в отдельном файле.</w:t>
      </w:r>
    </w:p>
    <w:p w14:paraId="73A45171" w14:textId="77777777" w:rsidR="00C3141D" w:rsidRPr="00AE0AA0" w:rsidRDefault="00C3141D" w:rsidP="00E90EBD">
      <w:pPr>
        <w:rPr>
          <w:rFonts w:eastAsia="MS Mincho"/>
          <w:i/>
          <w:u w:val="single"/>
          <w:lang w:eastAsia="x-none"/>
        </w:rPr>
      </w:pPr>
    </w:p>
    <w:p w14:paraId="01D53F2F" w14:textId="77777777" w:rsidR="00C3141D" w:rsidRPr="00AE0AA0" w:rsidRDefault="00C3141D" w:rsidP="00C3141D">
      <w:pPr>
        <w:rPr>
          <w:rFonts w:eastAsia="MS Mincho"/>
          <w:i/>
          <w:u w:val="single"/>
          <w:lang w:eastAsia="x-none"/>
        </w:rPr>
      </w:pPr>
    </w:p>
    <w:p w14:paraId="6CE5AD89" w14:textId="77777777" w:rsidR="00C3141D" w:rsidRPr="00AE0AA0" w:rsidRDefault="00C3141D" w:rsidP="00C3141D">
      <w:pPr>
        <w:rPr>
          <w:rFonts w:eastAsia="MS Mincho"/>
          <w:i/>
          <w:u w:val="single"/>
          <w:lang w:eastAsia="x-none"/>
        </w:rPr>
      </w:pPr>
    </w:p>
    <w:p w14:paraId="423F5B34" w14:textId="77777777" w:rsidR="00C3141D" w:rsidRPr="00AE0AA0" w:rsidRDefault="00C3141D" w:rsidP="00C3141D">
      <w:pPr>
        <w:rPr>
          <w:rFonts w:eastAsia="MS Mincho"/>
          <w:i/>
          <w:u w:val="single"/>
          <w:lang w:eastAsia="x-none"/>
        </w:rPr>
      </w:pPr>
    </w:p>
    <w:p w14:paraId="139AC32B" w14:textId="77777777" w:rsidR="00C3141D" w:rsidRPr="00AE0AA0" w:rsidRDefault="00C3141D" w:rsidP="00C3141D">
      <w:pPr>
        <w:rPr>
          <w:rFonts w:eastAsia="MS Mincho"/>
          <w:i/>
          <w:u w:val="single"/>
          <w:lang w:eastAsia="x-none"/>
        </w:rPr>
      </w:pPr>
    </w:p>
    <w:p w14:paraId="333E03F7" w14:textId="6C90D59C" w:rsidR="008C3163" w:rsidRDefault="008C3163">
      <w:pPr>
        <w:spacing w:after="160" w:line="259" w:lineRule="auto"/>
        <w:jc w:val="left"/>
        <w:rPr>
          <w:rFonts w:eastAsia="MS Mincho"/>
          <w:lang w:eastAsia="x-none"/>
        </w:rPr>
      </w:pPr>
      <w:r>
        <w:rPr>
          <w:rFonts w:eastAsia="MS Mincho"/>
          <w:lang w:eastAsia="x-none"/>
        </w:rPr>
        <w:br w:type="page"/>
      </w:r>
    </w:p>
    <w:p w14:paraId="493A9F6B" w14:textId="34812E96" w:rsidR="008C3163" w:rsidRPr="008C3163" w:rsidRDefault="008C3163" w:rsidP="008C3163">
      <w:pPr>
        <w:pStyle w:val="1"/>
        <w:keepLines w:val="0"/>
        <w:tabs>
          <w:tab w:val="left" w:pos="6424"/>
        </w:tabs>
        <w:spacing w:before="240" w:after="120"/>
        <w:ind w:left="792" w:hanging="360"/>
        <w:rPr>
          <w:rFonts w:ascii="Times New Roman" w:eastAsia="MS Mincho" w:hAnsi="Times New Roman"/>
          <w:color w:val="17365D"/>
          <w:kern w:val="32"/>
          <w:szCs w:val="24"/>
          <w:lang w:eastAsia="x-none"/>
        </w:rPr>
      </w:pPr>
      <w:bookmarkStart w:id="113" w:name="_Toc16755666"/>
      <w:r w:rsidRPr="00D52224">
        <w:rPr>
          <w:rFonts w:ascii="Times New Roman" w:eastAsia="MS Mincho" w:hAnsi="Times New Roman"/>
          <w:color w:val="17365D"/>
          <w:kern w:val="32"/>
          <w:szCs w:val="24"/>
          <w:lang w:val="x-none" w:eastAsia="x-none"/>
        </w:rPr>
        <w:lastRenderedPageBreak/>
        <w:t>РАЗДЕЛ V</w:t>
      </w:r>
      <w:r>
        <w:rPr>
          <w:rFonts w:ascii="Times New Roman" w:eastAsia="MS Mincho" w:hAnsi="Times New Roman"/>
          <w:color w:val="17365D"/>
          <w:kern w:val="32"/>
          <w:szCs w:val="24"/>
          <w:lang w:val="en-US" w:eastAsia="x-none"/>
        </w:rPr>
        <w:t>I</w:t>
      </w:r>
      <w:r w:rsidRPr="00D52224">
        <w:rPr>
          <w:rFonts w:ascii="Times New Roman" w:eastAsia="MS Mincho" w:hAnsi="Times New Roman"/>
          <w:color w:val="17365D"/>
          <w:kern w:val="32"/>
          <w:szCs w:val="24"/>
          <w:lang w:val="x-none" w:eastAsia="x-none"/>
        </w:rPr>
        <w:t xml:space="preserve">. </w:t>
      </w:r>
      <w:r>
        <w:rPr>
          <w:rFonts w:ascii="Times New Roman" w:eastAsia="MS Mincho" w:hAnsi="Times New Roman"/>
          <w:color w:val="17365D"/>
          <w:kern w:val="32"/>
          <w:szCs w:val="24"/>
          <w:lang w:eastAsia="x-none"/>
        </w:rPr>
        <w:t>Творческое задание</w:t>
      </w:r>
      <w:bookmarkEnd w:id="113"/>
    </w:p>
    <w:p w14:paraId="59CE441B" w14:textId="77777777" w:rsidR="008C3163" w:rsidRDefault="008C3163" w:rsidP="008C3163">
      <w:pPr>
        <w:jc w:val="center"/>
        <w:rPr>
          <w:b/>
          <w:sz w:val="28"/>
          <w:szCs w:val="28"/>
        </w:rPr>
      </w:pPr>
    </w:p>
    <w:p w14:paraId="69029DB1" w14:textId="5B36C0CB" w:rsidR="008C3163" w:rsidRPr="008C3163" w:rsidRDefault="008C3163" w:rsidP="008C3163">
      <w:pPr>
        <w:jc w:val="center"/>
        <w:rPr>
          <w:b/>
          <w:sz w:val="28"/>
          <w:szCs w:val="28"/>
        </w:rPr>
      </w:pPr>
      <w:r>
        <w:rPr>
          <w:b/>
          <w:sz w:val="28"/>
          <w:szCs w:val="28"/>
        </w:rPr>
        <w:t>Творческое задание</w:t>
      </w:r>
    </w:p>
    <w:p w14:paraId="246876A1" w14:textId="77777777" w:rsidR="008C3163" w:rsidRPr="00AE0AA0" w:rsidRDefault="008C3163" w:rsidP="008C3163">
      <w:pPr>
        <w:rPr>
          <w:rFonts w:eastAsia="MS Mincho"/>
          <w:i/>
          <w:u w:val="single"/>
          <w:lang w:eastAsia="x-none"/>
        </w:rPr>
      </w:pPr>
    </w:p>
    <w:p w14:paraId="752B92DE" w14:textId="5025C3F2" w:rsidR="008C3163" w:rsidRDefault="008C3163" w:rsidP="008C3163">
      <w:pPr>
        <w:tabs>
          <w:tab w:val="left" w:pos="1134"/>
        </w:tabs>
        <w:ind w:firstLine="709"/>
      </w:pPr>
      <w:r w:rsidRPr="008C3163">
        <w:t>С целью демонстрации знаний и профессионализма в области проектирования интерфейсов отраслевых систем участнику необходимо предложить интерфейс модуля конфигурирования заказа из стандартных телеком-продуктов (Выделенный интернет и Телефония):</w:t>
      </w:r>
    </w:p>
    <w:p w14:paraId="53DB0C21" w14:textId="77777777" w:rsidR="008C3163" w:rsidRPr="008C3163" w:rsidRDefault="008C3163" w:rsidP="008C3163">
      <w:pPr>
        <w:tabs>
          <w:tab w:val="left" w:pos="1134"/>
        </w:tabs>
        <w:ind w:firstLine="709"/>
      </w:pPr>
    </w:p>
    <w:p w14:paraId="23AE3F58" w14:textId="0A62A6E6" w:rsidR="008C3163" w:rsidRDefault="008C3163" w:rsidP="008C3163">
      <w:pPr>
        <w:tabs>
          <w:tab w:val="left" w:pos="1148"/>
        </w:tabs>
        <w:ind w:firstLine="709"/>
        <w:jc w:val="center"/>
        <w:rPr>
          <w:u w:val="single"/>
        </w:rPr>
      </w:pPr>
      <w:r w:rsidRPr="008C3163">
        <w:rPr>
          <w:u w:val="single"/>
        </w:rPr>
        <w:t>Описание творческого задания</w:t>
      </w:r>
    </w:p>
    <w:p w14:paraId="05A970CB" w14:textId="77777777" w:rsidR="008C3163" w:rsidRPr="008C3163" w:rsidRDefault="008C3163" w:rsidP="008C3163">
      <w:pPr>
        <w:tabs>
          <w:tab w:val="left" w:pos="1148"/>
        </w:tabs>
        <w:ind w:firstLine="709"/>
        <w:jc w:val="center"/>
        <w:rPr>
          <w:u w:val="single"/>
        </w:rPr>
      </w:pPr>
    </w:p>
    <w:p w14:paraId="6EC0CDA3" w14:textId="6FE88585" w:rsidR="008C3163" w:rsidRPr="008C3163" w:rsidRDefault="008C3163" w:rsidP="008C3163">
      <w:pPr>
        <w:tabs>
          <w:tab w:val="left" w:pos="1148"/>
        </w:tabs>
        <w:ind w:firstLine="709"/>
      </w:pPr>
      <w:r w:rsidRPr="008C3163">
        <w:t xml:space="preserve">1. Роли сотрудников, работающих с модулем: </w:t>
      </w:r>
      <w:r w:rsidRPr="008C3163">
        <w:tab/>
      </w:r>
      <w:r w:rsidRPr="008C3163">
        <w:tab/>
      </w:r>
      <w:r w:rsidRPr="008C3163">
        <w:rPr>
          <w:u w:val="single"/>
        </w:rPr>
        <w:t>Менеджер по продажам</w:t>
      </w:r>
      <w:r w:rsidRPr="008C3163">
        <w:t>.</w:t>
      </w:r>
    </w:p>
    <w:p w14:paraId="3AB59465" w14:textId="77777777" w:rsidR="008C3163" w:rsidRDefault="008C3163" w:rsidP="008C3163">
      <w:pPr>
        <w:tabs>
          <w:tab w:val="left" w:pos="1148"/>
        </w:tabs>
        <w:ind w:firstLine="709"/>
      </w:pPr>
    </w:p>
    <w:p w14:paraId="759DC8AB" w14:textId="40D15BA5" w:rsidR="008C3163" w:rsidRPr="008C3163" w:rsidRDefault="008C3163" w:rsidP="00856616">
      <w:pPr>
        <w:tabs>
          <w:tab w:val="left" w:pos="1148"/>
        </w:tabs>
        <w:spacing w:after="240"/>
        <w:ind w:firstLine="709"/>
      </w:pPr>
      <w:r w:rsidRPr="008C3163">
        <w:t>2. Сценарии работы с модулем:</w:t>
      </w:r>
    </w:p>
    <w:p w14:paraId="41283C09" w14:textId="77777777" w:rsidR="008C3163" w:rsidRPr="008C3163" w:rsidRDefault="008C3163" w:rsidP="008C3163">
      <w:pPr>
        <w:tabs>
          <w:tab w:val="left" w:pos="1560"/>
        </w:tabs>
        <w:ind w:left="1560" w:hanging="426"/>
      </w:pPr>
      <w:r w:rsidRPr="008C3163">
        <w:t>а). Сотрудник выбирает подходящее клиенту продуктовое предложение.</w:t>
      </w:r>
    </w:p>
    <w:p w14:paraId="3F93FF1C" w14:textId="77777777" w:rsidR="008C3163" w:rsidRPr="008C3163" w:rsidRDefault="008C3163" w:rsidP="008C3163">
      <w:pPr>
        <w:tabs>
          <w:tab w:val="left" w:pos="1560"/>
        </w:tabs>
        <w:ind w:left="1560" w:hanging="426"/>
      </w:pPr>
      <w:r w:rsidRPr="008C3163">
        <w:t>б). Сотрудник настраивает продуктовое предложение согласно спецификации и пожеланий клиента.</w:t>
      </w:r>
    </w:p>
    <w:p w14:paraId="2BAEA6D8" w14:textId="77777777" w:rsidR="008C3163" w:rsidRPr="008C3163" w:rsidRDefault="008C3163" w:rsidP="008C3163">
      <w:pPr>
        <w:tabs>
          <w:tab w:val="left" w:pos="1560"/>
        </w:tabs>
        <w:ind w:left="1560" w:hanging="426"/>
      </w:pPr>
      <w:r w:rsidRPr="008C3163">
        <w:t>в). Сотрудник проверяет техническую возможность поставки сервисов клиенту.</w:t>
      </w:r>
    </w:p>
    <w:p w14:paraId="664385DB" w14:textId="77777777" w:rsidR="008C3163" w:rsidRPr="008C3163" w:rsidRDefault="008C3163" w:rsidP="008C3163">
      <w:pPr>
        <w:tabs>
          <w:tab w:val="left" w:pos="1560"/>
        </w:tabs>
        <w:ind w:left="1560" w:hanging="426"/>
      </w:pPr>
      <w:r w:rsidRPr="008C3163">
        <w:t>г). Сотрудник формирует коммерческое предложение на основе сконфигурированного заказа.</w:t>
      </w:r>
    </w:p>
    <w:p w14:paraId="47731726" w14:textId="77777777" w:rsidR="008C3163" w:rsidRPr="008C3163" w:rsidRDefault="008C3163" w:rsidP="008C3163">
      <w:pPr>
        <w:tabs>
          <w:tab w:val="left" w:pos="1560"/>
        </w:tabs>
        <w:ind w:left="1560" w:hanging="426"/>
      </w:pPr>
      <w:r w:rsidRPr="008C3163">
        <w:t>д). Сотрудник отправляет коммерческое предложение клиенту.</w:t>
      </w:r>
    </w:p>
    <w:p w14:paraId="59850027" w14:textId="77777777" w:rsidR="008C3163" w:rsidRDefault="008C3163" w:rsidP="008C3163">
      <w:pPr>
        <w:tabs>
          <w:tab w:val="left" w:pos="1148"/>
        </w:tabs>
        <w:ind w:firstLine="709"/>
      </w:pPr>
    </w:p>
    <w:p w14:paraId="254BD88F" w14:textId="55B5BDCA" w:rsidR="008C3163" w:rsidRPr="008C3163" w:rsidRDefault="008C3163" w:rsidP="008C3163">
      <w:pPr>
        <w:tabs>
          <w:tab w:val="left" w:pos="1148"/>
        </w:tabs>
        <w:ind w:firstLine="709"/>
      </w:pPr>
      <w:r w:rsidRPr="008C3163">
        <w:t>3. Стандартные телеком-продукты для выполнения творческого задания представлены в Приложениях «Спецификация Интернет» (Приложение №1</w:t>
      </w:r>
      <w:r w:rsidR="00066B5F">
        <w:t xml:space="preserve"> к Разделу </w:t>
      </w:r>
      <w:r w:rsidR="00066B5F">
        <w:rPr>
          <w:lang w:val="en-US"/>
        </w:rPr>
        <w:t>VI</w:t>
      </w:r>
      <w:r w:rsidR="00856616">
        <w:t xml:space="preserve"> Извещения</w:t>
      </w:r>
      <w:r w:rsidR="00066B5F">
        <w:t xml:space="preserve">. </w:t>
      </w:r>
      <w:r w:rsidR="00856616">
        <w:t>«</w:t>
      </w:r>
      <w:r w:rsidR="00066B5F">
        <w:t>Творческое задание</w:t>
      </w:r>
      <w:r w:rsidR="00856616">
        <w:t>»</w:t>
      </w:r>
      <w:r w:rsidRPr="008C3163">
        <w:t>) и «Спецификация Тел</w:t>
      </w:r>
      <w:r w:rsidR="00066B5F">
        <w:t>ефония» (Приложение №2</w:t>
      </w:r>
      <w:r w:rsidR="00066B5F" w:rsidRPr="00066B5F">
        <w:t xml:space="preserve"> </w:t>
      </w:r>
      <w:r w:rsidR="00066B5F">
        <w:t xml:space="preserve">к Разделу </w:t>
      </w:r>
      <w:r w:rsidR="00066B5F">
        <w:rPr>
          <w:lang w:val="en-US"/>
        </w:rPr>
        <w:t>VI</w:t>
      </w:r>
      <w:r w:rsidR="00856616" w:rsidRPr="00856616">
        <w:t xml:space="preserve"> </w:t>
      </w:r>
      <w:r w:rsidR="00856616">
        <w:t>Извещения</w:t>
      </w:r>
      <w:r w:rsidR="00066B5F">
        <w:t xml:space="preserve">. </w:t>
      </w:r>
      <w:r w:rsidR="00856616">
        <w:t>«</w:t>
      </w:r>
      <w:r w:rsidR="00066B5F">
        <w:t>Творческое задание</w:t>
      </w:r>
      <w:r w:rsidR="00856616">
        <w:t>»</w:t>
      </w:r>
      <w:r w:rsidRPr="008C3163">
        <w:t>).</w:t>
      </w:r>
    </w:p>
    <w:p w14:paraId="6A0400F9" w14:textId="77777777" w:rsidR="008C3163" w:rsidRDefault="008C3163" w:rsidP="008C3163">
      <w:pPr>
        <w:tabs>
          <w:tab w:val="left" w:pos="1148"/>
        </w:tabs>
        <w:ind w:firstLine="709"/>
      </w:pPr>
    </w:p>
    <w:p w14:paraId="69BFB1ED" w14:textId="464F4482" w:rsidR="008C3163" w:rsidRPr="008C3163" w:rsidRDefault="008C3163" w:rsidP="008C3163">
      <w:pPr>
        <w:tabs>
          <w:tab w:val="left" w:pos="1148"/>
        </w:tabs>
        <w:ind w:firstLine="709"/>
      </w:pPr>
      <w:r w:rsidRPr="008C3163">
        <w:t>4. Критерии оценки результатов творческого задания:</w:t>
      </w:r>
    </w:p>
    <w:p w14:paraId="09D52DD6" w14:textId="77777777" w:rsidR="008C3163" w:rsidRDefault="008C3163" w:rsidP="008C3163">
      <w:pPr>
        <w:tabs>
          <w:tab w:val="left" w:pos="1148"/>
        </w:tabs>
        <w:ind w:firstLine="709"/>
      </w:pPr>
    </w:p>
    <w:p w14:paraId="7A19B1FA" w14:textId="594010E6" w:rsidR="008C3163" w:rsidRPr="008C3163" w:rsidRDefault="008C3163" w:rsidP="008C3163">
      <w:pPr>
        <w:tabs>
          <w:tab w:val="left" w:pos="1148"/>
        </w:tabs>
        <w:ind w:firstLine="709"/>
      </w:pPr>
      <w:r w:rsidRPr="008C3163">
        <w:t xml:space="preserve">4.1. Целостность основного сценария: </w:t>
      </w:r>
    </w:p>
    <w:p w14:paraId="46CDBEB4" w14:textId="77777777" w:rsidR="008C3163" w:rsidRPr="008C3163" w:rsidRDefault="008C3163" w:rsidP="008C3163">
      <w:pPr>
        <w:tabs>
          <w:tab w:val="left" w:pos="1560"/>
        </w:tabs>
        <w:ind w:left="1560" w:hanging="426"/>
      </w:pPr>
      <w:r w:rsidRPr="008C3163">
        <w:t xml:space="preserve">   а). В интерфейсе учтены все необходимые действия для выполнения основного сценария.</w:t>
      </w:r>
    </w:p>
    <w:p w14:paraId="5E19D508" w14:textId="77777777" w:rsidR="008C3163" w:rsidRPr="008C3163" w:rsidRDefault="008C3163" w:rsidP="008C3163">
      <w:pPr>
        <w:tabs>
          <w:tab w:val="left" w:pos="1560"/>
        </w:tabs>
        <w:ind w:left="1560" w:hanging="426"/>
      </w:pPr>
      <w:r w:rsidRPr="008C3163">
        <w:t xml:space="preserve">    б). В интерфейсе учтены все настройки и отображаемые параметры в соответствии с приложенной спецификацией.</w:t>
      </w:r>
    </w:p>
    <w:p w14:paraId="200E855A" w14:textId="3EDC45D9" w:rsidR="008C3163" w:rsidRPr="008C3163" w:rsidRDefault="008C3163" w:rsidP="008C3163">
      <w:pPr>
        <w:tabs>
          <w:tab w:val="left" w:pos="1134"/>
        </w:tabs>
        <w:ind w:firstLine="709"/>
      </w:pPr>
      <w:r w:rsidRPr="008C3163">
        <w:t xml:space="preserve">4.2. В спроектированном интерфейсе предложены и отражены дополнительные бизнес-сценарии работы с модулем, релевантные для процесса продажи телеком-услуг бизнес-клиентам.  </w:t>
      </w:r>
    </w:p>
    <w:p w14:paraId="58AD1911" w14:textId="77777777" w:rsidR="008C3163" w:rsidRDefault="008C3163" w:rsidP="008C3163">
      <w:pPr>
        <w:tabs>
          <w:tab w:val="left" w:pos="1148"/>
        </w:tabs>
        <w:ind w:firstLine="709"/>
      </w:pPr>
    </w:p>
    <w:p w14:paraId="681E8152" w14:textId="72B9B04B" w:rsidR="008C3163" w:rsidRPr="008C3163" w:rsidRDefault="008C3163" w:rsidP="008C3163">
      <w:pPr>
        <w:tabs>
          <w:tab w:val="left" w:pos="1148"/>
        </w:tabs>
        <w:ind w:firstLine="709"/>
      </w:pPr>
      <w:r>
        <w:t>5</w:t>
      </w:r>
      <w:r w:rsidRPr="008C3163">
        <w:t>. Отчетные материалы предоставляются:</w:t>
      </w:r>
    </w:p>
    <w:p w14:paraId="75540665" w14:textId="77777777" w:rsidR="008C3163" w:rsidRPr="008C3163" w:rsidRDefault="008C3163" w:rsidP="008C3163">
      <w:pPr>
        <w:tabs>
          <w:tab w:val="left" w:pos="1148"/>
        </w:tabs>
        <w:ind w:left="1134"/>
      </w:pPr>
      <w:r w:rsidRPr="008C3163">
        <w:t>а). Результат творческого задания в формате .</w:t>
      </w:r>
      <w:proofErr w:type="spellStart"/>
      <w:r w:rsidRPr="008C3163">
        <w:t>png</w:t>
      </w:r>
      <w:proofErr w:type="spellEnd"/>
      <w:r w:rsidRPr="008C3163">
        <w:t xml:space="preserve"> или .</w:t>
      </w:r>
      <w:proofErr w:type="spellStart"/>
      <w:r w:rsidRPr="008C3163">
        <w:t>pdf</w:t>
      </w:r>
      <w:proofErr w:type="spellEnd"/>
      <w:r w:rsidRPr="008C3163">
        <w:t xml:space="preserve">. </w:t>
      </w:r>
    </w:p>
    <w:p w14:paraId="33864834" w14:textId="77777777" w:rsidR="008C3163" w:rsidRPr="008C3163" w:rsidRDefault="008C3163" w:rsidP="008C3163">
      <w:pPr>
        <w:spacing w:after="160" w:line="259" w:lineRule="auto"/>
        <w:ind w:left="1134"/>
        <w:jc w:val="left"/>
        <w:rPr>
          <w:rFonts w:eastAsia="Times New Roman"/>
          <w:b/>
          <w:bCs/>
          <w:sz w:val="28"/>
          <w:szCs w:val="28"/>
        </w:rPr>
      </w:pPr>
      <w:r w:rsidRPr="008C3163">
        <w:t xml:space="preserve">б). </w:t>
      </w:r>
      <w:r w:rsidRPr="008C3163">
        <w:rPr>
          <w:rFonts w:eastAsia="Times New Roman"/>
        </w:rPr>
        <w:t>Пояснительная записка в формате .</w:t>
      </w:r>
      <w:proofErr w:type="spellStart"/>
      <w:r w:rsidRPr="008C3163">
        <w:rPr>
          <w:rFonts w:eastAsia="Times New Roman"/>
        </w:rPr>
        <w:t>docx</w:t>
      </w:r>
      <w:proofErr w:type="spellEnd"/>
      <w:r w:rsidRPr="008C3163">
        <w:rPr>
          <w:rFonts w:eastAsia="Times New Roman"/>
        </w:rPr>
        <w:t xml:space="preserve"> или </w:t>
      </w:r>
      <w:r w:rsidRPr="008C3163">
        <w:t>.</w:t>
      </w:r>
      <w:proofErr w:type="spellStart"/>
      <w:r w:rsidRPr="008C3163">
        <w:t>pdf</w:t>
      </w:r>
      <w:proofErr w:type="spellEnd"/>
      <w:r w:rsidRPr="008C3163">
        <w:rPr>
          <w:rFonts w:eastAsia="Times New Roman"/>
        </w:rPr>
        <w:t>.</w:t>
      </w:r>
    </w:p>
    <w:p w14:paraId="4F171979" w14:textId="77777777" w:rsidR="008C3163" w:rsidRPr="008C3163" w:rsidRDefault="008C3163" w:rsidP="00C3141D">
      <w:pPr>
        <w:rPr>
          <w:rFonts w:eastAsia="MS Mincho"/>
          <w:lang w:eastAsia="x-none"/>
        </w:rPr>
      </w:pPr>
    </w:p>
    <w:sectPr w:rsidR="008C3163" w:rsidRPr="008C3163" w:rsidSect="00A06D9F">
      <w:headerReference w:type="first" r:id="rId4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C5FA" w14:textId="77777777" w:rsidR="00E03BCD" w:rsidRDefault="00E03BCD" w:rsidP="00C3141D">
      <w:r>
        <w:separator/>
      </w:r>
    </w:p>
  </w:endnote>
  <w:endnote w:type="continuationSeparator" w:id="0">
    <w:p w14:paraId="0A43F8C6" w14:textId="77777777" w:rsidR="00E03BCD" w:rsidRDefault="00E03BCD" w:rsidP="00C3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C0D9" w14:textId="77777777" w:rsidR="00E03BCD" w:rsidRDefault="00E03BCD" w:rsidP="00C3141D">
      <w:r>
        <w:separator/>
      </w:r>
    </w:p>
  </w:footnote>
  <w:footnote w:type="continuationSeparator" w:id="0">
    <w:p w14:paraId="66B1DD82" w14:textId="77777777" w:rsidR="00E03BCD" w:rsidRDefault="00E03BCD" w:rsidP="00C3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0601" w14:textId="34FE11C4" w:rsidR="00E03BCD" w:rsidRDefault="00E03BCD" w:rsidP="00A06D9F">
    <w:pPr>
      <w:pStyle w:val="a6"/>
      <w:jc w:val="center"/>
      <w:rPr>
        <w:lang w:val="en-US"/>
      </w:rPr>
    </w:pPr>
    <w:r>
      <w:fldChar w:fldCharType="begin"/>
    </w:r>
    <w:r>
      <w:instrText>PAGE   \* MERGEFORMAT</w:instrText>
    </w:r>
    <w:r>
      <w:fldChar w:fldCharType="separate"/>
    </w:r>
    <w:r w:rsidR="00A168ED">
      <w:rPr>
        <w:noProof/>
      </w:rPr>
      <w:t>30</w:t>
    </w:r>
    <w:r>
      <w:fldChar w:fldCharType="end"/>
    </w:r>
  </w:p>
  <w:p w14:paraId="22B815A1" w14:textId="77777777" w:rsidR="00E03BCD" w:rsidRPr="00550570" w:rsidRDefault="00E03BCD" w:rsidP="00A06D9F">
    <w:pPr>
      <w:pStyle w:val="a6"/>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8B90" w14:textId="77777777" w:rsidR="00E03BCD" w:rsidRDefault="00E03BCD">
    <w:pPr>
      <w:pStyle w:val="a6"/>
      <w:jc w:val="center"/>
    </w:pPr>
    <w:r>
      <w:fldChar w:fldCharType="begin"/>
    </w:r>
    <w:r>
      <w:instrText>PAGE   \* MERGEFORMAT</w:instrText>
    </w:r>
    <w:r>
      <w:fldChar w:fldCharType="separate"/>
    </w:r>
    <w:r>
      <w:rPr>
        <w:noProof/>
      </w:rPr>
      <w:t>48</w:t>
    </w:r>
    <w:r>
      <w:fldChar w:fldCharType="end"/>
    </w:r>
  </w:p>
  <w:p w14:paraId="32F4001C" w14:textId="77777777" w:rsidR="00E03BCD" w:rsidRDefault="00E03B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693"/>
    <w:multiLevelType w:val="multilevel"/>
    <w:tmpl w:val="3EFA70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B01B0"/>
    <w:multiLevelType w:val="multilevel"/>
    <w:tmpl w:val="EB4A1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D5749C"/>
    <w:multiLevelType w:val="hybridMultilevel"/>
    <w:tmpl w:val="B28E68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6511F0"/>
    <w:multiLevelType w:val="multilevel"/>
    <w:tmpl w:val="B3E03B0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107F7BA6"/>
    <w:multiLevelType w:val="hybridMultilevel"/>
    <w:tmpl w:val="DD84A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33A99"/>
    <w:multiLevelType w:val="multilevel"/>
    <w:tmpl w:val="A1548716"/>
    <w:lvl w:ilvl="0">
      <w:start w:val="2"/>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22512"/>
    <w:multiLevelType w:val="hybridMultilevel"/>
    <w:tmpl w:val="CCB48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805B87"/>
    <w:multiLevelType w:val="hybridMultilevel"/>
    <w:tmpl w:val="547A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07C5E"/>
    <w:multiLevelType w:val="hybridMultilevel"/>
    <w:tmpl w:val="DBC8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07D8F"/>
    <w:multiLevelType w:val="hybridMultilevel"/>
    <w:tmpl w:val="757EE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F58DD"/>
    <w:multiLevelType w:val="hybridMultilevel"/>
    <w:tmpl w:val="1934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224CD4"/>
    <w:multiLevelType w:val="hybridMultilevel"/>
    <w:tmpl w:val="AD3E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85126"/>
    <w:multiLevelType w:val="multilevel"/>
    <w:tmpl w:val="C04CB5E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1847AB"/>
    <w:multiLevelType w:val="hybridMultilevel"/>
    <w:tmpl w:val="0EECAE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15:restartNumberingAfterBreak="0">
    <w:nsid w:val="2A79227F"/>
    <w:multiLevelType w:val="hybridMultilevel"/>
    <w:tmpl w:val="1840A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C26D67"/>
    <w:multiLevelType w:val="hybridMultilevel"/>
    <w:tmpl w:val="98D0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A74672"/>
    <w:multiLevelType w:val="hybridMultilevel"/>
    <w:tmpl w:val="2E061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222CE"/>
    <w:multiLevelType w:val="hybridMultilevel"/>
    <w:tmpl w:val="C486D856"/>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22" w15:restartNumberingAfterBreak="0">
    <w:nsid w:val="3EF205FF"/>
    <w:multiLevelType w:val="multilevel"/>
    <w:tmpl w:val="8C2A88B4"/>
    <w:lvl w:ilvl="0">
      <w:start w:val="1"/>
      <w:numFmt w:val="decimal"/>
      <w:lvlText w:val="%1."/>
      <w:lvlJc w:val="left"/>
      <w:pPr>
        <w:ind w:left="2771" w:hanging="360"/>
      </w:pPr>
      <w:rPr>
        <w:rFonts w:ascii="Times New Roman" w:hAnsi="Times New Roman" w:cs="Times New Roman" w:hint="default"/>
        <w:b/>
        <w:sz w:val="24"/>
        <w:szCs w:val="24"/>
      </w:rPr>
    </w:lvl>
    <w:lvl w:ilvl="1">
      <w:start w:val="1"/>
      <w:numFmt w:val="decimal"/>
      <w:lvlText w:val="%1.%2."/>
      <w:lvlJc w:val="left"/>
      <w:pPr>
        <w:ind w:left="114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442024"/>
    <w:multiLevelType w:val="hybridMultilevel"/>
    <w:tmpl w:val="853CE1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A1D7EBD"/>
    <w:multiLevelType w:val="hybridMultilevel"/>
    <w:tmpl w:val="F04ACD6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4AA31FBD"/>
    <w:multiLevelType w:val="multilevel"/>
    <w:tmpl w:val="96443C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C407B1D"/>
    <w:multiLevelType w:val="hybridMultilevel"/>
    <w:tmpl w:val="7A3E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38123A"/>
    <w:multiLevelType w:val="hybridMultilevel"/>
    <w:tmpl w:val="BF967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81C01"/>
    <w:multiLevelType w:val="hybridMultilevel"/>
    <w:tmpl w:val="A6B87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71C2103"/>
    <w:multiLevelType w:val="hybridMultilevel"/>
    <w:tmpl w:val="6CC08FE6"/>
    <w:lvl w:ilvl="0" w:tplc="1A6617C2">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351A6"/>
    <w:multiLevelType w:val="multilevel"/>
    <w:tmpl w:val="4086B17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586564F4"/>
    <w:multiLevelType w:val="hybridMultilevel"/>
    <w:tmpl w:val="47EE00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5A1A6E4E"/>
    <w:multiLevelType w:val="hybridMultilevel"/>
    <w:tmpl w:val="D99E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854DBD"/>
    <w:multiLevelType w:val="hybridMultilevel"/>
    <w:tmpl w:val="6750C5C2"/>
    <w:lvl w:ilvl="0" w:tplc="2484352C">
      <w:start w:val="1"/>
      <w:numFmt w:val="decimal"/>
      <w:lvlText w:val="%1."/>
      <w:lvlJc w:val="left"/>
      <w:pPr>
        <w:tabs>
          <w:tab w:val="num" w:pos="720"/>
        </w:tabs>
        <w:ind w:left="720" w:hanging="360"/>
      </w:pPr>
      <w:rPr>
        <w:rFonts w:ascii="Times New Roman" w:eastAsia="Times New Roman" w:hAnsi="Times New Roman" w:cs="Times New Roman"/>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100558"/>
    <w:multiLevelType w:val="hybridMultilevel"/>
    <w:tmpl w:val="84401410"/>
    <w:lvl w:ilvl="0" w:tplc="2104231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E10E3"/>
    <w:multiLevelType w:val="hybridMultilevel"/>
    <w:tmpl w:val="7320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DF22DA"/>
    <w:multiLevelType w:val="hybridMultilevel"/>
    <w:tmpl w:val="ED80D8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15:restartNumberingAfterBreak="0">
    <w:nsid w:val="73B36AEA"/>
    <w:multiLevelType w:val="hybridMultilevel"/>
    <w:tmpl w:val="C492A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50F92"/>
    <w:multiLevelType w:val="hybridMultilevel"/>
    <w:tmpl w:val="1E1A3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3B4386"/>
    <w:multiLevelType w:val="multilevel"/>
    <w:tmpl w:val="6492CE8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4" w15:restartNumberingAfterBreak="0">
    <w:nsid w:val="7CE07136"/>
    <w:multiLevelType w:val="hybridMultilevel"/>
    <w:tmpl w:val="51EC2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3"/>
  </w:num>
  <w:num w:numId="2">
    <w:abstractNumId w:val="23"/>
  </w:num>
  <w:num w:numId="3">
    <w:abstractNumId w:val="20"/>
  </w:num>
  <w:num w:numId="4">
    <w:abstractNumId w:val="39"/>
  </w:num>
  <w:num w:numId="5">
    <w:abstractNumId w:val="36"/>
  </w:num>
  <w:num w:numId="6">
    <w:abstractNumId w:val="7"/>
  </w:num>
  <w:num w:numId="7">
    <w:abstractNumId w:val="44"/>
  </w:num>
  <w:num w:numId="8">
    <w:abstractNumId w:val="19"/>
  </w:num>
  <w:num w:numId="9">
    <w:abstractNumId w:val="16"/>
  </w:num>
  <w:num w:numId="10">
    <w:abstractNumId w:val="5"/>
  </w:num>
  <w:num w:numId="11">
    <w:abstractNumId w:val="21"/>
  </w:num>
  <w:num w:numId="12">
    <w:abstractNumId w:val="13"/>
  </w:num>
  <w:num w:numId="13">
    <w:abstractNumId w:val="31"/>
  </w:num>
  <w:num w:numId="14">
    <w:abstractNumId w:val="14"/>
  </w:num>
  <w:num w:numId="15">
    <w:abstractNumId w:val="12"/>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8"/>
  </w:num>
  <w:num w:numId="20">
    <w:abstractNumId w:val="15"/>
  </w:num>
  <w:num w:numId="21">
    <w:abstractNumId w:val="9"/>
  </w:num>
  <w:num w:numId="22">
    <w:abstractNumId w:val="11"/>
  </w:num>
  <w:num w:numId="23">
    <w:abstractNumId w:val="17"/>
  </w:num>
  <w:num w:numId="24">
    <w:abstractNumId w:val="29"/>
  </w:num>
  <w:num w:numId="25">
    <w:abstractNumId w:val="40"/>
  </w:num>
  <w:num w:numId="26">
    <w:abstractNumId w:val="41"/>
  </w:num>
  <w:num w:numId="27">
    <w:abstractNumId w:val="37"/>
  </w:num>
  <w:num w:numId="28">
    <w:abstractNumId w:val="27"/>
  </w:num>
  <w:num w:numId="29">
    <w:abstractNumId w:val="25"/>
  </w:num>
  <w:num w:numId="30">
    <w:abstractNumId w:val="24"/>
  </w:num>
  <w:num w:numId="31">
    <w:abstractNumId w:val="33"/>
  </w:num>
  <w:num w:numId="32">
    <w:abstractNumId w:val="18"/>
  </w:num>
  <w:num w:numId="33">
    <w:abstractNumId w:val="10"/>
  </w:num>
  <w:num w:numId="34">
    <w:abstractNumId w:val="4"/>
  </w:num>
  <w:num w:numId="35">
    <w:abstractNumId w:val="28"/>
  </w:num>
  <w:num w:numId="36">
    <w:abstractNumId w:val="8"/>
  </w:num>
  <w:num w:numId="37">
    <w:abstractNumId w:val="3"/>
  </w:num>
  <w:num w:numId="38">
    <w:abstractNumId w:val="22"/>
  </w:num>
  <w:num w:numId="39">
    <w:abstractNumId w:val="0"/>
  </w:num>
  <w:num w:numId="40">
    <w:abstractNumId w:val="6"/>
  </w:num>
  <w:num w:numId="41">
    <w:abstractNumId w:val="26"/>
  </w:num>
  <w:num w:numId="42">
    <w:abstractNumId w:val="35"/>
  </w:num>
  <w:num w:numId="43">
    <w:abstractNumId w:val="30"/>
  </w:num>
  <w:num w:numId="44">
    <w:abstractNumId w:val="2"/>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1D"/>
    <w:rsid w:val="00023E98"/>
    <w:rsid w:val="000333C3"/>
    <w:rsid w:val="00066B5F"/>
    <w:rsid w:val="0007708C"/>
    <w:rsid w:val="00094E60"/>
    <w:rsid w:val="00097A94"/>
    <w:rsid w:val="000C1C86"/>
    <w:rsid w:val="000C1ED5"/>
    <w:rsid w:val="000D740C"/>
    <w:rsid w:val="000F2DC4"/>
    <w:rsid w:val="001230A8"/>
    <w:rsid w:val="0012573B"/>
    <w:rsid w:val="00184826"/>
    <w:rsid w:val="001A2D18"/>
    <w:rsid w:val="001A7AC2"/>
    <w:rsid w:val="001F0544"/>
    <w:rsid w:val="001F2F96"/>
    <w:rsid w:val="00210DF2"/>
    <w:rsid w:val="00215AFB"/>
    <w:rsid w:val="00251942"/>
    <w:rsid w:val="002631E2"/>
    <w:rsid w:val="002C43AC"/>
    <w:rsid w:val="002E7540"/>
    <w:rsid w:val="00300398"/>
    <w:rsid w:val="003148DD"/>
    <w:rsid w:val="00326EA9"/>
    <w:rsid w:val="00336103"/>
    <w:rsid w:val="00381BFE"/>
    <w:rsid w:val="0039261D"/>
    <w:rsid w:val="003C1681"/>
    <w:rsid w:val="00443EFA"/>
    <w:rsid w:val="00455F10"/>
    <w:rsid w:val="004A61DF"/>
    <w:rsid w:val="004D3039"/>
    <w:rsid w:val="004E0D30"/>
    <w:rsid w:val="004E5B82"/>
    <w:rsid w:val="004E6C4F"/>
    <w:rsid w:val="004F28EC"/>
    <w:rsid w:val="004F63F3"/>
    <w:rsid w:val="00531983"/>
    <w:rsid w:val="00532A97"/>
    <w:rsid w:val="005D2D45"/>
    <w:rsid w:val="005D3FB2"/>
    <w:rsid w:val="0060130F"/>
    <w:rsid w:val="00616BA6"/>
    <w:rsid w:val="00617B34"/>
    <w:rsid w:val="00663193"/>
    <w:rsid w:val="006639B9"/>
    <w:rsid w:val="00664C59"/>
    <w:rsid w:val="00682B37"/>
    <w:rsid w:val="00684C50"/>
    <w:rsid w:val="00692435"/>
    <w:rsid w:val="006A45AD"/>
    <w:rsid w:val="006B1ED1"/>
    <w:rsid w:val="006B7C96"/>
    <w:rsid w:val="006F0F9A"/>
    <w:rsid w:val="006F6BDF"/>
    <w:rsid w:val="00735033"/>
    <w:rsid w:val="007510A1"/>
    <w:rsid w:val="00794A75"/>
    <w:rsid w:val="007A56DA"/>
    <w:rsid w:val="007F0263"/>
    <w:rsid w:val="007F1B5D"/>
    <w:rsid w:val="007F754B"/>
    <w:rsid w:val="00833DA3"/>
    <w:rsid w:val="00833F92"/>
    <w:rsid w:val="00856616"/>
    <w:rsid w:val="00873808"/>
    <w:rsid w:val="00876D79"/>
    <w:rsid w:val="00884AF6"/>
    <w:rsid w:val="00892853"/>
    <w:rsid w:val="00893DFC"/>
    <w:rsid w:val="008A4EBC"/>
    <w:rsid w:val="008A7712"/>
    <w:rsid w:val="008C3163"/>
    <w:rsid w:val="008F2849"/>
    <w:rsid w:val="00900103"/>
    <w:rsid w:val="00926421"/>
    <w:rsid w:val="009349B7"/>
    <w:rsid w:val="00991817"/>
    <w:rsid w:val="009939BD"/>
    <w:rsid w:val="009A3B8A"/>
    <w:rsid w:val="009B641D"/>
    <w:rsid w:val="009D3F64"/>
    <w:rsid w:val="009E379E"/>
    <w:rsid w:val="009E4B4F"/>
    <w:rsid w:val="00A006D2"/>
    <w:rsid w:val="00A04DC8"/>
    <w:rsid w:val="00A06D9F"/>
    <w:rsid w:val="00A168ED"/>
    <w:rsid w:val="00A44346"/>
    <w:rsid w:val="00A73460"/>
    <w:rsid w:val="00A81A53"/>
    <w:rsid w:val="00AB1083"/>
    <w:rsid w:val="00AD1474"/>
    <w:rsid w:val="00B7567B"/>
    <w:rsid w:val="00BA26CC"/>
    <w:rsid w:val="00C12A8F"/>
    <w:rsid w:val="00C12C56"/>
    <w:rsid w:val="00C166A2"/>
    <w:rsid w:val="00C26F8D"/>
    <w:rsid w:val="00C27BE3"/>
    <w:rsid w:val="00C3141D"/>
    <w:rsid w:val="00C34591"/>
    <w:rsid w:val="00C42286"/>
    <w:rsid w:val="00C46FAF"/>
    <w:rsid w:val="00C55F49"/>
    <w:rsid w:val="00C66802"/>
    <w:rsid w:val="00C7662F"/>
    <w:rsid w:val="00CC12DC"/>
    <w:rsid w:val="00CE1F4A"/>
    <w:rsid w:val="00CE5035"/>
    <w:rsid w:val="00D11359"/>
    <w:rsid w:val="00D139F9"/>
    <w:rsid w:val="00D354CA"/>
    <w:rsid w:val="00D4681F"/>
    <w:rsid w:val="00D70A70"/>
    <w:rsid w:val="00D80EBD"/>
    <w:rsid w:val="00DD6ACA"/>
    <w:rsid w:val="00E022E2"/>
    <w:rsid w:val="00E03BCD"/>
    <w:rsid w:val="00E263B1"/>
    <w:rsid w:val="00E41025"/>
    <w:rsid w:val="00E4391D"/>
    <w:rsid w:val="00E67025"/>
    <w:rsid w:val="00E77A3D"/>
    <w:rsid w:val="00E90EBD"/>
    <w:rsid w:val="00E94F55"/>
    <w:rsid w:val="00EB706F"/>
    <w:rsid w:val="00EE7D6F"/>
    <w:rsid w:val="00F03D29"/>
    <w:rsid w:val="00F315A1"/>
    <w:rsid w:val="00F43296"/>
    <w:rsid w:val="00F527AC"/>
    <w:rsid w:val="00F609C3"/>
    <w:rsid w:val="00F6291F"/>
    <w:rsid w:val="00F70F3F"/>
    <w:rsid w:val="00F77AB7"/>
    <w:rsid w:val="00F81EC1"/>
    <w:rsid w:val="00FA5DE7"/>
    <w:rsid w:val="00FA7A25"/>
    <w:rsid w:val="00FA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9026"/>
  <w15:chartTrackingRefBased/>
  <w15:docId w15:val="{2FFE5C25-2538-4A3A-B016-1695669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1D"/>
    <w:pPr>
      <w:spacing w:after="0" w:line="240" w:lineRule="auto"/>
      <w:jc w:val="both"/>
    </w:pPr>
    <w:rPr>
      <w:rFonts w:ascii="Times New Roman" w:eastAsia="Calibri"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C3141D"/>
    <w:pPr>
      <w:keepNext/>
      <w:keepLines/>
      <w:spacing w:before="480"/>
      <w:outlineLvl w:val="0"/>
    </w:pPr>
    <w:rPr>
      <w:rFonts w:ascii="Cambria" w:eastAsia="Times New Roman" w:hAnsi="Cambria"/>
      <w:b/>
      <w:bCs/>
      <w:color w:val="365F91"/>
      <w:sz w:val="28"/>
      <w:szCs w:val="28"/>
    </w:rPr>
  </w:style>
  <w:style w:type="paragraph" w:styleId="20">
    <w:name w:val="heading 2"/>
    <w:aliases w:val="H2,H2 Знак"/>
    <w:basedOn w:val="a"/>
    <w:next w:val="a"/>
    <w:link w:val="21"/>
    <w:qFormat/>
    <w:rsid w:val="00C3141D"/>
    <w:pPr>
      <w:keepNext/>
      <w:keepLines/>
      <w:spacing w:before="200"/>
      <w:outlineLvl w:val="1"/>
    </w:pPr>
    <w:rPr>
      <w:rFonts w:ascii="Cambria" w:eastAsia="Times New Roman" w:hAnsi="Cambria"/>
      <w:b/>
      <w:bCs/>
      <w:color w:val="4F81BD"/>
      <w:sz w:val="26"/>
      <w:szCs w:val="26"/>
    </w:rPr>
  </w:style>
  <w:style w:type="paragraph" w:styleId="3">
    <w:name w:val="heading 3"/>
    <w:aliases w:val=" Знак2,Знак2"/>
    <w:basedOn w:val="a"/>
    <w:next w:val="a"/>
    <w:link w:val="30"/>
    <w:qFormat/>
    <w:rsid w:val="00C3141D"/>
    <w:pPr>
      <w:keepNext/>
      <w:keepLines/>
      <w:spacing w:before="200"/>
      <w:outlineLvl w:val="2"/>
    </w:pPr>
    <w:rPr>
      <w:rFonts w:ascii="Cambria" w:eastAsia="Times New Roman" w:hAnsi="Cambria"/>
      <w:b/>
      <w:bCs/>
      <w:color w:val="4F81BD"/>
    </w:rPr>
  </w:style>
  <w:style w:type="paragraph" w:styleId="40">
    <w:name w:val="heading 4"/>
    <w:basedOn w:val="a"/>
    <w:next w:val="a"/>
    <w:link w:val="41"/>
    <w:uiPriority w:val="9"/>
    <w:qFormat/>
    <w:rsid w:val="00C3141D"/>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C3141D"/>
    <w:pPr>
      <w:keepNext/>
      <w:outlineLvl w:val="4"/>
    </w:pPr>
    <w:rPr>
      <w:rFonts w:eastAsia="Times New Roman"/>
      <w:b/>
      <w:i/>
      <w:sz w:val="26"/>
      <w:szCs w:val="26"/>
    </w:rPr>
  </w:style>
  <w:style w:type="paragraph" w:styleId="6">
    <w:name w:val="heading 6"/>
    <w:basedOn w:val="a"/>
    <w:next w:val="a"/>
    <w:link w:val="60"/>
    <w:uiPriority w:val="9"/>
    <w:qFormat/>
    <w:rsid w:val="00C3141D"/>
    <w:pPr>
      <w:keepNext/>
      <w:ind w:firstLine="709"/>
      <w:jc w:val="right"/>
      <w:outlineLvl w:val="5"/>
    </w:pPr>
    <w:rPr>
      <w:rFonts w:eastAsia="Times New Roman"/>
      <w:b/>
      <w:sz w:val="26"/>
      <w:szCs w:val="26"/>
    </w:rPr>
  </w:style>
  <w:style w:type="paragraph" w:styleId="7">
    <w:name w:val="heading 7"/>
    <w:basedOn w:val="a"/>
    <w:next w:val="a"/>
    <w:link w:val="70"/>
    <w:qFormat/>
    <w:rsid w:val="00C3141D"/>
    <w:pPr>
      <w:tabs>
        <w:tab w:val="num" w:pos="3469"/>
      </w:tabs>
      <w:spacing w:before="240" w:after="60"/>
      <w:ind w:left="3469" w:hanging="1296"/>
      <w:outlineLvl w:val="6"/>
    </w:pPr>
    <w:rPr>
      <w:rFonts w:eastAsia="Times New Roman"/>
    </w:rPr>
  </w:style>
  <w:style w:type="paragraph" w:styleId="8">
    <w:name w:val="heading 8"/>
    <w:basedOn w:val="a"/>
    <w:next w:val="a"/>
    <w:link w:val="80"/>
    <w:uiPriority w:val="9"/>
    <w:qFormat/>
    <w:rsid w:val="00C3141D"/>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qFormat/>
    <w:rsid w:val="00C3141D"/>
    <w:pPr>
      <w:keepNext/>
      <w:overflowPunct w:val="0"/>
      <w:autoSpaceDE w:val="0"/>
      <w:autoSpaceDN w:val="0"/>
      <w:adjustRightInd w:val="0"/>
      <w:jc w:val="center"/>
      <w:outlineLvl w:val="8"/>
    </w:pPr>
    <w:rPr>
      <w:rFonts w:eastAsia="Times New Roman"/>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3141D"/>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C3141D"/>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C3141D"/>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C3141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C3141D"/>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C3141D"/>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C314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C3141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C3141D"/>
    <w:rPr>
      <w:rFonts w:ascii="Times New Roman" w:eastAsia="Times New Roman" w:hAnsi="Times New Roman" w:cs="Times New Roman"/>
      <w:bCs/>
      <w:i/>
      <w:iCs/>
      <w:sz w:val="26"/>
      <w:szCs w:val="26"/>
      <w:lang w:eastAsia="ru-RU"/>
    </w:rPr>
  </w:style>
  <w:style w:type="numbering" w:customStyle="1" w:styleId="11">
    <w:name w:val="Нет списка1"/>
    <w:next w:val="a2"/>
    <w:uiPriority w:val="99"/>
    <w:semiHidden/>
    <w:unhideWhenUsed/>
    <w:rsid w:val="00C3141D"/>
  </w:style>
  <w:style w:type="paragraph" w:customStyle="1" w:styleId="110">
    <w:name w:val="заголовок 11"/>
    <w:basedOn w:val="a"/>
    <w:next w:val="a"/>
    <w:rsid w:val="00C3141D"/>
    <w:pPr>
      <w:keepNext/>
      <w:snapToGrid w:val="0"/>
      <w:jc w:val="center"/>
    </w:pPr>
    <w:rPr>
      <w:rFonts w:eastAsia="Times New Roman"/>
      <w:szCs w:val="20"/>
    </w:rPr>
  </w:style>
  <w:style w:type="paragraph" w:customStyle="1" w:styleId="rvps1">
    <w:name w:val="rvps1"/>
    <w:basedOn w:val="a"/>
    <w:rsid w:val="00C3141D"/>
    <w:pPr>
      <w:jc w:val="center"/>
    </w:pPr>
    <w:rPr>
      <w:rFonts w:eastAsia="Times New Roman"/>
    </w:rPr>
  </w:style>
  <w:style w:type="character" w:styleId="a3">
    <w:name w:val="Hyperlink"/>
    <w:uiPriority w:val="99"/>
    <w:unhideWhenUsed/>
    <w:rsid w:val="00C3141D"/>
    <w:rPr>
      <w:color w:val="0000FF"/>
      <w:u w:val="single"/>
    </w:rPr>
  </w:style>
  <w:style w:type="paragraph" w:styleId="a4">
    <w:name w:val="List Paragraph"/>
    <w:aliases w:val="Bullet 1,Use Case List Paragraph,Nornal indented,Bullet List,lp1,Párrafo de lista,Numbered List,Bulleted Text,List Paragraph1,Párrafo de titulo 3,Listenabsatz,Use Case List Paragraph Char,UL,Абзац маркированнный,Список с булитами,FooterText"/>
    <w:basedOn w:val="a"/>
    <w:link w:val="a5"/>
    <w:uiPriority w:val="34"/>
    <w:qFormat/>
    <w:rsid w:val="00C3141D"/>
    <w:pPr>
      <w:ind w:left="720"/>
      <w:contextualSpacing/>
    </w:pPr>
    <w:rPr>
      <w:rFonts w:eastAsia="Times New Roman"/>
    </w:rPr>
  </w:style>
  <w:style w:type="paragraph" w:styleId="12">
    <w:name w:val="toc 1"/>
    <w:basedOn w:val="a"/>
    <w:next w:val="a"/>
    <w:autoRedefine/>
    <w:uiPriority w:val="39"/>
    <w:qFormat/>
    <w:rsid w:val="00D4681F"/>
    <w:pPr>
      <w:tabs>
        <w:tab w:val="right" w:leader="dot" w:pos="10196"/>
      </w:tabs>
      <w:spacing w:line="360" w:lineRule="auto"/>
      <w:ind w:left="34"/>
    </w:pPr>
    <w:rPr>
      <w:rFonts w:eastAsia="Times New Roman"/>
    </w:rPr>
  </w:style>
  <w:style w:type="paragraph" w:styleId="2">
    <w:name w:val="toc 2"/>
    <w:basedOn w:val="a"/>
    <w:next w:val="a"/>
    <w:autoRedefine/>
    <w:uiPriority w:val="39"/>
    <w:qFormat/>
    <w:rsid w:val="00C3141D"/>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C3141D"/>
    <w:pPr>
      <w:tabs>
        <w:tab w:val="center" w:pos="4677"/>
        <w:tab w:val="right" w:pos="9355"/>
      </w:tabs>
    </w:pPr>
    <w:rPr>
      <w:rFonts w:eastAsia="Times New Roman"/>
    </w:rPr>
  </w:style>
  <w:style w:type="character" w:customStyle="1" w:styleId="a7">
    <w:name w:val="Верхний колонтитул Знак"/>
    <w:basedOn w:val="a0"/>
    <w:link w:val="a6"/>
    <w:uiPriority w:val="99"/>
    <w:rsid w:val="00C314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141D"/>
    <w:pPr>
      <w:tabs>
        <w:tab w:val="center" w:pos="4677"/>
        <w:tab w:val="right" w:pos="9355"/>
      </w:tabs>
    </w:pPr>
    <w:rPr>
      <w:rFonts w:eastAsia="Times New Roman"/>
    </w:rPr>
  </w:style>
  <w:style w:type="character" w:customStyle="1" w:styleId="a9">
    <w:name w:val="Нижний колонтитул Знак"/>
    <w:basedOn w:val="a0"/>
    <w:link w:val="a8"/>
    <w:uiPriority w:val="99"/>
    <w:rsid w:val="00C3141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141D"/>
    <w:rPr>
      <w:rFonts w:ascii="Tahoma" w:eastAsia="Times New Roman" w:hAnsi="Tahoma" w:cs="Tahoma"/>
      <w:sz w:val="16"/>
      <w:szCs w:val="16"/>
    </w:rPr>
  </w:style>
  <w:style w:type="character" w:customStyle="1" w:styleId="ab">
    <w:name w:val="Текст выноски Знак"/>
    <w:basedOn w:val="a0"/>
    <w:link w:val="aa"/>
    <w:uiPriority w:val="99"/>
    <w:semiHidden/>
    <w:rsid w:val="00C3141D"/>
    <w:rPr>
      <w:rFonts w:ascii="Tahoma" w:eastAsia="Times New Roman" w:hAnsi="Tahoma" w:cs="Tahoma"/>
      <w:sz w:val="16"/>
      <w:szCs w:val="16"/>
      <w:lang w:eastAsia="ru-RU"/>
    </w:rPr>
  </w:style>
  <w:style w:type="table" w:styleId="ac">
    <w:name w:val="Table Grid"/>
    <w:basedOn w:val="a1"/>
    <w:uiPriority w:val="59"/>
    <w:rsid w:val="00C3141D"/>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C3141D"/>
    <w:pPr>
      <w:spacing w:before="100" w:beforeAutospacing="1" w:after="100" w:afterAutospacing="1"/>
    </w:pPr>
    <w:rPr>
      <w:rFonts w:eastAsia="Times New Roman"/>
    </w:rPr>
  </w:style>
  <w:style w:type="paragraph" w:customStyle="1" w:styleId="Times12">
    <w:name w:val="Times 12"/>
    <w:basedOn w:val="a"/>
    <w:uiPriority w:val="99"/>
    <w:qFormat/>
    <w:rsid w:val="00C3141D"/>
    <w:pPr>
      <w:overflowPunct w:val="0"/>
      <w:autoSpaceDE w:val="0"/>
      <w:autoSpaceDN w:val="0"/>
      <w:adjustRightInd w:val="0"/>
      <w:ind w:firstLine="567"/>
    </w:pPr>
    <w:rPr>
      <w:rFonts w:eastAsia="Times New Roman"/>
      <w:bCs/>
    </w:rPr>
  </w:style>
  <w:style w:type="paragraph" w:customStyle="1" w:styleId="rvps9">
    <w:name w:val="rvps9"/>
    <w:basedOn w:val="a"/>
    <w:rsid w:val="00C3141D"/>
    <w:rPr>
      <w:rFonts w:eastAsia="Times New Roman"/>
    </w:rPr>
  </w:style>
  <w:style w:type="paragraph" w:customStyle="1" w:styleId="31">
    <w:name w:val="Стиль3"/>
    <w:basedOn w:val="22"/>
    <w:rsid w:val="00C3141D"/>
    <w:pPr>
      <w:widowControl w:val="0"/>
      <w:tabs>
        <w:tab w:val="num" w:pos="1307"/>
      </w:tabs>
      <w:adjustRightInd w:val="0"/>
      <w:spacing w:after="0" w:line="240" w:lineRule="auto"/>
      <w:ind w:left="1080"/>
    </w:pPr>
    <w:rPr>
      <w:szCs w:val="20"/>
    </w:rPr>
  </w:style>
  <w:style w:type="paragraph" w:styleId="22">
    <w:name w:val="Body Text Indent 2"/>
    <w:basedOn w:val="a"/>
    <w:link w:val="23"/>
    <w:uiPriority w:val="99"/>
    <w:semiHidden/>
    <w:unhideWhenUsed/>
    <w:rsid w:val="00C3141D"/>
    <w:pPr>
      <w:spacing w:after="120" w:line="480" w:lineRule="auto"/>
      <w:ind w:left="283"/>
    </w:pPr>
    <w:rPr>
      <w:rFonts w:eastAsia="Times New Roman"/>
    </w:rPr>
  </w:style>
  <w:style w:type="character" w:customStyle="1" w:styleId="23">
    <w:name w:val="Основной текст с отступом 2 Знак"/>
    <w:basedOn w:val="a0"/>
    <w:link w:val="22"/>
    <w:uiPriority w:val="99"/>
    <w:semiHidden/>
    <w:rsid w:val="00C3141D"/>
    <w:rPr>
      <w:rFonts w:ascii="Times New Roman" w:eastAsia="Times New Roman" w:hAnsi="Times New Roman" w:cs="Times New Roman"/>
      <w:sz w:val="24"/>
      <w:szCs w:val="24"/>
      <w:lang w:eastAsia="ru-RU"/>
    </w:rPr>
  </w:style>
  <w:style w:type="paragraph" w:styleId="af">
    <w:name w:val="Plain Text"/>
    <w:basedOn w:val="a"/>
    <w:link w:val="af0"/>
    <w:rsid w:val="00C3141D"/>
    <w:pPr>
      <w:snapToGrid w:val="0"/>
    </w:pPr>
    <w:rPr>
      <w:rFonts w:ascii="Courier New" w:eastAsia="Times New Roman" w:hAnsi="Courier New"/>
      <w:sz w:val="20"/>
      <w:szCs w:val="20"/>
    </w:rPr>
  </w:style>
  <w:style w:type="character" w:customStyle="1" w:styleId="af0">
    <w:name w:val="Текст Знак"/>
    <w:basedOn w:val="a0"/>
    <w:link w:val="af"/>
    <w:rsid w:val="00C3141D"/>
    <w:rPr>
      <w:rFonts w:ascii="Courier New" w:eastAsia="Times New Roman" w:hAnsi="Courier New" w:cs="Times New Roman"/>
      <w:sz w:val="20"/>
      <w:szCs w:val="20"/>
      <w:lang w:eastAsia="ru-RU"/>
    </w:rPr>
  </w:style>
  <w:style w:type="paragraph" w:customStyle="1" w:styleId="af1">
    <w:name w:val="Таблица шапка"/>
    <w:basedOn w:val="a"/>
    <w:rsid w:val="00C3141D"/>
    <w:pPr>
      <w:keepNext/>
      <w:snapToGrid w:val="0"/>
      <w:spacing w:before="40" w:after="40"/>
      <w:ind w:left="57" w:right="57"/>
    </w:pPr>
    <w:rPr>
      <w:rFonts w:eastAsia="Times New Roman"/>
      <w:szCs w:val="20"/>
    </w:rPr>
  </w:style>
  <w:style w:type="paragraph" w:customStyle="1" w:styleId="af2">
    <w:name w:val="Таблица текст"/>
    <w:basedOn w:val="a"/>
    <w:rsid w:val="00C3141D"/>
    <w:pPr>
      <w:snapToGrid w:val="0"/>
      <w:spacing w:before="40" w:after="40"/>
      <w:ind w:left="57" w:right="57"/>
    </w:pPr>
    <w:rPr>
      <w:rFonts w:eastAsia="Times New Roman"/>
      <w:szCs w:val="20"/>
    </w:rPr>
  </w:style>
  <w:style w:type="character" w:customStyle="1" w:styleId="13">
    <w:name w:val="Ариал Знак1"/>
    <w:link w:val="af3"/>
    <w:locked/>
    <w:rsid w:val="00C3141D"/>
    <w:rPr>
      <w:rFonts w:ascii="Arial" w:hAnsi="Arial" w:cs="Arial"/>
    </w:rPr>
  </w:style>
  <w:style w:type="paragraph" w:customStyle="1" w:styleId="af3">
    <w:name w:val="Ариал"/>
    <w:basedOn w:val="a"/>
    <w:link w:val="13"/>
    <w:rsid w:val="00C3141D"/>
    <w:pPr>
      <w:spacing w:before="120" w:after="120" w:line="360" w:lineRule="auto"/>
      <w:ind w:firstLine="851"/>
    </w:pPr>
    <w:rPr>
      <w:rFonts w:ascii="Arial" w:eastAsiaTheme="minorHAnsi" w:hAnsi="Arial" w:cs="Arial"/>
      <w:sz w:val="22"/>
      <w:szCs w:val="22"/>
      <w:lang w:eastAsia="en-US"/>
    </w:rPr>
  </w:style>
  <w:style w:type="paragraph" w:customStyle="1" w:styleId="af4">
    <w:name w:val="Пункт б/н"/>
    <w:basedOn w:val="a"/>
    <w:rsid w:val="00C3141D"/>
    <w:pPr>
      <w:tabs>
        <w:tab w:val="left" w:pos="1134"/>
      </w:tabs>
      <w:snapToGrid w:val="0"/>
      <w:spacing w:line="360" w:lineRule="auto"/>
      <w:ind w:firstLine="567"/>
    </w:pPr>
    <w:rPr>
      <w:rFonts w:eastAsia="Times New Roman"/>
      <w:bCs/>
    </w:rPr>
  </w:style>
  <w:style w:type="character" w:customStyle="1" w:styleId="af5">
    <w:name w:val="Ариал Таблица Знак"/>
    <w:link w:val="af6"/>
    <w:locked/>
    <w:rsid w:val="00C3141D"/>
    <w:rPr>
      <w:rFonts w:ascii="Arial" w:hAnsi="Arial" w:cs="Arial"/>
    </w:rPr>
  </w:style>
  <w:style w:type="paragraph" w:customStyle="1" w:styleId="af6">
    <w:name w:val="Ариал Таблица"/>
    <w:basedOn w:val="af3"/>
    <w:link w:val="af5"/>
    <w:rsid w:val="00C3141D"/>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C3141D"/>
    <w:rPr>
      <w:rFonts w:eastAsia="Times New Roman"/>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C3141D"/>
    <w:rPr>
      <w:rFonts w:ascii="Times New Roman" w:eastAsia="Times New Roman" w:hAnsi="Times New Roman" w:cs="Times New Roman"/>
      <w:sz w:val="20"/>
      <w:szCs w:val="20"/>
      <w:lang w:eastAsia="ru-RU"/>
    </w:rPr>
  </w:style>
  <w:style w:type="character" w:styleId="af9">
    <w:name w:val="footnote reference"/>
    <w:unhideWhenUsed/>
    <w:rsid w:val="00C3141D"/>
    <w:rPr>
      <w:vertAlign w:val="superscript"/>
    </w:rPr>
  </w:style>
  <w:style w:type="paragraph" w:customStyle="1" w:styleId="ConsPlusNormal">
    <w:name w:val="ConsPlusNormal"/>
    <w:rsid w:val="00C314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a">
    <w:name w:val="page number"/>
    <w:basedOn w:val="a0"/>
    <w:rsid w:val="00C3141D"/>
  </w:style>
  <w:style w:type="paragraph" w:customStyle="1" w:styleId="rvps46">
    <w:name w:val="rvps46"/>
    <w:basedOn w:val="a"/>
    <w:rsid w:val="00C3141D"/>
    <w:pPr>
      <w:spacing w:before="120" w:after="120"/>
    </w:pPr>
    <w:rPr>
      <w:rFonts w:eastAsia="Times New Roman"/>
    </w:rPr>
  </w:style>
  <w:style w:type="character" w:styleId="afb">
    <w:name w:val="annotation reference"/>
    <w:uiPriority w:val="99"/>
    <w:unhideWhenUsed/>
    <w:rsid w:val="00C3141D"/>
    <w:rPr>
      <w:sz w:val="16"/>
      <w:szCs w:val="16"/>
    </w:rPr>
  </w:style>
  <w:style w:type="paragraph" w:styleId="afc">
    <w:name w:val="annotation text"/>
    <w:basedOn w:val="a"/>
    <w:link w:val="afd"/>
    <w:uiPriority w:val="99"/>
    <w:unhideWhenUsed/>
    <w:rsid w:val="00C3141D"/>
    <w:rPr>
      <w:rFonts w:eastAsia="Times New Roman"/>
      <w:sz w:val="20"/>
      <w:szCs w:val="20"/>
    </w:rPr>
  </w:style>
  <w:style w:type="character" w:customStyle="1" w:styleId="afd">
    <w:name w:val="Текст примечания Знак"/>
    <w:basedOn w:val="a0"/>
    <w:link w:val="afc"/>
    <w:uiPriority w:val="99"/>
    <w:rsid w:val="00C3141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3141D"/>
    <w:rPr>
      <w:b/>
      <w:bCs/>
    </w:rPr>
  </w:style>
  <w:style w:type="character" w:customStyle="1" w:styleId="aff">
    <w:name w:val="Тема примечания Знак"/>
    <w:basedOn w:val="afd"/>
    <w:link w:val="afe"/>
    <w:uiPriority w:val="99"/>
    <w:semiHidden/>
    <w:rsid w:val="00C3141D"/>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C3141D"/>
    <w:pPr>
      <w:ind w:firstLine="567"/>
    </w:pPr>
    <w:rPr>
      <w:rFonts w:eastAsia="Times New Roman"/>
      <w:b/>
      <w:sz w:val="26"/>
      <w:szCs w:val="26"/>
    </w:rPr>
  </w:style>
  <w:style w:type="character" w:customStyle="1" w:styleId="aff1">
    <w:name w:val="Основной текст с отступом Знак"/>
    <w:basedOn w:val="a0"/>
    <w:link w:val="aff0"/>
    <w:uiPriority w:val="99"/>
    <w:rsid w:val="00C3141D"/>
    <w:rPr>
      <w:rFonts w:ascii="Times New Roman" w:eastAsia="Times New Roman" w:hAnsi="Times New Roman" w:cs="Times New Roman"/>
      <w:b/>
      <w:sz w:val="26"/>
      <w:szCs w:val="26"/>
      <w:lang w:eastAsia="ru-RU"/>
    </w:rPr>
  </w:style>
  <w:style w:type="paragraph" w:styleId="aff2">
    <w:name w:val="Body Text"/>
    <w:basedOn w:val="a"/>
    <w:link w:val="aff3"/>
    <w:uiPriority w:val="99"/>
    <w:unhideWhenUsed/>
    <w:rsid w:val="00C3141D"/>
    <w:rPr>
      <w:rFonts w:eastAsia="Times New Roman"/>
      <w:i/>
      <w:sz w:val="26"/>
      <w:szCs w:val="26"/>
    </w:rPr>
  </w:style>
  <w:style w:type="character" w:customStyle="1" w:styleId="aff3">
    <w:name w:val="Основной текст Знак"/>
    <w:basedOn w:val="a0"/>
    <w:link w:val="aff2"/>
    <w:uiPriority w:val="99"/>
    <w:rsid w:val="00C3141D"/>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C3141D"/>
    <w:rPr>
      <w:rFonts w:eastAsia="Times New Roman"/>
      <w:i/>
      <w:color w:val="FF0000"/>
      <w:sz w:val="26"/>
      <w:szCs w:val="26"/>
    </w:rPr>
  </w:style>
  <w:style w:type="character" w:customStyle="1" w:styleId="25">
    <w:name w:val="Основной текст 2 Знак"/>
    <w:basedOn w:val="a0"/>
    <w:link w:val="24"/>
    <w:uiPriority w:val="99"/>
    <w:rsid w:val="00C3141D"/>
    <w:rPr>
      <w:rFonts w:ascii="Times New Roman" w:eastAsia="Times New Roman" w:hAnsi="Times New Roman" w:cs="Times New Roman"/>
      <w:i/>
      <w:color w:val="FF0000"/>
      <w:sz w:val="26"/>
      <w:szCs w:val="26"/>
      <w:lang w:eastAsia="ru-RU"/>
    </w:rPr>
  </w:style>
  <w:style w:type="paragraph" w:customStyle="1" w:styleId="aff4">
    <w:name w:val="Пункт"/>
    <w:basedOn w:val="a"/>
    <w:rsid w:val="00C3141D"/>
    <w:pPr>
      <w:tabs>
        <w:tab w:val="num" w:pos="1980"/>
      </w:tabs>
      <w:ind w:left="1404" w:hanging="504"/>
    </w:pPr>
    <w:rPr>
      <w:rFonts w:eastAsia="Times New Roman"/>
      <w:szCs w:val="28"/>
    </w:rPr>
  </w:style>
  <w:style w:type="paragraph" w:customStyle="1" w:styleId="ConsPlusNonformat">
    <w:name w:val="ConsPlusNonformat"/>
    <w:rsid w:val="00C314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5">
    <w:name w:val="TOC Heading"/>
    <w:basedOn w:val="1"/>
    <w:next w:val="a"/>
    <w:uiPriority w:val="39"/>
    <w:qFormat/>
    <w:rsid w:val="00C3141D"/>
    <w:pPr>
      <w:spacing w:line="276" w:lineRule="auto"/>
      <w:outlineLvl w:val="9"/>
    </w:pPr>
  </w:style>
  <w:style w:type="paragraph" w:styleId="32">
    <w:name w:val="toc 3"/>
    <w:basedOn w:val="a"/>
    <w:next w:val="a"/>
    <w:autoRedefine/>
    <w:uiPriority w:val="39"/>
    <w:unhideWhenUsed/>
    <w:qFormat/>
    <w:rsid w:val="00C3141D"/>
    <w:pPr>
      <w:spacing w:after="100"/>
      <w:ind w:left="440"/>
    </w:pPr>
    <w:rPr>
      <w:rFonts w:ascii="Calibri" w:eastAsia="Times New Roman" w:hAnsi="Calibri"/>
    </w:rPr>
  </w:style>
  <w:style w:type="paragraph" w:styleId="33">
    <w:name w:val="Body Text 3"/>
    <w:basedOn w:val="a"/>
    <w:link w:val="34"/>
    <w:uiPriority w:val="99"/>
    <w:unhideWhenUsed/>
    <w:rsid w:val="00C3141D"/>
    <w:pPr>
      <w:autoSpaceDE w:val="0"/>
      <w:autoSpaceDN w:val="0"/>
      <w:adjustRightInd w:val="0"/>
    </w:pPr>
    <w:rPr>
      <w:rFonts w:eastAsia="Times New Roman"/>
      <w:sz w:val="26"/>
      <w:szCs w:val="26"/>
    </w:rPr>
  </w:style>
  <w:style w:type="character" w:customStyle="1" w:styleId="34">
    <w:name w:val="Основной текст 3 Знак"/>
    <w:basedOn w:val="a0"/>
    <w:link w:val="33"/>
    <w:uiPriority w:val="99"/>
    <w:rsid w:val="00C3141D"/>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C3141D"/>
    <w:pPr>
      <w:tabs>
        <w:tab w:val="num" w:pos="1200"/>
      </w:tabs>
      <w:ind w:left="16"/>
    </w:pPr>
    <w:rPr>
      <w:rFonts w:eastAsia="Times New Roman"/>
      <w:i/>
      <w:color w:val="808080"/>
    </w:rPr>
  </w:style>
  <w:style w:type="character" w:customStyle="1" w:styleId="36">
    <w:name w:val="Основной текст с отступом 3 Знак"/>
    <w:basedOn w:val="a0"/>
    <w:link w:val="35"/>
    <w:uiPriority w:val="99"/>
    <w:rsid w:val="00C3141D"/>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C3141D"/>
    <w:rPr>
      <w:rFonts w:ascii="Times New Roman" w:eastAsia="Times New Roman" w:hAnsi="Times New Roman" w:cs="Times New Roman"/>
      <w:sz w:val="24"/>
      <w:szCs w:val="24"/>
      <w:lang w:eastAsia="ru-RU"/>
    </w:rPr>
  </w:style>
  <w:style w:type="paragraph" w:styleId="aff6">
    <w:name w:val="Block Text"/>
    <w:basedOn w:val="a"/>
    <w:uiPriority w:val="99"/>
    <w:unhideWhenUsed/>
    <w:rsid w:val="00C3141D"/>
    <w:pPr>
      <w:tabs>
        <w:tab w:val="left" w:pos="16"/>
      </w:tabs>
      <w:ind w:left="16" w:right="113"/>
      <w:contextualSpacing/>
    </w:pPr>
    <w:rPr>
      <w:rFonts w:eastAsia="Times New Roman"/>
      <w:sz w:val="26"/>
      <w:szCs w:val="26"/>
    </w:rPr>
  </w:style>
  <w:style w:type="paragraph" w:customStyle="1" w:styleId="26">
    <w:name w:val="çàãîëîâîê 2"/>
    <w:basedOn w:val="a"/>
    <w:next w:val="a"/>
    <w:rsid w:val="00C3141D"/>
    <w:pPr>
      <w:keepNext/>
    </w:pPr>
    <w:rPr>
      <w:rFonts w:eastAsia="Times New Roman"/>
      <w:szCs w:val="20"/>
      <w:lang w:val="en-GB"/>
    </w:rPr>
  </w:style>
  <w:style w:type="paragraph" w:customStyle="1" w:styleId="14">
    <w:name w:val="Абзац списка1"/>
    <w:basedOn w:val="a"/>
    <w:rsid w:val="00C3141D"/>
    <w:pPr>
      <w:ind w:left="720"/>
      <w:contextualSpacing/>
    </w:pPr>
    <w:rPr>
      <w:rFonts w:ascii="Calibri" w:eastAsia="Times New Roman" w:hAnsi="Calibri"/>
    </w:rPr>
  </w:style>
  <w:style w:type="paragraph" w:customStyle="1" w:styleId="aff7">
    <w:name w:val="Текст документа"/>
    <w:basedOn w:val="a"/>
    <w:link w:val="aff8"/>
    <w:uiPriority w:val="99"/>
    <w:rsid w:val="00C3141D"/>
    <w:pPr>
      <w:spacing w:line="360" w:lineRule="auto"/>
      <w:ind w:firstLine="720"/>
    </w:pPr>
    <w:rPr>
      <w:rFonts w:eastAsia="Times New Roman"/>
    </w:rPr>
  </w:style>
  <w:style w:type="character" w:customStyle="1" w:styleId="aff8">
    <w:name w:val="Текст документа Знак"/>
    <w:link w:val="aff7"/>
    <w:uiPriority w:val="99"/>
    <w:locked/>
    <w:rsid w:val="00C3141D"/>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C3141D"/>
    <w:rPr>
      <w:color w:val="800080"/>
      <w:u w:val="single"/>
    </w:rPr>
  </w:style>
  <w:style w:type="paragraph" w:customStyle="1" w:styleId="Default">
    <w:name w:val="Default"/>
    <w:rsid w:val="00C3141D"/>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numbering" w:customStyle="1" w:styleId="4">
    <w:name w:val="Стиль4"/>
    <w:rsid w:val="00C3141D"/>
    <w:pPr>
      <w:numPr>
        <w:numId w:val="4"/>
      </w:numPr>
    </w:pPr>
  </w:style>
  <w:style w:type="paragraph" w:customStyle="1" w:styleId="CharChar4CharCharCharCharCharChar">
    <w:name w:val="Char Char4 Знак Знак Char Char Знак Знак Char Char Знак Char Char"/>
    <w:basedOn w:val="a"/>
    <w:semiHidden/>
    <w:rsid w:val="00C3141D"/>
    <w:pPr>
      <w:widowControl w:val="0"/>
      <w:adjustRightInd w:val="0"/>
      <w:spacing w:after="160" w:line="240" w:lineRule="exact"/>
      <w:jc w:val="right"/>
    </w:pPr>
    <w:rPr>
      <w:rFonts w:eastAsia="Times New Roman"/>
      <w:sz w:val="20"/>
      <w:szCs w:val="20"/>
      <w:lang w:val="en-GB"/>
    </w:rPr>
  </w:style>
  <w:style w:type="paragraph" w:styleId="affa">
    <w:name w:val="Revision"/>
    <w:hidden/>
    <w:uiPriority w:val="99"/>
    <w:semiHidden/>
    <w:rsid w:val="00C3141D"/>
    <w:pPr>
      <w:spacing w:after="0" w:line="240" w:lineRule="auto"/>
      <w:jc w:val="both"/>
    </w:pPr>
    <w:rPr>
      <w:rFonts w:ascii="Times New Roman" w:eastAsia="Times New Roman" w:hAnsi="Times New Roman" w:cs="Times New Roman"/>
      <w:sz w:val="24"/>
      <w:szCs w:val="24"/>
      <w:lang w:eastAsia="ru-RU"/>
    </w:rPr>
  </w:style>
  <w:style w:type="paragraph" w:customStyle="1" w:styleId="NVGBullet">
    <w:name w:val="NVG Bullet"/>
    <w:basedOn w:val="a"/>
    <w:rsid w:val="00C3141D"/>
    <w:pPr>
      <w:numPr>
        <w:numId w:val="5"/>
      </w:numPr>
      <w:suppressAutoHyphens/>
      <w:spacing w:before="120"/>
    </w:pPr>
    <w:rPr>
      <w:rFonts w:ascii="Arial" w:eastAsia="Times New Roman" w:hAnsi="Arial"/>
      <w:lang w:val="en-US" w:eastAsia="ar-SA"/>
    </w:rPr>
  </w:style>
  <w:style w:type="character" w:styleId="affb">
    <w:name w:val="Placeholder Text"/>
    <w:basedOn w:val="a0"/>
    <w:uiPriority w:val="99"/>
    <w:semiHidden/>
    <w:rsid w:val="00C3141D"/>
    <w:rPr>
      <w:color w:val="808080"/>
    </w:rPr>
  </w:style>
  <w:style w:type="table" w:customStyle="1" w:styleId="15">
    <w:name w:val="Сетка таблицы1"/>
    <w:basedOn w:val="a1"/>
    <w:next w:val="ac"/>
    <w:uiPriority w:val="39"/>
    <w:rsid w:val="00C314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 1 Знак,Use Case List Paragraph Знак,Nornal indented Знак,Bullet List Знак,lp1 Знак,Párrafo de lista Знак,Numbered List Знак,Bulleted Text Знак,List Paragraph1 Знак,Párrafo de titulo 3 Знак,Listenabsatz Знак,UL Знак"/>
    <w:link w:val="a4"/>
    <w:uiPriority w:val="34"/>
    <w:locked/>
    <w:rsid w:val="00C12C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6659">
      <w:bodyDiv w:val="1"/>
      <w:marLeft w:val="0"/>
      <w:marRight w:val="0"/>
      <w:marTop w:val="0"/>
      <w:marBottom w:val="0"/>
      <w:divBdr>
        <w:top w:val="none" w:sz="0" w:space="0" w:color="auto"/>
        <w:left w:val="none" w:sz="0" w:space="0" w:color="auto"/>
        <w:bottom w:val="none" w:sz="0" w:space="0" w:color="auto"/>
        <w:right w:val="none" w:sz="0" w:space="0" w:color="auto"/>
      </w:divBdr>
    </w:div>
    <w:div w:id="836071866">
      <w:bodyDiv w:val="1"/>
      <w:marLeft w:val="0"/>
      <w:marRight w:val="0"/>
      <w:marTop w:val="0"/>
      <w:marBottom w:val="0"/>
      <w:divBdr>
        <w:top w:val="none" w:sz="0" w:space="0" w:color="auto"/>
        <w:left w:val="none" w:sz="0" w:space="0" w:color="auto"/>
        <w:bottom w:val="none" w:sz="0" w:space="0" w:color="auto"/>
        <w:right w:val="none" w:sz="0" w:space="0" w:color="auto"/>
      </w:divBdr>
    </w:div>
    <w:div w:id="1043945244">
      <w:bodyDiv w:val="1"/>
      <w:marLeft w:val="0"/>
      <w:marRight w:val="0"/>
      <w:marTop w:val="0"/>
      <w:marBottom w:val="0"/>
      <w:divBdr>
        <w:top w:val="none" w:sz="0" w:space="0" w:color="auto"/>
        <w:left w:val="none" w:sz="0" w:space="0" w:color="auto"/>
        <w:bottom w:val="none" w:sz="0" w:space="0" w:color="auto"/>
        <w:right w:val="none" w:sz="0" w:space="0" w:color="auto"/>
      </w:divBdr>
    </w:div>
    <w:div w:id="1093861938">
      <w:bodyDiv w:val="1"/>
      <w:marLeft w:val="0"/>
      <w:marRight w:val="0"/>
      <w:marTop w:val="0"/>
      <w:marBottom w:val="0"/>
      <w:divBdr>
        <w:top w:val="none" w:sz="0" w:space="0" w:color="auto"/>
        <w:left w:val="none" w:sz="0" w:space="0" w:color="auto"/>
        <w:bottom w:val="none" w:sz="0" w:space="0" w:color="auto"/>
        <w:right w:val="none" w:sz="0" w:space="0" w:color="auto"/>
      </w:divBdr>
    </w:div>
    <w:div w:id="14862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ya.Ivanchenko@rt.ru" TargetMode="External"/><Relationship Id="rId18" Type="http://schemas.openxmlformats.org/officeDocument/2006/relationships/hyperlink" Target="http://www.roseltorg.ru" TargetMode="External"/><Relationship Id="rId26" Type="http://schemas.openxmlformats.org/officeDocument/2006/relationships/hyperlink" Target="http://www.rtkinfotech.ru" TargetMode="External"/><Relationship Id="rId39" Type="http://schemas.openxmlformats.org/officeDocument/2006/relationships/hyperlink" Target="consultantplus://offline/ref=A040EB39CD11F250D04774D023161F91AFCDC35DF7E1BFE6557057AB0C7F19015D14DE1A43E1D607jBqAH"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34" Type="http://schemas.openxmlformats.org/officeDocument/2006/relationships/hyperlink" Target="http://zakupki.rostelecom.ru/info_docs/docs/index.php" TargetMode="External"/><Relationship Id="rId42" Type="http://schemas.openxmlformats.org/officeDocument/2006/relationships/hyperlink" Target="consultantplus://offline/ref=A040EB39CD11F250D04774D023161F91AFCDC35DF7E1BFE6557057AB0C7F19015D14DE1A43E1D601jBqCH"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tk-infotech.ru" TargetMode="External"/><Relationship Id="rId17" Type="http://schemas.openxmlformats.org/officeDocument/2006/relationships/hyperlink" Target="http://www.rtk-infotech.ru" TargetMode="External"/><Relationship Id="rId25" Type="http://schemas.openxmlformats.org/officeDocument/2006/relationships/hyperlink" Target="http://zakupki.rostelecom.ru/info_docs/docs/index.php" TargetMode="External"/><Relationship Id="rId33" Type="http://schemas.openxmlformats.org/officeDocument/2006/relationships/hyperlink" Target="http://zakupki.rostelecom.ru/info_docs/docs/index.php"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roseltorg.ru" TargetMode="External"/><Relationship Id="rId41" Type="http://schemas.openxmlformats.org/officeDocument/2006/relationships/hyperlink" Target="consultantplus://offline/ref=A040EB39CD11F250D04774D023161F91AFCDC35DF7E1BFE6557057AB0C7F19015D14DE1A43E1D605jBq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zakupki.rostelecom.ru/info_docs/docs/index.php" TargetMode="External"/><Relationship Id="rId32" Type="http://schemas.openxmlformats.org/officeDocument/2006/relationships/hyperlink" Target="http://zakupki.rostelecom.ru/info_docs/docs/index.php" TargetMode="External"/><Relationship Id="rId37" Type="http://schemas.openxmlformats.org/officeDocument/2006/relationships/hyperlink" Target="http://zakupki.rostelecom.ru/docs/" TargetMode="External"/><Relationship Id="rId40" Type="http://schemas.openxmlformats.org/officeDocument/2006/relationships/hyperlink" Target="consultantplus://offline/ref=A040EB39CD11F250D04774D023161F91AFCDC35DF7E1BFE6557057AB0C7F19015D14DE1A43E1D600jBqEH"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zakupki.rostelecom.ru/info_docs/docs/index.php" TargetMode="External"/><Relationship Id="rId28" Type="http://schemas.openxmlformats.org/officeDocument/2006/relationships/hyperlink" Target="mailto:Andrey.Gundyrev@rt.ru" TargetMode="External"/><Relationship Id="rId36" Type="http://schemas.openxmlformats.org/officeDocument/2006/relationships/hyperlink" Target="http://zakupki.rostelecom.ru/docs/" TargetMode="External"/><Relationship Id="rId10" Type="http://schemas.openxmlformats.org/officeDocument/2006/relationships/hyperlink" Target="https://www.roseltorg.ru/" TargetMode="External"/><Relationship Id="rId19" Type="http://schemas.openxmlformats.org/officeDocument/2006/relationships/hyperlink" Target="mailto:Sergey.Aronov@RT.RU" TargetMode="External"/><Relationship Id="rId31" Type="http://schemas.openxmlformats.org/officeDocument/2006/relationships/hyperlink" Target="consultantplus://offline/ref=386CF33AC32C1165A137D67C514A2BD79CE8E7C4500C1DCBEE61DB9359C469E4A43327DAp9U2J" TargetMode="External"/><Relationship Id="rId44" Type="http://schemas.openxmlformats.org/officeDocument/2006/relationships/hyperlink" Target="consultantplus://offline/ref=A040EB39CD11F250D04774D023161F91ACC4C254F1EDBFE6557057AB0C7F19015D14DE1A43E1D706jBq7H" TargetMode="External"/><Relationship Id="rId4" Type="http://schemas.openxmlformats.org/officeDocument/2006/relationships/settings" Target="settings.xml"/><Relationship Id="rId9" Type="http://schemas.openxmlformats.org/officeDocument/2006/relationships/image" Target="cid:image001.png@01D47B39.A7708AF0" TargetMode="External"/><Relationship Id="rId14" Type="http://schemas.openxmlformats.org/officeDocument/2006/relationships/hyperlink" Target="mailto:Andrey.Gundyrev@rt.ru" TargetMode="External"/><Relationship Id="rId22" Type="http://schemas.openxmlformats.org/officeDocument/2006/relationships/hyperlink" Target="http://zakupki.rostelecom.ru/info_docs/docs/index.php" TargetMode="External"/><Relationship Id="rId27" Type="http://schemas.openxmlformats.org/officeDocument/2006/relationships/hyperlink" Target="mailto:Valeriya.Ivanchenko@rt.ru" TargetMode="External"/><Relationship Id="rId30" Type="http://schemas.openxmlformats.org/officeDocument/2006/relationships/hyperlink" Target="http://www.roseltorg.ru" TargetMode="External"/><Relationship Id="rId35" Type="http://schemas.openxmlformats.org/officeDocument/2006/relationships/hyperlink" Target="http://zakupki.rostelecom.ru/info_docs/docs/index.php" TargetMode="External"/><Relationship Id="rId43" Type="http://schemas.openxmlformats.org/officeDocument/2006/relationships/hyperlink" Target="consultantplus://offline/ref=A040EB39CD11F250D04774D023161F91ACC4C254F1EDBFE6557057AB0C7F19015D14DE1A43E1D706jBq9H"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F7968FE0D41F79E4FD82E883CC28A"/>
        <w:category>
          <w:name w:val="Общие"/>
          <w:gallery w:val="placeholder"/>
        </w:category>
        <w:types>
          <w:type w:val="bbPlcHdr"/>
        </w:types>
        <w:behaviors>
          <w:behavior w:val="content"/>
        </w:behaviors>
        <w:guid w:val="{11B2E053-87EB-4EF7-B81D-B50C9130F46F}"/>
      </w:docPartPr>
      <w:docPartBody>
        <w:p w:rsidR="00A81A1D" w:rsidRDefault="00A81A1D" w:rsidP="00A81A1D">
          <w:pPr>
            <w:pStyle w:val="FADF7968FE0D41F79E4FD82E883CC28A"/>
          </w:pPr>
          <w:r w:rsidRPr="00CF72D7">
            <w:rPr>
              <w:rStyle w:val="a3"/>
            </w:rPr>
            <w:t>Место для ввода даты.</w:t>
          </w:r>
        </w:p>
      </w:docPartBody>
    </w:docPart>
    <w:docPart>
      <w:docPartPr>
        <w:name w:val="7DFCD6674C2C4F41BDBE344318E281BF"/>
        <w:category>
          <w:name w:val="Общие"/>
          <w:gallery w:val="placeholder"/>
        </w:category>
        <w:types>
          <w:type w:val="bbPlcHdr"/>
        </w:types>
        <w:behaviors>
          <w:behavior w:val="content"/>
        </w:behaviors>
        <w:guid w:val="{66FBFC2E-D797-4EAB-9C12-EDBBF67921FA}"/>
      </w:docPartPr>
      <w:docPartBody>
        <w:p w:rsidR="00CF19C9" w:rsidRDefault="005A0FF4" w:rsidP="005A0FF4">
          <w:pPr>
            <w:pStyle w:val="7DFCD6674C2C4F41BDBE344318E281BF"/>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1D"/>
    <w:rsid w:val="00312A55"/>
    <w:rsid w:val="0034396C"/>
    <w:rsid w:val="00420697"/>
    <w:rsid w:val="00464A1B"/>
    <w:rsid w:val="004725A2"/>
    <w:rsid w:val="005A0FF4"/>
    <w:rsid w:val="005E1591"/>
    <w:rsid w:val="0070626A"/>
    <w:rsid w:val="00786D07"/>
    <w:rsid w:val="00A81A1D"/>
    <w:rsid w:val="00AB711E"/>
    <w:rsid w:val="00BD5B8B"/>
    <w:rsid w:val="00C41DD6"/>
    <w:rsid w:val="00C545E0"/>
    <w:rsid w:val="00CA52C7"/>
    <w:rsid w:val="00CF19C9"/>
    <w:rsid w:val="00D11A56"/>
    <w:rsid w:val="00DA2F7D"/>
    <w:rsid w:val="00DA6B79"/>
    <w:rsid w:val="00EE7B6D"/>
    <w:rsid w:val="00F7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0FF4"/>
    <w:rPr>
      <w:color w:val="808080"/>
    </w:rPr>
  </w:style>
  <w:style w:type="paragraph" w:customStyle="1" w:styleId="FADF7968FE0D41F79E4FD82E883CC28A">
    <w:name w:val="FADF7968FE0D41F79E4FD82E883CC28A"/>
    <w:rsid w:val="00A81A1D"/>
  </w:style>
  <w:style w:type="paragraph" w:customStyle="1" w:styleId="7DFCD6674C2C4F41BDBE344318E281BF">
    <w:name w:val="7DFCD6674C2C4F41BDBE344318E281BF"/>
    <w:rsid w:val="005A0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FBBA-D05F-4B17-B92A-91A7BE01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17122</Words>
  <Characters>97596</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Лукьянов Дмитрий Владимирович</cp:lastModifiedBy>
  <cp:revision>8</cp:revision>
  <dcterms:created xsi:type="dcterms:W3CDTF">2019-10-15T08:16:00Z</dcterms:created>
  <dcterms:modified xsi:type="dcterms:W3CDTF">2019-10-15T12:44:00Z</dcterms:modified>
</cp:coreProperties>
</file>